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39" w:type="dxa"/>
        <w:jc w:val="center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thickThinMediumGap" w:sz="24" w:space="0" w:color="auto"/>
        </w:tblBorders>
        <w:tblLook w:val="04A0"/>
      </w:tblPr>
      <w:tblGrid>
        <w:gridCol w:w="2303"/>
        <w:gridCol w:w="5352"/>
        <w:gridCol w:w="1984"/>
      </w:tblGrid>
      <w:tr w:rsidR="0051501D" w:rsidRPr="00DD5EAC" w:rsidTr="00C90903">
        <w:trPr>
          <w:jc w:val="center"/>
        </w:trPr>
        <w:tc>
          <w:tcPr>
            <w:tcW w:w="9639" w:type="dxa"/>
            <w:gridSpan w:val="3"/>
            <w:tcBorders>
              <w:bottom w:val="single" w:sz="24" w:space="0" w:color="auto"/>
            </w:tcBorders>
          </w:tcPr>
          <w:p w:rsidR="0051501D" w:rsidRPr="00D07E60" w:rsidRDefault="00E64CC5" w:rsidP="007B11D7">
            <w:pPr>
              <w:pStyle w:val="7"/>
              <w:suppressAutoHyphens/>
              <w:spacing w:before="120" w:after="120" w:line="276" w:lineRule="auto"/>
              <w:ind w:left="-142"/>
              <w:jc w:val="center"/>
              <w:outlineLvl w:val="6"/>
              <w:rPr>
                <w:rFonts w:ascii="Arial" w:hAnsi="Arial" w:cs="Arial"/>
                <w:i w:val="0"/>
                <w:sz w:val="20"/>
                <w:szCs w:val="20"/>
              </w:rPr>
            </w:pPr>
            <w:r w:rsidRPr="006356BA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ФЕДЕРАЛЬНОЕ АГЕНСТВО</w:t>
            </w:r>
            <w:r w:rsidRPr="006356BA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br/>
              <w:t>ПО ТЕХНИЧЕСКОМУ РЕГУЛИРОВАНИЮ И МЕТРОЛОГИИ</w:t>
            </w:r>
          </w:p>
        </w:tc>
      </w:tr>
      <w:tr w:rsidR="0051501D" w:rsidRPr="00DD5EAC" w:rsidTr="000F5D8E">
        <w:trPr>
          <w:trHeight w:val="2552"/>
          <w:jc w:val="center"/>
        </w:trPr>
        <w:tc>
          <w:tcPr>
            <w:tcW w:w="2303" w:type="dxa"/>
            <w:tcBorders>
              <w:bottom w:val="single" w:sz="12" w:space="0" w:color="auto"/>
              <w:right w:val="nil"/>
            </w:tcBorders>
            <w:vAlign w:val="center"/>
          </w:tcPr>
          <w:p w:rsidR="0051501D" w:rsidRPr="00DD5EAC" w:rsidRDefault="0051501D" w:rsidP="007B11D7">
            <w:pPr>
              <w:suppressAutoHyphens/>
              <w:spacing w:before="160" w:after="8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AC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238250" cy="914400"/>
                  <wp:effectExtent l="0" t="0" r="0" b="0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1501D" w:rsidRPr="000F5D8E" w:rsidRDefault="0051501D" w:rsidP="007B11D7">
            <w:pPr>
              <w:shd w:val="clear" w:color="auto" w:fill="FFFFFF"/>
              <w:suppressAutoHyphens/>
              <w:spacing w:before="240" w:line="276" w:lineRule="auto"/>
              <w:ind w:left="567"/>
              <w:jc w:val="center"/>
              <w:rPr>
                <w:rFonts w:ascii="Arial" w:hAnsi="Arial" w:cs="Arial"/>
                <w:b/>
                <w:spacing w:val="50"/>
                <w:sz w:val="24"/>
                <w:szCs w:val="24"/>
              </w:rPr>
            </w:pPr>
            <w:r w:rsidRPr="000F5D8E">
              <w:rPr>
                <w:rFonts w:ascii="Arial" w:hAnsi="Arial" w:cs="Arial"/>
                <w:b/>
                <w:color w:val="000000"/>
                <w:spacing w:val="50"/>
                <w:w w:val="107"/>
                <w:sz w:val="24"/>
                <w:szCs w:val="24"/>
              </w:rPr>
              <w:t>НАЦИОНАЛЬНЫЙ</w:t>
            </w:r>
          </w:p>
          <w:p w:rsidR="0051501D" w:rsidRPr="000F5D8E" w:rsidRDefault="0051501D" w:rsidP="007B11D7">
            <w:pPr>
              <w:shd w:val="clear" w:color="auto" w:fill="FFFFFF"/>
              <w:suppressAutoHyphens/>
              <w:spacing w:line="276" w:lineRule="auto"/>
              <w:ind w:left="567"/>
              <w:jc w:val="center"/>
              <w:rPr>
                <w:rFonts w:ascii="Arial" w:hAnsi="Arial" w:cs="Arial"/>
                <w:b/>
                <w:spacing w:val="50"/>
                <w:sz w:val="24"/>
                <w:szCs w:val="24"/>
              </w:rPr>
            </w:pPr>
            <w:r w:rsidRPr="000F5D8E">
              <w:rPr>
                <w:rFonts w:ascii="Arial" w:hAnsi="Arial" w:cs="Arial"/>
                <w:b/>
                <w:color w:val="000000"/>
                <w:spacing w:val="50"/>
                <w:w w:val="107"/>
                <w:sz w:val="24"/>
                <w:szCs w:val="24"/>
              </w:rPr>
              <w:t>СТАНДАРТ</w:t>
            </w:r>
          </w:p>
          <w:p w:rsidR="0051501D" w:rsidRPr="000F5D8E" w:rsidRDefault="0051501D" w:rsidP="007B11D7">
            <w:pPr>
              <w:shd w:val="clear" w:color="auto" w:fill="FFFFFF"/>
              <w:suppressAutoHyphens/>
              <w:spacing w:before="7" w:line="276" w:lineRule="auto"/>
              <w:ind w:left="567" w:right="14"/>
              <w:jc w:val="center"/>
              <w:rPr>
                <w:rFonts w:ascii="Arial" w:hAnsi="Arial" w:cs="Arial"/>
                <w:b/>
                <w:color w:val="000000"/>
                <w:spacing w:val="50"/>
                <w:w w:val="107"/>
                <w:sz w:val="24"/>
                <w:szCs w:val="24"/>
              </w:rPr>
            </w:pPr>
            <w:r w:rsidRPr="000F5D8E">
              <w:rPr>
                <w:rFonts w:ascii="Arial" w:hAnsi="Arial" w:cs="Arial"/>
                <w:b/>
                <w:color w:val="000000"/>
                <w:spacing w:val="50"/>
                <w:w w:val="107"/>
                <w:sz w:val="24"/>
                <w:szCs w:val="24"/>
              </w:rPr>
              <w:t>РОССИЙСКОЙ</w:t>
            </w:r>
          </w:p>
          <w:p w:rsidR="0051501D" w:rsidRPr="00D07E60" w:rsidRDefault="0051501D" w:rsidP="007B11D7">
            <w:pPr>
              <w:shd w:val="clear" w:color="auto" w:fill="FFFFFF"/>
              <w:suppressAutoHyphens/>
              <w:spacing w:line="276" w:lineRule="auto"/>
              <w:ind w:left="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5D8E">
              <w:rPr>
                <w:rFonts w:ascii="Arial" w:hAnsi="Arial" w:cs="Arial"/>
                <w:b/>
                <w:color w:val="000000"/>
                <w:spacing w:val="50"/>
                <w:sz w:val="24"/>
                <w:szCs w:val="24"/>
              </w:rPr>
              <w:t>ФЕДЕРАЦИИ</w:t>
            </w:r>
          </w:p>
        </w:tc>
        <w:tc>
          <w:tcPr>
            <w:tcW w:w="1984" w:type="dxa"/>
            <w:tcBorders>
              <w:left w:val="nil"/>
              <w:bottom w:val="single" w:sz="12" w:space="0" w:color="auto"/>
            </w:tcBorders>
            <w:vAlign w:val="center"/>
          </w:tcPr>
          <w:p w:rsidR="000F5D8E" w:rsidRDefault="0051501D" w:rsidP="007B11D7">
            <w:pPr>
              <w:suppressAutoHyphens/>
              <w:spacing w:before="40" w:after="40" w:line="400" w:lineRule="exact"/>
              <w:rPr>
                <w:rFonts w:ascii="Arial" w:hAnsi="Arial" w:cs="Arial"/>
                <w:b/>
                <w:sz w:val="40"/>
                <w:szCs w:val="40"/>
              </w:rPr>
            </w:pPr>
            <w:r w:rsidRPr="00D07E60">
              <w:rPr>
                <w:rFonts w:ascii="Arial" w:hAnsi="Arial" w:cs="Arial"/>
                <w:b/>
                <w:sz w:val="40"/>
                <w:szCs w:val="40"/>
              </w:rPr>
              <w:t>ГОСТ Р</w:t>
            </w:r>
          </w:p>
          <w:p w:rsidR="000F5D8E" w:rsidRPr="00024FB0" w:rsidRDefault="00024FB0" w:rsidP="007B11D7">
            <w:pPr>
              <w:suppressAutoHyphens/>
              <w:spacing w:before="40" w:after="40" w:line="400" w:lineRule="exac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</w:t>
            </w:r>
            <w:r w:rsidR="0051501D" w:rsidRPr="00D07E60">
              <w:rPr>
                <w:rFonts w:ascii="Arial" w:hAnsi="Arial" w:cs="Arial"/>
                <w:b/>
                <w:sz w:val="40"/>
                <w:szCs w:val="40"/>
              </w:rPr>
              <w:t>.0.0</w:t>
            </w:r>
            <w:r w:rsidR="00E6184D" w:rsidRPr="00D07E60">
              <w:rPr>
                <w:rFonts w:ascii="Arial" w:hAnsi="Arial" w:cs="Arial"/>
                <w:b/>
                <w:sz w:val="40"/>
                <w:szCs w:val="40"/>
                <w:lang w:val="en-US"/>
              </w:rPr>
              <w:t>1</w:t>
            </w:r>
            <w:r>
              <w:rPr>
                <w:rFonts w:ascii="Arial" w:hAnsi="Arial" w:cs="Arial"/>
                <w:b/>
                <w:sz w:val="40"/>
                <w:szCs w:val="40"/>
              </w:rPr>
              <w:t>-2018</w:t>
            </w:r>
          </w:p>
        </w:tc>
      </w:tr>
    </w:tbl>
    <w:p w:rsidR="000E0482" w:rsidRPr="000F5D8E" w:rsidRDefault="00024FB0" w:rsidP="007B11D7">
      <w:pPr>
        <w:pStyle w:val="14"/>
        <w:suppressAutoHyphens/>
        <w:spacing w:before="1200" w:after="0" w:line="276" w:lineRule="auto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С</w:t>
      </w:r>
      <w:r w:rsidR="000167FD">
        <w:rPr>
          <w:rFonts w:cs="Arial"/>
          <w:sz w:val="40"/>
          <w:szCs w:val="40"/>
        </w:rPr>
        <w:t>истема стандартов информационного моделирования зданий и сооружений</w:t>
      </w:r>
    </w:p>
    <w:p w:rsidR="003B57F8" w:rsidRPr="004162A8" w:rsidRDefault="00024FB0" w:rsidP="007B11D7">
      <w:pPr>
        <w:pStyle w:val="14"/>
        <w:tabs>
          <w:tab w:val="left" w:pos="9639"/>
        </w:tabs>
        <w:suppressAutoHyphens/>
        <w:spacing w:before="400" w:after="0" w:line="276" w:lineRule="auto"/>
        <w:rPr>
          <w:rFonts w:cs="Arial"/>
          <w:sz w:val="36"/>
          <w:szCs w:val="36"/>
        </w:rPr>
      </w:pPr>
      <w:r>
        <w:rPr>
          <w:rFonts w:cs="Arial"/>
          <w:color w:val="000000" w:themeColor="text1"/>
          <w:sz w:val="36"/>
          <w:szCs w:val="36"/>
        </w:rPr>
        <w:t>Т</w:t>
      </w:r>
      <w:r w:rsidR="000167FD">
        <w:rPr>
          <w:rFonts w:cs="Arial"/>
          <w:color w:val="000000" w:themeColor="text1"/>
          <w:sz w:val="36"/>
          <w:szCs w:val="36"/>
        </w:rPr>
        <w:t>ЕРМИНЫ И ОПРЕДЕЛЕНИЯ</w:t>
      </w:r>
    </w:p>
    <w:p w:rsidR="00024FB0" w:rsidRDefault="00024FB0" w:rsidP="007B11D7">
      <w:pPr>
        <w:suppressAutoHyphens/>
        <w:spacing w:before="1000"/>
        <w:jc w:val="center"/>
        <w:rPr>
          <w:rFonts w:ascii="Arial" w:hAnsi="Arial" w:cs="Arial"/>
          <w:b/>
        </w:rPr>
      </w:pPr>
    </w:p>
    <w:p w:rsidR="00024FB0" w:rsidRDefault="00024FB0" w:rsidP="007B11D7">
      <w:pPr>
        <w:suppressAutoHyphens/>
        <w:spacing w:before="1000"/>
        <w:jc w:val="center"/>
        <w:rPr>
          <w:rFonts w:ascii="Arial" w:hAnsi="Arial" w:cs="Arial"/>
          <w:b/>
        </w:rPr>
      </w:pPr>
    </w:p>
    <w:p w:rsidR="00E362C5" w:rsidRPr="00662E09" w:rsidRDefault="00E362C5" w:rsidP="007B11D7">
      <w:pPr>
        <w:suppressAutoHyphens/>
        <w:spacing w:before="1000"/>
        <w:jc w:val="center"/>
        <w:rPr>
          <w:rFonts w:ascii="Arial" w:hAnsi="Arial" w:cs="Arial"/>
          <w:b/>
        </w:rPr>
      </w:pPr>
      <w:r w:rsidRPr="00662E09">
        <w:rPr>
          <w:rFonts w:ascii="Arial" w:hAnsi="Arial" w:cs="Arial"/>
          <w:b/>
        </w:rPr>
        <w:t>Издание офиц</w:t>
      </w:r>
      <w:r w:rsidR="00E843AB" w:rsidRPr="00662E09">
        <w:rPr>
          <w:rFonts w:ascii="Arial" w:hAnsi="Arial" w:cs="Arial"/>
          <w:b/>
        </w:rPr>
        <w:t>и</w:t>
      </w:r>
      <w:r w:rsidRPr="00662E09">
        <w:rPr>
          <w:rFonts w:ascii="Arial" w:hAnsi="Arial" w:cs="Arial"/>
          <w:b/>
        </w:rPr>
        <w:t>альное</w:t>
      </w:r>
    </w:p>
    <w:p w:rsidR="003B57F8" w:rsidRDefault="003B57F8" w:rsidP="007B11D7">
      <w:pPr>
        <w:suppressAutoHyphens/>
        <w:jc w:val="center"/>
        <w:rPr>
          <w:rFonts w:ascii="Times New Roman" w:hAnsi="Times New Roman" w:cs="Times New Roman"/>
          <w:b/>
        </w:rPr>
      </w:pPr>
    </w:p>
    <w:p w:rsidR="006356BA" w:rsidRDefault="006356BA" w:rsidP="007B11D7">
      <w:pPr>
        <w:suppressAutoHyphens/>
        <w:rPr>
          <w:rFonts w:ascii="Times New Roman" w:hAnsi="Times New Roman" w:cs="Times New Roman"/>
          <w:b/>
        </w:rPr>
      </w:pPr>
    </w:p>
    <w:p w:rsidR="00C90903" w:rsidRDefault="00C90903" w:rsidP="007B11D7">
      <w:pPr>
        <w:suppressAutoHyphens/>
        <w:jc w:val="center"/>
        <w:rPr>
          <w:rFonts w:ascii="Times New Roman" w:hAnsi="Times New Roman" w:cs="Times New Roman"/>
          <w:b/>
        </w:rPr>
      </w:pPr>
    </w:p>
    <w:p w:rsidR="00157DBD" w:rsidRDefault="00157DBD" w:rsidP="007B11D7">
      <w:pPr>
        <w:suppressAutoHyphens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1843"/>
      </w:tblGrid>
      <w:tr w:rsidR="00D10344" w:rsidTr="00157DBD">
        <w:trPr>
          <w:jc w:val="center"/>
        </w:trPr>
        <w:tc>
          <w:tcPr>
            <w:tcW w:w="1384" w:type="dxa"/>
          </w:tcPr>
          <w:p w:rsidR="00D10344" w:rsidRDefault="00D10344" w:rsidP="007B11D7">
            <w:pPr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501763"/>
                  <wp:effectExtent l="0" t="0" r="0" b="0"/>
                  <wp:docPr id="287" name="Рисунок 287" descr="Бланк_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Бланк_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398" cy="51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10344" w:rsidRPr="00D10344" w:rsidRDefault="00D10344" w:rsidP="007B11D7">
            <w:pPr>
              <w:shd w:val="clear" w:color="auto" w:fill="FFFFFF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662E09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Москва</w:t>
            </w:r>
          </w:p>
          <w:p w:rsidR="00D10344" w:rsidRPr="00662E09" w:rsidRDefault="00D10344" w:rsidP="007B11D7">
            <w:pPr>
              <w:shd w:val="clear" w:color="auto" w:fill="FFFFFF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2E09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Стандартинформ</w:t>
            </w:r>
          </w:p>
          <w:p w:rsidR="00D10344" w:rsidRPr="00D10344" w:rsidRDefault="00D10344" w:rsidP="007B11D7">
            <w:pPr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</w:rPr>
            </w:pPr>
            <w:r w:rsidRPr="008B59B6"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</w:rPr>
              <w:t>201</w:t>
            </w:r>
            <w:r w:rsidR="00024FB0"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</w:rPr>
              <w:t>9</w:t>
            </w:r>
          </w:p>
        </w:tc>
      </w:tr>
    </w:tbl>
    <w:p w:rsidR="00157DBD" w:rsidRPr="00DD5EAC" w:rsidRDefault="00157DBD" w:rsidP="007B11D7">
      <w:pPr>
        <w:shd w:val="clear" w:color="auto" w:fill="FFFFFF"/>
        <w:suppressAutoHyphens/>
        <w:spacing w:after="0"/>
        <w:ind w:right="-646"/>
        <w:rPr>
          <w:rFonts w:ascii="Times New Roman" w:hAnsi="Times New Roman" w:cs="Times New Roman"/>
          <w:b/>
          <w:color w:val="000000"/>
          <w:spacing w:val="-5"/>
          <w:sz w:val="18"/>
          <w:szCs w:val="18"/>
        </w:rPr>
        <w:sectPr w:rsidR="00157DBD" w:rsidRPr="00DD5EAC" w:rsidSect="00001494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type w:val="nextColumn"/>
          <w:pgSz w:w="11624" w:h="16443"/>
          <w:pgMar w:top="1134" w:right="1134" w:bottom="1418" w:left="851" w:header="720" w:footer="720" w:gutter="0"/>
          <w:cols w:space="60"/>
          <w:noEndnote/>
          <w:titlePg/>
        </w:sectPr>
      </w:pPr>
    </w:p>
    <w:p w:rsidR="00F33E42" w:rsidRPr="00920944" w:rsidRDefault="00F33E42" w:rsidP="007B11D7">
      <w:pPr>
        <w:suppressAutoHyphens/>
        <w:spacing w:line="230" w:lineRule="exact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20944">
        <w:rPr>
          <w:rFonts w:ascii="Arial" w:hAnsi="Arial" w:cs="Arial"/>
          <w:b/>
          <w:sz w:val="28"/>
          <w:szCs w:val="28"/>
        </w:rPr>
        <w:lastRenderedPageBreak/>
        <w:t>Предисловие</w:t>
      </w:r>
    </w:p>
    <w:p w:rsidR="00F33E42" w:rsidRPr="00920944" w:rsidRDefault="00F33E42" w:rsidP="007B11D7">
      <w:pPr>
        <w:suppressAutoHyphens/>
        <w:spacing w:after="0" w:line="360" w:lineRule="auto"/>
        <w:ind w:right="57" w:firstLine="510"/>
        <w:jc w:val="both"/>
        <w:rPr>
          <w:rFonts w:ascii="Arial" w:hAnsi="Arial" w:cs="Arial"/>
          <w:sz w:val="24"/>
          <w:szCs w:val="24"/>
        </w:rPr>
      </w:pPr>
      <w:r w:rsidRPr="00920944">
        <w:rPr>
          <w:rFonts w:ascii="Arial" w:hAnsi="Arial" w:cs="Arial"/>
          <w:sz w:val="24"/>
          <w:szCs w:val="24"/>
        </w:rPr>
        <w:t xml:space="preserve">1 ПОДГОТОВЛЕН </w:t>
      </w:r>
      <w:r w:rsidR="002B60EC" w:rsidRPr="00920944">
        <w:rPr>
          <w:rFonts w:ascii="Arial" w:hAnsi="Arial" w:cs="Arial"/>
          <w:sz w:val="24"/>
          <w:szCs w:val="24"/>
        </w:rPr>
        <w:t>Ассоциацией организаций по развитию технологий информационного моделирования в строительстве и ЖКХ (BIM-Ассоциация)</w:t>
      </w:r>
    </w:p>
    <w:p w:rsidR="00F33E42" w:rsidRPr="00920944" w:rsidRDefault="002B60EC" w:rsidP="007B11D7">
      <w:pPr>
        <w:suppressAutoHyphens/>
        <w:spacing w:after="0" w:line="360" w:lineRule="auto"/>
        <w:ind w:right="57" w:firstLine="510"/>
        <w:jc w:val="both"/>
        <w:rPr>
          <w:rFonts w:ascii="Arial" w:hAnsi="Arial" w:cs="Arial"/>
          <w:sz w:val="24"/>
          <w:szCs w:val="24"/>
        </w:rPr>
      </w:pPr>
      <w:r w:rsidRPr="00920944">
        <w:rPr>
          <w:rFonts w:ascii="Arial" w:hAnsi="Arial" w:cs="Arial"/>
          <w:sz w:val="24"/>
          <w:szCs w:val="24"/>
        </w:rPr>
        <w:t>2 ВНЕСЕН Проектным т</w:t>
      </w:r>
      <w:r w:rsidR="00F33E42" w:rsidRPr="00920944">
        <w:rPr>
          <w:rFonts w:ascii="Arial" w:hAnsi="Arial" w:cs="Arial"/>
          <w:sz w:val="24"/>
          <w:szCs w:val="24"/>
        </w:rPr>
        <w:t>ехническим ко</w:t>
      </w:r>
      <w:r w:rsidRPr="00920944">
        <w:rPr>
          <w:rFonts w:ascii="Arial" w:hAnsi="Arial" w:cs="Arial"/>
          <w:sz w:val="24"/>
          <w:szCs w:val="24"/>
        </w:rPr>
        <w:t>митетом по стандартизации ТК 705</w:t>
      </w:r>
      <w:r w:rsidR="00F33E42" w:rsidRPr="00920944">
        <w:rPr>
          <w:rFonts w:ascii="Arial" w:hAnsi="Arial" w:cs="Arial"/>
          <w:sz w:val="24"/>
          <w:szCs w:val="24"/>
        </w:rPr>
        <w:t xml:space="preserve"> «</w:t>
      </w:r>
      <w:r w:rsidRPr="00920944">
        <w:rPr>
          <w:rFonts w:ascii="Arial" w:hAnsi="Arial" w:cs="Arial"/>
          <w:sz w:val="24"/>
          <w:szCs w:val="24"/>
        </w:rPr>
        <w:t>Технологии информационного моделирования на всех этапах жизненного цикла объектов капитального строительства и недвижимости</w:t>
      </w:r>
      <w:r w:rsidR="00F33E42" w:rsidRPr="00920944">
        <w:rPr>
          <w:rFonts w:ascii="Arial" w:hAnsi="Arial" w:cs="Arial"/>
          <w:sz w:val="24"/>
          <w:szCs w:val="24"/>
        </w:rPr>
        <w:t>»</w:t>
      </w:r>
    </w:p>
    <w:p w:rsidR="00F33E42" w:rsidRPr="00920944" w:rsidRDefault="00F33E42" w:rsidP="007B11D7">
      <w:pPr>
        <w:suppressAutoHyphens/>
        <w:spacing w:after="0" w:line="360" w:lineRule="auto"/>
        <w:ind w:right="57" w:firstLine="510"/>
        <w:jc w:val="both"/>
        <w:rPr>
          <w:rFonts w:ascii="Arial" w:hAnsi="Arial" w:cs="Arial"/>
          <w:sz w:val="24"/>
          <w:szCs w:val="24"/>
        </w:rPr>
      </w:pPr>
      <w:r w:rsidRPr="00920944">
        <w:rPr>
          <w:rFonts w:ascii="Arial" w:hAnsi="Arial" w:cs="Arial"/>
          <w:sz w:val="24"/>
          <w:szCs w:val="24"/>
        </w:rPr>
        <w:t xml:space="preserve">3 УТВЕРЖДЕН И ВВЕДЕН В ДЕЙСТВИЕ Приказом Федерального агентства по техническому регулированию и метрологии от </w:t>
      </w:r>
      <w:r w:rsidR="00024FB0" w:rsidRPr="00920944">
        <w:rPr>
          <w:rFonts w:ascii="Arial" w:hAnsi="Arial" w:cs="Arial"/>
          <w:sz w:val="24"/>
          <w:szCs w:val="24"/>
        </w:rPr>
        <w:t xml:space="preserve">                                 </w:t>
      </w:r>
      <w:r w:rsidR="00884492" w:rsidRPr="00920944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</w:p>
    <w:p w:rsidR="00F33E42" w:rsidRPr="00920944" w:rsidRDefault="00024FB0" w:rsidP="007B11D7">
      <w:pPr>
        <w:suppressAutoHyphens/>
        <w:spacing w:after="0" w:line="360" w:lineRule="auto"/>
        <w:ind w:right="57" w:firstLine="510"/>
        <w:jc w:val="both"/>
        <w:rPr>
          <w:rFonts w:ascii="Arial" w:hAnsi="Arial" w:cs="Arial"/>
          <w:sz w:val="24"/>
          <w:szCs w:val="24"/>
        </w:rPr>
      </w:pPr>
      <w:r w:rsidRPr="00920944">
        <w:rPr>
          <w:rFonts w:ascii="Arial" w:hAnsi="Arial" w:cs="Arial"/>
          <w:sz w:val="24"/>
          <w:szCs w:val="24"/>
        </w:rPr>
        <w:t>4</w:t>
      </w:r>
      <w:r w:rsidR="00F33E42" w:rsidRPr="00920944">
        <w:rPr>
          <w:rFonts w:ascii="Arial" w:hAnsi="Arial" w:cs="Arial"/>
          <w:sz w:val="24"/>
          <w:szCs w:val="24"/>
        </w:rPr>
        <w:t> ВВЕДЕН ВПЕРВЫЕ</w:t>
      </w:r>
    </w:p>
    <w:p w:rsidR="00F33E42" w:rsidRPr="00920944" w:rsidRDefault="00F33E42" w:rsidP="007B11D7">
      <w:pPr>
        <w:suppressAutoHyphens/>
        <w:spacing w:after="0" w:line="360" w:lineRule="auto"/>
        <w:ind w:right="57" w:firstLine="51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920944">
        <w:rPr>
          <w:rFonts w:ascii="Arial" w:hAnsi="Arial" w:cs="Arial"/>
          <w:i/>
          <w:iCs/>
          <w:color w:val="000000"/>
          <w:sz w:val="24"/>
          <w:szCs w:val="24"/>
        </w:rPr>
        <w:t>Правила применения настоящего стандарта установлены в ГОСТ Р 1.0—2012 (раздел 8).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поправок—в ежемесячном информационном указателе «Национальные стан</w:t>
      </w:r>
      <w:r w:rsidRPr="00920944">
        <w:rPr>
          <w:rFonts w:ascii="Arial" w:hAnsi="Arial" w:cs="Arial"/>
          <w:i/>
          <w:iCs/>
          <w:color w:val="000000"/>
          <w:sz w:val="24"/>
          <w:szCs w:val="24"/>
        </w:rPr>
        <w:softHyphen/>
        <w:t>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</w:t>
      </w:r>
      <w:r w:rsidRPr="00920944">
        <w:rPr>
          <w:rFonts w:ascii="Arial" w:hAnsi="Arial" w:cs="Arial"/>
          <w:i/>
          <w:iCs/>
          <w:color w:val="000000"/>
          <w:sz w:val="24"/>
          <w:szCs w:val="24"/>
        </w:rPr>
        <w:softHyphen/>
        <w:t>ся также в информационной системе общего пользования</w:t>
      </w:r>
      <w:r w:rsidRPr="00920944">
        <w:rPr>
          <w:rFonts w:ascii="Arial" w:hAnsi="Arial" w:cs="Arial"/>
          <w:color w:val="000000"/>
          <w:sz w:val="24"/>
          <w:szCs w:val="24"/>
        </w:rPr>
        <w:t xml:space="preserve"> — </w:t>
      </w:r>
      <w:r w:rsidRPr="00920944">
        <w:rPr>
          <w:rFonts w:ascii="Arial" w:hAnsi="Arial" w:cs="Arial"/>
          <w:i/>
          <w:iCs/>
          <w:color w:val="000000"/>
          <w:sz w:val="24"/>
          <w:szCs w:val="24"/>
        </w:rPr>
        <w:t xml:space="preserve">на официальном сайте </w:t>
      </w:r>
      <w:r w:rsidRPr="009209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Федерального агентства по техническому регулированию и метрологии</w:t>
      </w:r>
      <w:r w:rsidRPr="00920944">
        <w:rPr>
          <w:rFonts w:ascii="Arial" w:hAnsi="Arial" w:cs="Arial"/>
          <w:i/>
          <w:iCs/>
          <w:color w:val="000000"/>
          <w:sz w:val="24"/>
          <w:szCs w:val="24"/>
        </w:rPr>
        <w:t xml:space="preserve"> в сети Интернет (</w:t>
      </w:r>
      <w:r w:rsidRPr="00920944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gost</w:t>
      </w:r>
      <w:r w:rsidRPr="00920944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Pr="00920944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ru</w:t>
      </w:r>
      <w:r w:rsidRPr="00920944">
        <w:rPr>
          <w:rFonts w:ascii="Arial" w:hAnsi="Arial" w:cs="Arial"/>
          <w:i/>
          <w:iCs/>
          <w:color w:val="000000"/>
          <w:sz w:val="24"/>
          <w:szCs w:val="24"/>
        </w:rPr>
        <w:t>).</w:t>
      </w:r>
    </w:p>
    <w:p w:rsidR="00F33E42" w:rsidRPr="00920944" w:rsidRDefault="00F33E42" w:rsidP="007B11D7">
      <w:pPr>
        <w:suppressAutoHyphens/>
        <w:spacing w:after="0" w:line="360" w:lineRule="auto"/>
        <w:ind w:right="57" w:firstLine="51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33E42" w:rsidRPr="00920944" w:rsidRDefault="00F33E42" w:rsidP="007B11D7">
      <w:pPr>
        <w:suppressAutoHyphens/>
        <w:spacing w:after="0" w:line="360" w:lineRule="auto"/>
        <w:ind w:right="57" w:firstLine="51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24FB0" w:rsidRPr="00920944" w:rsidRDefault="00024FB0" w:rsidP="007B11D7">
      <w:pPr>
        <w:shd w:val="clear" w:color="auto" w:fill="FFFFFF"/>
        <w:suppressAutoHyphens/>
        <w:spacing w:after="0" w:line="360" w:lineRule="auto"/>
        <w:ind w:right="57" w:firstLine="709"/>
        <w:jc w:val="right"/>
        <w:rPr>
          <w:rFonts w:ascii="Arial" w:hAnsi="Arial" w:cs="Arial"/>
          <w:color w:val="000000"/>
          <w:spacing w:val="4"/>
          <w:sz w:val="24"/>
          <w:szCs w:val="24"/>
        </w:rPr>
      </w:pPr>
    </w:p>
    <w:p w:rsidR="00F33E42" w:rsidRPr="00920944" w:rsidRDefault="00F33E42" w:rsidP="007B11D7">
      <w:pPr>
        <w:shd w:val="clear" w:color="auto" w:fill="FFFFFF"/>
        <w:suppressAutoHyphens/>
        <w:spacing w:after="0" w:line="360" w:lineRule="auto"/>
        <w:ind w:right="57" w:firstLine="709"/>
        <w:jc w:val="right"/>
        <w:rPr>
          <w:rFonts w:ascii="Arial" w:hAnsi="Arial" w:cs="Arial"/>
          <w:color w:val="000000"/>
          <w:spacing w:val="4"/>
          <w:sz w:val="24"/>
          <w:szCs w:val="24"/>
        </w:rPr>
      </w:pPr>
    </w:p>
    <w:p w:rsidR="00F33E42" w:rsidRPr="00920944" w:rsidRDefault="00F33E42" w:rsidP="007B11D7">
      <w:pPr>
        <w:shd w:val="clear" w:color="auto" w:fill="FFFFFF"/>
        <w:suppressAutoHyphens/>
        <w:spacing w:after="0" w:line="360" w:lineRule="auto"/>
        <w:ind w:right="57" w:firstLine="709"/>
        <w:jc w:val="right"/>
        <w:rPr>
          <w:rFonts w:ascii="Arial" w:hAnsi="Arial" w:cs="Arial"/>
          <w:color w:val="000000"/>
          <w:spacing w:val="4"/>
          <w:sz w:val="24"/>
          <w:szCs w:val="24"/>
        </w:rPr>
      </w:pPr>
    </w:p>
    <w:p w:rsidR="00F33E42" w:rsidRPr="00920944" w:rsidRDefault="00F33E42" w:rsidP="007B11D7">
      <w:pPr>
        <w:shd w:val="clear" w:color="auto" w:fill="FFFFFF"/>
        <w:suppressAutoHyphens/>
        <w:spacing w:after="0" w:line="360" w:lineRule="auto"/>
        <w:ind w:right="57" w:firstLine="709"/>
        <w:jc w:val="right"/>
        <w:rPr>
          <w:rFonts w:ascii="Arial" w:hAnsi="Arial" w:cs="Arial"/>
          <w:color w:val="000000"/>
          <w:spacing w:val="4"/>
          <w:sz w:val="24"/>
          <w:szCs w:val="24"/>
        </w:rPr>
      </w:pPr>
    </w:p>
    <w:p w:rsidR="00F33E42" w:rsidRPr="00920944" w:rsidRDefault="00F33E42" w:rsidP="007B11D7">
      <w:pPr>
        <w:shd w:val="clear" w:color="auto" w:fill="FFFFFF"/>
        <w:suppressAutoHyphens/>
        <w:spacing w:after="0" w:line="360" w:lineRule="auto"/>
        <w:ind w:right="57" w:firstLine="709"/>
        <w:jc w:val="right"/>
        <w:rPr>
          <w:rFonts w:ascii="Arial" w:hAnsi="Arial" w:cs="Arial"/>
          <w:color w:val="000000"/>
          <w:spacing w:val="4"/>
          <w:sz w:val="24"/>
          <w:szCs w:val="24"/>
        </w:rPr>
      </w:pPr>
    </w:p>
    <w:p w:rsidR="00F33E42" w:rsidRPr="00920944" w:rsidRDefault="00F33E42" w:rsidP="007B11D7">
      <w:pPr>
        <w:shd w:val="clear" w:color="auto" w:fill="FFFFFF"/>
        <w:suppressAutoHyphens/>
        <w:spacing w:after="0" w:line="360" w:lineRule="auto"/>
        <w:ind w:right="57" w:firstLine="709"/>
        <w:jc w:val="right"/>
        <w:rPr>
          <w:rFonts w:ascii="Arial" w:hAnsi="Arial" w:cs="Arial"/>
          <w:color w:val="000000"/>
          <w:spacing w:val="4"/>
          <w:sz w:val="24"/>
          <w:szCs w:val="24"/>
        </w:rPr>
      </w:pPr>
      <w:r w:rsidRPr="00920944">
        <w:rPr>
          <w:rFonts w:ascii="Arial" w:hAnsi="Arial" w:cs="Arial"/>
          <w:color w:val="000000"/>
          <w:spacing w:val="4"/>
          <w:sz w:val="24"/>
          <w:szCs w:val="24"/>
        </w:rPr>
        <w:t>© Стандартинформ, 201</w:t>
      </w:r>
      <w:r w:rsidR="00024FB0" w:rsidRPr="00920944">
        <w:rPr>
          <w:rFonts w:ascii="Arial" w:hAnsi="Arial" w:cs="Arial"/>
          <w:color w:val="000000"/>
          <w:spacing w:val="4"/>
          <w:sz w:val="24"/>
          <w:szCs w:val="24"/>
        </w:rPr>
        <w:t>9</w:t>
      </w:r>
    </w:p>
    <w:p w:rsidR="003B57F8" w:rsidRPr="00920944" w:rsidRDefault="00F33E42" w:rsidP="007B11D7">
      <w:pPr>
        <w:suppressAutoHyphens/>
        <w:spacing w:after="0" w:line="360" w:lineRule="auto"/>
        <w:ind w:right="57"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920944">
        <w:rPr>
          <w:rFonts w:ascii="Arial" w:hAnsi="Arial" w:cs="Arial"/>
          <w:color w:val="000000"/>
          <w:sz w:val="24"/>
          <w:szCs w:val="24"/>
        </w:rPr>
        <w:t xml:space="preserve">Настоящий стандарт не может быть воспроизведен, тиражирован и распространен в качестве официального издания без разрешения </w:t>
      </w:r>
      <w:r w:rsidRPr="0092094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Федерального агентства по техническому регулированию и метрологии</w:t>
      </w:r>
      <w:r w:rsidR="003B57F8" w:rsidRPr="00920944">
        <w:rPr>
          <w:rFonts w:ascii="Arial" w:hAnsi="Arial" w:cs="Arial"/>
          <w:color w:val="000000"/>
          <w:sz w:val="24"/>
          <w:szCs w:val="24"/>
        </w:rPr>
        <w:br w:type="page"/>
      </w:r>
    </w:p>
    <w:p w:rsidR="003B57F8" w:rsidRPr="00A024C9" w:rsidRDefault="003B57F8" w:rsidP="007B11D7">
      <w:pPr>
        <w:suppressAutoHyphens/>
        <w:jc w:val="center"/>
        <w:rPr>
          <w:rFonts w:ascii="Arial" w:hAnsi="Arial" w:cs="Arial"/>
          <w:b/>
          <w:sz w:val="28"/>
          <w:szCs w:val="24"/>
        </w:rPr>
      </w:pPr>
      <w:r w:rsidRPr="00A024C9">
        <w:rPr>
          <w:rFonts w:ascii="Arial" w:hAnsi="Arial" w:cs="Arial"/>
          <w:b/>
          <w:sz w:val="28"/>
          <w:szCs w:val="24"/>
        </w:rPr>
        <w:lastRenderedPageBreak/>
        <w:t>Содержание</w:t>
      </w:r>
    </w:p>
    <w:p w:rsidR="000C3390" w:rsidRPr="00A024C9" w:rsidRDefault="000C3390" w:rsidP="007B11D7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A024C9">
        <w:rPr>
          <w:rFonts w:ascii="Arial" w:hAnsi="Arial" w:cs="Arial"/>
          <w:sz w:val="24"/>
          <w:szCs w:val="24"/>
        </w:rPr>
        <w:t>1. Область применения</w:t>
      </w:r>
    </w:p>
    <w:p w:rsidR="000C3390" w:rsidRDefault="000C3390" w:rsidP="007B11D7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A024C9">
        <w:rPr>
          <w:rFonts w:ascii="Arial" w:hAnsi="Arial" w:cs="Arial"/>
          <w:sz w:val="24"/>
          <w:szCs w:val="24"/>
        </w:rPr>
        <w:t>2. Термины и определения</w:t>
      </w:r>
    </w:p>
    <w:p w:rsidR="00A024C9" w:rsidRPr="00A024C9" w:rsidRDefault="00A024C9" w:rsidP="007B11D7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Алфавитный указатель</w:t>
      </w:r>
    </w:p>
    <w:p w:rsidR="00F75A9F" w:rsidRPr="00920944" w:rsidRDefault="000C3390" w:rsidP="007B11D7">
      <w:pPr>
        <w:suppressAutoHyphens/>
        <w:spacing w:after="0" w:line="360" w:lineRule="auto"/>
        <w:rPr>
          <w:sz w:val="24"/>
          <w:szCs w:val="24"/>
        </w:rPr>
      </w:pPr>
      <w:r w:rsidRPr="00A024C9">
        <w:rPr>
          <w:rFonts w:ascii="Arial" w:hAnsi="Arial" w:cs="Arial"/>
          <w:sz w:val="24"/>
          <w:szCs w:val="24"/>
        </w:rPr>
        <w:tab/>
        <w:t>Библиография</w:t>
      </w:r>
      <w:r w:rsidR="00F75A9F" w:rsidRPr="00920944">
        <w:rPr>
          <w:sz w:val="24"/>
          <w:szCs w:val="24"/>
        </w:rPr>
        <w:br w:type="page"/>
      </w:r>
    </w:p>
    <w:p w:rsidR="008B2D34" w:rsidRPr="00A024C9" w:rsidRDefault="005D7973" w:rsidP="007B11D7">
      <w:pPr>
        <w:suppressAutoHyphens/>
        <w:spacing w:after="0" w:line="360" w:lineRule="auto"/>
        <w:jc w:val="center"/>
        <w:rPr>
          <w:rFonts w:ascii="Arial" w:hAnsi="Arial" w:cs="Arial"/>
          <w:b/>
          <w:sz w:val="28"/>
        </w:rPr>
      </w:pPr>
      <w:bookmarkStart w:id="0" w:name="_Toc384384973"/>
      <w:r w:rsidRPr="00A024C9">
        <w:rPr>
          <w:rFonts w:ascii="Arial" w:hAnsi="Arial" w:cs="Arial"/>
          <w:b/>
          <w:sz w:val="28"/>
        </w:rPr>
        <w:lastRenderedPageBreak/>
        <w:t>Введение</w:t>
      </w:r>
      <w:bookmarkEnd w:id="0"/>
    </w:p>
    <w:p w:rsidR="00D9738C" w:rsidRPr="00D9738C" w:rsidRDefault="00D9738C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</w:rPr>
      </w:pPr>
      <w:r w:rsidRPr="00D9738C">
        <w:rPr>
          <w:rFonts w:ascii="Arial" w:hAnsi="Arial" w:cs="Arial"/>
          <w:sz w:val="24"/>
        </w:rPr>
        <w:t>Настоя</w:t>
      </w:r>
      <w:r>
        <w:rPr>
          <w:rFonts w:ascii="Arial" w:hAnsi="Arial" w:cs="Arial"/>
          <w:sz w:val="24"/>
        </w:rPr>
        <w:t>щий стандарт устанавливает стандартизованные термины с соответствующими определениями в области технологий информационного моделирования. Терминологические статьи сведены в терминологическую систему, которая структурно состоит из разделов, включающих</w:t>
      </w:r>
      <w:r w:rsidRPr="00D9738C">
        <w:rPr>
          <w:rFonts w:ascii="Arial" w:hAnsi="Arial" w:cs="Arial"/>
          <w:sz w:val="24"/>
        </w:rPr>
        <w:t>:</w:t>
      </w:r>
    </w:p>
    <w:p w:rsidR="00D9738C" w:rsidRPr="00A024C9" w:rsidRDefault="00D9738C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</w:rPr>
      </w:pPr>
      <w:r w:rsidRPr="00D9738C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общие термины</w:t>
      </w:r>
      <w:r w:rsidRPr="00D9738C">
        <w:rPr>
          <w:rFonts w:ascii="Arial" w:hAnsi="Arial" w:cs="Arial"/>
          <w:sz w:val="24"/>
        </w:rPr>
        <w:t>;</w:t>
      </w:r>
    </w:p>
    <w:p w:rsidR="00D9738C" w:rsidRPr="00D9738C" w:rsidRDefault="00D9738C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</w:rPr>
      </w:pPr>
      <w:r w:rsidRPr="00D9738C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термины, определяющие саму информационную модель и ее виды, а также субъектов информационного моделирования</w:t>
      </w:r>
      <w:r w:rsidRPr="00D9738C">
        <w:rPr>
          <w:rFonts w:ascii="Arial" w:hAnsi="Arial" w:cs="Arial"/>
          <w:sz w:val="24"/>
        </w:rPr>
        <w:t>;</w:t>
      </w:r>
    </w:p>
    <w:p w:rsidR="00D9738C" w:rsidRPr="00D9738C" w:rsidRDefault="00D9738C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</w:rPr>
      </w:pPr>
      <w:r w:rsidRPr="00D9738C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термины</w:t>
      </w:r>
      <w:r w:rsidR="006F5BB6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относящиеся к технологическим процессам информационного моделирования</w:t>
      </w:r>
      <w:r w:rsidRPr="00D9738C">
        <w:rPr>
          <w:rFonts w:ascii="Arial" w:hAnsi="Arial" w:cs="Arial"/>
          <w:sz w:val="24"/>
        </w:rPr>
        <w:t>;</w:t>
      </w:r>
    </w:p>
    <w:p w:rsidR="00D9738C" w:rsidRPr="006F5BB6" w:rsidRDefault="00D9738C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</w:rPr>
      </w:pPr>
      <w:r w:rsidRPr="006F5BB6">
        <w:rPr>
          <w:rFonts w:ascii="Arial" w:hAnsi="Arial" w:cs="Arial"/>
          <w:sz w:val="24"/>
        </w:rPr>
        <w:t xml:space="preserve">- </w:t>
      </w:r>
      <w:r w:rsidR="006F5BB6">
        <w:rPr>
          <w:rFonts w:ascii="Arial" w:hAnsi="Arial" w:cs="Arial"/>
          <w:sz w:val="24"/>
        </w:rPr>
        <w:t>термины, определяющие стадии жизненного цикла объектов капитального строительства и недвижимости.</w:t>
      </w:r>
    </w:p>
    <w:p w:rsidR="006F5BB6" w:rsidRDefault="006F5BB6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Приведенные терминологические статьи оформлены в соответствии с Рекомендациями по стандартизации Р 50.1.075-2011 «Разработка стандартов на термины и определения».</w:t>
      </w:r>
    </w:p>
    <w:p w:rsidR="006F5BB6" w:rsidRPr="006F5BB6" w:rsidRDefault="006F5BB6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Оформление терминов включает</w:t>
      </w:r>
      <w:r w:rsidRPr="006F5BB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следующие приемы</w:t>
      </w:r>
      <w:r w:rsidRPr="006F5BB6">
        <w:rPr>
          <w:rFonts w:ascii="Arial" w:hAnsi="Arial" w:cs="Arial"/>
          <w:sz w:val="24"/>
        </w:rPr>
        <w:t>:</w:t>
      </w:r>
    </w:p>
    <w:p w:rsidR="006F5BB6" w:rsidRPr="006F5BB6" w:rsidRDefault="006F5BB6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при </w:t>
      </w:r>
      <w:r w:rsidRPr="006F5BB6">
        <w:rPr>
          <w:rFonts w:ascii="Arial" w:hAnsi="Arial" w:cs="Arial"/>
          <w:sz w:val="24"/>
        </w:rPr>
        <w:t>образовании краткой формы термина опускаемая часть термина заключается в круглые скобки («( )»);</w:t>
      </w:r>
    </w:p>
    <w:p w:rsidR="006F5BB6" w:rsidRPr="006F5BB6" w:rsidRDefault="006F5BB6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е</w:t>
      </w:r>
      <w:r w:rsidRPr="006F5BB6">
        <w:rPr>
          <w:rFonts w:ascii="Arial" w:hAnsi="Arial" w:cs="Arial"/>
          <w:sz w:val="24"/>
        </w:rPr>
        <w:t>сли часть термина взята в квадратные скобки («[ ]»), это означает, что выделенные слова могут заменить либо все предшествующие слова в</w:t>
      </w:r>
      <w:r>
        <w:rPr>
          <w:rFonts w:ascii="Arial" w:hAnsi="Arial" w:cs="Arial"/>
          <w:sz w:val="24"/>
        </w:rPr>
        <w:t xml:space="preserve"> термине, либо некоторые из них</w:t>
      </w:r>
      <w:r w:rsidRPr="006F5BB6">
        <w:rPr>
          <w:rFonts w:ascii="Arial" w:hAnsi="Arial" w:cs="Arial"/>
          <w:sz w:val="24"/>
        </w:rPr>
        <w:t>;</w:t>
      </w:r>
    </w:p>
    <w:p w:rsidR="006F5BB6" w:rsidRPr="00A024C9" w:rsidRDefault="006F5BB6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в</w:t>
      </w:r>
      <w:r w:rsidRPr="006F5BB6">
        <w:rPr>
          <w:rFonts w:ascii="Arial" w:hAnsi="Arial" w:cs="Arial"/>
          <w:sz w:val="24"/>
        </w:rPr>
        <w:t xml:space="preserve"> алфавитном указателе объединенные</w:t>
      </w:r>
      <w:r>
        <w:rPr>
          <w:rFonts w:ascii="Arial" w:hAnsi="Arial" w:cs="Arial"/>
          <w:sz w:val="24"/>
        </w:rPr>
        <w:t xml:space="preserve"> термины представляют раздельно</w:t>
      </w:r>
      <w:r w:rsidRPr="006F5BB6">
        <w:rPr>
          <w:rFonts w:ascii="Arial" w:hAnsi="Arial" w:cs="Arial"/>
          <w:sz w:val="24"/>
        </w:rPr>
        <w:t>;</w:t>
      </w:r>
    </w:p>
    <w:p w:rsidR="006F5BB6" w:rsidRDefault="006F5BB6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</w:rPr>
      </w:pPr>
      <w:r w:rsidRPr="006F5BB6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е</w:t>
      </w:r>
      <w:r w:rsidRPr="006F5BB6">
        <w:rPr>
          <w:rFonts w:ascii="Arial" w:hAnsi="Arial" w:cs="Arial"/>
          <w:sz w:val="24"/>
        </w:rPr>
        <w:t>сли определение к термину не приведено (термин содержит все необходимые и достаточные признаки понятия), то вместо определения став</w:t>
      </w:r>
      <w:r w:rsidR="00005038">
        <w:rPr>
          <w:rFonts w:ascii="Arial" w:hAnsi="Arial" w:cs="Arial"/>
          <w:sz w:val="24"/>
        </w:rPr>
        <w:t>ится</w:t>
      </w:r>
      <w:r w:rsidRPr="006F5BB6">
        <w:rPr>
          <w:rFonts w:ascii="Arial" w:hAnsi="Arial" w:cs="Arial"/>
          <w:sz w:val="24"/>
        </w:rPr>
        <w:t xml:space="preserve"> прочерк.</w:t>
      </w:r>
    </w:p>
    <w:p w:rsidR="00005038" w:rsidRPr="00D9738C" w:rsidRDefault="00005038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</w:rPr>
        <w:sectPr w:rsidR="00005038" w:rsidRPr="00D9738C" w:rsidSect="009830AB">
          <w:headerReference w:type="even" r:id="rId15"/>
          <w:footerReference w:type="even" r:id="rId16"/>
          <w:pgSz w:w="11624" w:h="16443"/>
          <w:pgMar w:top="1134" w:right="851" w:bottom="1418" w:left="1134" w:header="1134" w:footer="1077" w:gutter="0"/>
          <w:pgNumType w:fmt="upperRoman" w:start="2"/>
          <w:cols w:space="720"/>
          <w:docGrid w:linePitch="299"/>
        </w:sectPr>
      </w:pPr>
    </w:p>
    <w:tbl>
      <w:tblPr>
        <w:tblStyle w:val="a4"/>
        <w:tblW w:w="0" w:type="auto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639"/>
      </w:tblGrid>
      <w:tr w:rsidR="00F85F3B" w:rsidRPr="00DD5EAC" w:rsidTr="00A8195C">
        <w:tc>
          <w:tcPr>
            <w:tcW w:w="9639" w:type="dxa"/>
            <w:tcBorders>
              <w:top w:val="nil"/>
              <w:bottom w:val="single" w:sz="12" w:space="0" w:color="auto"/>
            </w:tcBorders>
          </w:tcPr>
          <w:p w:rsidR="00F85F3B" w:rsidRPr="001454CE" w:rsidRDefault="005524A9" w:rsidP="007B11D7">
            <w:pPr>
              <w:shd w:val="clear" w:color="auto" w:fill="FFFFFF"/>
              <w:suppressAutoHyphens/>
              <w:spacing w:line="276" w:lineRule="auto"/>
              <w:ind w:left="-108" w:right="-250"/>
              <w:jc w:val="both"/>
              <w:rPr>
                <w:rFonts w:ascii="Arial" w:hAnsi="Arial" w:cs="Arial"/>
                <w:spacing w:val="92"/>
                <w:sz w:val="20"/>
                <w:szCs w:val="20"/>
              </w:rPr>
            </w:pPr>
            <w:r w:rsidRPr="001454CE">
              <w:rPr>
                <w:rFonts w:ascii="Arial" w:hAnsi="Arial" w:cs="Arial"/>
                <w:b/>
                <w:bCs/>
                <w:color w:val="000000"/>
                <w:spacing w:val="92"/>
                <w:sz w:val="20"/>
                <w:szCs w:val="20"/>
              </w:rPr>
              <w:lastRenderedPageBreak/>
              <w:t>Н</w:t>
            </w:r>
            <w:r w:rsidR="008B2D34" w:rsidRPr="001454CE">
              <w:rPr>
                <w:rFonts w:ascii="Arial" w:hAnsi="Arial" w:cs="Arial"/>
                <w:b/>
                <w:bCs/>
                <w:color w:val="000000"/>
                <w:spacing w:val="92"/>
                <w:sz w:val="20"/>
                <w:szCs w:val="20"/>
              </w:rPr>
              <w:t>АЦИОНАЛЬНЫ</w:t>
            </w:r>
            <w:r w:rsidR="00A024C9">
              <w:rPr>
                <w:rFonts w:ascii="Arial" w:hAnsi="Arial" w:cs="Arial"/>
                <w:b/>
                <w:bCs/>
                <w:color w:val="000000"/>
                <w:spacing w:val="92"/>
                <w:sz w:val="20"/>
                <w:szCs w:val="20"/>
              </w:rPr>
              <w:t>Й</w:t>
            </w:r>
            <w:r w:rsidR="008B2D34" w:rsidRPr="001454CE">
              <w:rPr>
                <w:rFonts w:ascii="Arial" w:hAnsi="Arial" w:cs="Arial"/>
                <w:b/>
                <w:bCs/>
                <w:color w:val="000000"/>
                <w:spacing w:val="92"/>
                <w:sz w:val="20"/>
                <w:szCs w:val="20"/>
              </w:rPr>
              <w:t xml:space="preserve"> СТАНДАРТ </w:t>
            </w:r>
            <w:r w:rsidR="00F85F3B" w:rsidRPr="001454CE">
              <w:rPr>
                <w:rFonts w:ascii="Arial" w:hAnsi="Arial" w:cs="Arial"/>
                <w:b/>
                <w:bCs/>
                <w:color w:val="000000"/>
                <w:spacing w:val="92"/>
                <w:sz w:val="20"/>
                <w:szCs w:val="20"/>
              </w:rPr>
              <w:t>РОССИЙСКОЙ ФЕДЕРАЦИИ</w:t>
            </w:r>
          </w:p>
        </w:tc>
      </w:tr>
      <w:tr w:rsidR="005524A9" w:rsidRPr="00920944" w:rsidTr="001454CE">
        <w:trPr>
          <w:trHeight w:hRule="exact" w:val="2552"/>
        </w:trPr>
        <w:tc>
          <w:tcPr>
            <w:tcW w:w="96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729A" w:rsidRPr="00920944" w:rsidRDefault="0008569C" w:rsidP="007B11D7">
            <w:pPr>
              <w:pStyle w:val="14"/>
              <w:suppressAutoHyphens/>
              <w:spacing w:before="200" w:after="200" w:line="230" w:lineRule="exact"/>
              <w:rPr>
                <w:rFonts w:cs="Arial"/>
                <w:sz w:val="24"/>
                <w:szCs w:val="24"/>
              </w:rPr>
            </w:pPr>
            <w:r w:rsidRPr="00920944">
              <w:rPr>
                <w:rFonts w:cs="Arial"/>
                <w:sz w:val="24"/>
                <w:szCs w:val="24"/>
              </w:rPr>
              <w:t>Система стандартов информационного моделирования зданий и сооружений.</w:t>
            </w:r>
          </w:p>
          <w:p w:rsidR="005524A9" w:rsidRPr="00920944" w:rsidRDefault="00024FB0" w:rsidP="007B11D7">
            <w:pPr>
              <w:pStyle w:val="14"/>
              <w:suppressAutoHyphens/>
              <w:spacing w:before="200" w:after="200" w:line="230" w:lineRule="exact"/>
              <w:rPr>
                <w:rFonts w:cs="Arial"/>
                <w:sz w:val="24"/>
                <w:szCs w:val="24"/>
                <w:lang w:val="en-US"/>
              </w:rPr>
            </w:pPr>
            <w:r w:rsidRPr="00920944">
              <w:rPr>
                <w:rFonts w:cs="Arial"/>
                <w:color w:val="000000" w:themeColor="text1"/>
                <w:sz w:val="24"/>
                <w:szCs w:val="24"/>
              </w:rPr>
              <w:t>Термины</w:t>
            </w:r>
            <w:r w:rsidRPr="00920944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20944">
              <w:rPr>
                <w:rFonts w:cs="Arial"/>
                <w:color w:val="000000" w:themeColor="text1"/>
                <w:sz w:val="24"/>
                <w:szCs w:val="24"/>
              </w:rPr>
              <w:t>и</w:t>
            </w:r>
            <w:r w:rsidRPr="00920944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20944">
              <w:rPr>
                <w:rFonts w:cs="Arial"/>
                <w:color w:val="000000" w:themeColor="text1"/>
                <w:sz w:val="24"/>
                <w:szCs w:val="24"/>
              </w:rPr>
              <w:t>определения</w:t>
            </w:r>
          </w:p>
          <w:p w:rsidR="00F45E07" w:rsidRPr="00005038" w:rsidRDefault="002B60EC" w:rsidP="007B11D7">
            <w:pPr>
              <w:pStyle w:val="14"/>
              <w:suppressAutoHyphens/>
              <w:spacing w:after="0" w:line="230" w:lineRule="exact"/>
              <w:rPr>
                <w:rFonts w:cs="Arial"/>
                <w:b w:val="0"/>
                <w:sz w:val="24"/>
                <w:szCs w:val="24"/>
                <w:lang w:val="en-US"/>
              </w:rPr>
            </w:pPr>
            <w:r w:rsidRPr="00005038">
              <w:rPr>
                <w:rFonts w:cs="Arial"/>
                <w:b w:val="0"/>
                <w:sz w:val="24"/>
                <w:szCs w:val="24"/>
                <w:lang w:val="en-US"/>
              </w:rPr>
              <w:t>System of standards on building information modeling. Terms and definitions</w:t>
            </w:r>
          </w:p>
        </w:tc>
      </w:tr>
    </w:tbl>
    <w:p w:rsidR="005524A9" w:rsidRDefault="005524A9" w:rsidP="007B11D7">
      <w:pPr>
        <w:suppressAutoHyphens/>
        <w:spacing w:before="200" w:line="230" w:lineRule="exact"/>
        <w:jc w:val="right"/>
        <w:rPr>
          <w:rFonts w:ascii="Arial" w:hAnsi="Arial" w:cs="Arial"/>
          <w:b/>
          <w:sz w:val="24"/>
          <w:szCs w:val="24"/>
        </w:rPr>
      </w:pPr>
      <w:bookmarkStart w:id="1" w:name="_Toc382761501"/>
      <w:bookmarkStart w:id="2" w:name="_Toc382844342"/>
      <w:bookmarkStart w:id="3" w:name="_Toc384384974"/>
      <w:r w:rsidRPr="00920944">
        <w:rPr>
          <w:rFonts w:ascii="Arial" w:hAnsi="Arial" w:cs="Arial"/>
          <w:b/>
          <w:sz w:val="24"/>
          <w:szCs w:val="24"/>
        </w:rPr>
        <w:t>Дата введения — </w:t>
      </w:r>
      <w:r w:rsidR="00DD5EAC" w:rsidRPr="00920944">
        <w:rPr>
          <w:rFonts w:ascii="Arial" w:hAnsi="Arial" w:cs="Arial"/>
          <w:b/>
          <w:sz w:val="24"/>
          <w:szCs w:val="24"/>
          <w:lang w:val="en-US"/>
        </w:rPr>
        <w:t>20</w:t>
      </w:r>
      <w:r w:rsidR="00024FB0" w:rsidRPr="00920944">
        <w:rPr>
          <w:rFonts w:ascii="Arial" w:hAnsi="Arial" w:cs="Arial"/>
          <w:b/>
          <w:sz w:val="24"/>
          <w:szCs w:val="24"/>
        </w:rPr>
        <w:t>19</w:t>
      </w:r>
      <w:r w:rsidR="00DD5EAC" w:rsidRPr="00920944">
        <w:rPr>
          <w:rFonts w:ascii="Arial" w:hAnsi="Arial" w:cs="Arial"/>
          <w:b/>
          <w:sz w:val="24"/>
          <w:szCs w:val="24"/>
        </w:rPr>
        <w:t>— </w:t>
      </w:r>
      <w:r w:rsidR="00024FB0" w:rsidRPr="00920944">
        <w:rPr>
          <w:rFonts w:ascii="Arial" w:hAnsi="Arial" w:cs="Arial"/>
          <w:b/>
          <w:sz w:val="24"/>
          <w:szCs w:val="24"/>
        </w:rPr>
        <w:t>03</w:t>
      </w:r>
      <w:r w:rsidR="00DD5EAC" w:rsidRPr="00920944">
        <w:rPr>
          <w:rFonts w:ascii="Arial" w:hAnsi="Arial" w:cs="Arial"/>
          <w:b/>
          <w:sz w:val="24"/>
          <w:szCs w:val="24"/>
        </w:rPr>
        <w:t> — </w:t>
      </w:r>
      <w:r w:rsidR="00DD5EAC" w:rsidRPr="00920944">
        <w:rPr>
          <w:rFonts w:ascii="Arial" w:hAnsi="Arial" w:cs="Arial"/>
          <w:b/>
          <w:sz w:val="24"/>
          <w:szCs w:val="24"/>
          <w:lang w:val="en-US"/>
        </w:rPr>
        <w:t>01</w:t>
      </w:r>
    </w:p>
    <w:p w:rsidR="00920944" w:rsidRPr="00920944" w:rsidRDefault="00920944" w:rsidP="007B11D7">
      <w:pPr>
        <w:suppressAutoHyphens/>
        <w:spacing w:before="200" w:line="230" w:lineRule="exact"/>
        <w:jc w:val="right"/>
        <w:rPr>
          <w:rFonts w:ascii="Arial" w:hAnsi="Arial" w:cs="Arial"/>
          <w:b/>
          <w:sz w:val="24"/>
          <w:szCs w:val="24"/>
        </w:rPr>
      </w:pPr>
    </w:p>
    <w:p w:rsidR="005524A9" w:rsidRPr="000F1A18" w:rsidRDefault="005524A9" w:rsidP="007B11D7">
      <w:pPr>
        <w:pStyle w:val="10"/>
        <w:tabs>
          <w:tab w:val="clear" w:pos="574"/>
          <w:tab w:val="left" w:pos="560"/>
          <w:tab w:val="left" w:pos="709"/>
        </w:tabs>
        <w:spacing w:before="0" w:after="0" w:line="360" w:lineRule="auto"/>
        <w:ind w:left="0" w:firstLine="510"/>
        <w:rPr>
          <w:rFonts w:cs="Arial"/>
          <w:szCs w:val="24"/>
          <w:lang w:val="ru-RU"/>
        </w:rPr>
      </w:pPr>
      <w:bookmarkStart w:id="4" w:name="_Toc410122305"/>
      <w:r w:rsidRPr="00920944">
        <w:rPr>
          <w:rFonts w:cs="Arial"/>
          <w:sz w:val="28"/>
          <w:szCs w:val="24"/>
          <w:lang w:val="ru-RU"/>
        </w:rPr>
        <w:t>Область</w:t>
      </w:r>
      <w:r w:rsidRPr="000F1A18">
        <w:rPr>
          <w:rFonts w:cs="Arial"/>
          <w:szCs w:val="24"/>
          <w:lang w:val="ru-RU"/>
        </w:rPr>
        <w:t xml:space="preserve"> </w:t>
      </w:r>
      <w:r w:rsidRPr="00920944">
        <w:rPr>
          <w:rFonts w:cs="Arial"/>
          <w:sz w:val="28"/>
          <w:szCs w:val="28"/>
          <w:lang w:val="ru-RU"/>
        </w:rPr>
        <w:t>применения</w:t>
      </w:r>
      <w:bookmarkEnd w:id="1"/>
      <w:bookmarkEnd w:id="2"/>
      <w:bookmarkEnd w:id="3"/>
      <w:bookmarkEnd w:id="4"/>
    </w:p>
    <w:p w:rsidR="00494B18" w:rsidRPr="00920944" w:rsidRDefault="00494B18" w:rsidP="007B11D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0944">
        <w:rPr>
          <w:rFonts w:ascii="Arial" w:hAnsi="Arial" w:cs="Arial"/>
          <w:color w:val="000000" w:themeColor="text1"/>
          <w:sz w:val="24"/>
          <w:szCs w:val="24"/>
        </w:rPr>
        <w:t xml:space="preserve">Настоящий стандарт устанавливает термины с соответствующими определениями и буквенные обозначения понятий в области технологий информационного моделирования </w:t>
      </w:r>
      <w:r w:rsidRPr="00920944">
        <w:rPr>
          <w:rFonts w:ascii="Arial" w:hAnsi="Arial" w:cs="Arial"/>
          <w:sz w:val="24"/>
          <w:szCs w:val="24"/>
        </w:rPr>
        <w:t>объектов капитального строительства и недвижимости на всех этапах их жизненного цикла.</w:t>
      </w:r>
    </w:p>
    <w:p w:rsidR="00494B18" w:rsidRPr="00920944" w:rsidRDefault="00494B18" w:rsidP="007B11D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0944">
        <w:rPr>
          <w:rFonts w:ascii="Arial" w:hAnsi="Arial" w:cs="Arial"/>
          <w:color w:val="000000" w:themeColor="text1"/>
          <w:sz w:val="24"/>
          <w:szCs w:val="24"/>
        </w:rPr>
        <w:t>Настоящий стандарт не распространяется на</w:t>
      </w:r>
      <w:r w:rsidR="00DF4EB0" w:rsidRPr="009209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4EB0" w:rsidRPr="00920944">
        <w:rPr>
          <w:rFonts w:ascii="Arial" w:hAnsi="Arial" w:cs="Arial"/>
          <w:sz w:val="24"/>
          <w:szCs w:val="24"/>
        </w:rPr>
        <w:t>временные постройки, киоски, навесы и другие подобные постройки.</w:t>
      </w:r>
    </w:p>
    <w:p w:rsidR="00DF4EB0" w:rsidRDefault="00494B18" w:rsidP="007B11D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0944">
        <w:rPr>
          <w:rFonts w:ascii="Arial" w:hAnsi="Arial" w:cs="Arial"/>
          <w:color w:val="000000" w:themeColor="text1"/>
          <w:sz w:val="24"/>
          <w:szCs w:val="24"/>
        </w:rPr>
        <w:t>Термины, установленные настоящим стандартом, рекомендуются для применения во всех видах документации и литературы (по данной научно-технической отрасли), входящих в сферу действия работ по стандартизации</w:t>
      </w:r>
      <w:r w:rsidR="00DF4EB0" w:rsidRPr="009209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0944">
        <w:rPr>
          <w:rFonts w:ascii="Arial" w:hAnsi="Arial" w:cs="Arial"/>
          <w:color w:val="000000" w:themeColor="text1"/>
          <w:sz w:val="24"/>
          <w:szCs w:val="24"/>
        </w:rPr>
        <w:t>и (или) использующих результаты этих работ.</w:t>
      </w:r>
    </w:p>
    <w:p w:rsidR="00920944" w:rsidRPr="00920944" w:rsidRDefault="00920944" w:rsidP="007B11D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F6814" w:rsidRPr="00920944" w:rsidRDefault="00E45FA8" w:rsidP="007B11D7">
      <w:pPr>
        <w:pStyle w:val="10"/>
        <w:tabs>
          <w:tab w:val="clear" w:pos="574"/>
          <w:tab w:val="left" w:pos="560"/>
          <w:tab w:val="left" w:pos="709"/>
        </w:tabs>
        <w:spacing w:before="0" w:after="0" w:line="360" w:lineRule="auto"/>
        <w:ind w:left="0" w:firstLine="510"/>
        <w:rPr>
          <w:rFonts w:cs="Arial"/>
          <w:sz w:val="28"/>
          <w:szCs w:val="28"/>
          <w:lang w:val="ru-RU"/>
        </w:rPr>
      </w:pPr>
      <w:bookmarkStart w:id="5" w:name="_Toc382761509"/>
      <w:bookmarkStart w:id="6" w:name="_Toc382844350"/>
      <w:bookmarkStart w:id="7" w:name="_Toc384384982"/>
      <w:bookmarkStart w:id="8" w:name="_Toc410122313"/>
      <w:r>
        <w:rPr>
          <w:rFonts w:cs="Arial"/>
          <w:sz w:val="28"/>
          <w:szCs w:val="28"/>
          <w:lang w:val="ru-RU"/>
        </w:rPr>
        <w:t xml:space="preserve"> </w:t>
      </w:r>
      <w:r w:rsidR="00FF6814" w:rsidRPr="00920944">
        <w:rPr>
          <w:rFonts w:cs="Arial"/>
          <w:sz w:val="28"/>
          <w:szCs w:val="28"/>
          <w:lang w:val="ru-RU"/>
        </w:rPr>
        <w:t>Термины и определения</w:t>
      </w:r>
      <w:bookmarkEnd w:id="5"/>
      <w:bookmarkEnd w:id="6"/>
      <w:bookmarkEnd w:id="7"/>
      <w:bookmarkEnd w:id="8"/>
    </w:p>
    <w:p w:rsidR="00D6088F" w:rsidRPr="00920944" w:rsidRDefault="00D6088F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920944">
        <w:rPr>
          <w:rFonts w:ascii="Arial" w:hAnsi="Arial" w:cs="Arial"/>
          <w:color w:val="000000" w:themeColor="text1"/>
          <w:sz w:val="24"/>
          <w:szCs w:val="20"/>
        </w:rPr>
        <w:t xml:space="preserve">В настоящем стандарте применены следующие термины с соответствующими определениями: </w:t>
      </w:r>
    </w:p>
    <w:p w:rsidR="00A62651" w:rsidRPr="00920944" w:rsidRDefault="00E45FA8" w:rsidP="007B11D7">
      <w:pPr>
        <w:pStyle w:val="2"/>
        <w:tabs>
          <w:tab w:val="num" w:pos="851"/>
        </w:tabs>
        <w:spacing w:before="0" w:after="0" w:line="360" w:lineRule="auto"/>
        <w:ind w:left="0" w:firstLine="510"/>
        <w:rPr>
          <w:rFonts w:cs="Arial"/>
          <w:sz w:val="24"/>
          <w:lang w:val="ru-RU"/>
        </w:rPr>
      </w:pPr>
      <w:bookmarkStart w:id="9" w:name="_Toc382761510"/>
      <w:bookmarkStart w:id="10" w:name="_Toc382844351"/>
      <w:bookmarkStart w:id="11" w:name="_Toc384384983"/>
      <w:bookmarkStart w:id="12" w:name="_Toc410122314"/>
      <w:r>
        <w:rPr>
          <w:rFonts w:cs="Arial"/>
          <w:sz w:val="24"/>
          <w:lang w:val="ru-RU"/>
        </w:rPr>
        <w:t xml:space="preserve"> </w:t>
      </w:r>
      <w:r w:rsidR="00FF6814" w:rsidRPr="00920944">
        <w:rPr>
          <w:rFonts w:cs="Arial"/>
          <w:sz w:val="24"/>
          <w:lang w:val="ru-RU"/>
        </w:rPr>
        <w:t>Общие термин</w:t>
      </w:r>
      <w:bookmarkEnd w:id="9"/>
      <w:bookmarkEnd w:id="10"/>
      <w:bookmarkEnd w:id="11"/>
      <w:bookmarkEnd w:id="12"/>
      <w:r w:rsidR="00A62651" w:rsidRPr="00920944">
        <w:rPr>
          <w:rFonts w:cs="Arial"/>
          <w:sz w:val="24"/>
          <w:lang w:val="ru-RU"/>
        </w:rPr>
        <w:t>ы</w:t>
      </w:r>
    </w:p>
    <w:p w:rsidR="00E34BDD" w:rsidRDefault="00E34BDD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0"/>
        </w:rPr>
      </w:pPr>
      <w:r w:rsidRPr="00920944">
        <w:rPr>
          <w:rFonts w:ascii="Arial" w:hAnsi="Arial" w:cs="Arial"/>
          <w:b/>
          <w:sz w:val="24"/>
          <w:szCs w:val="20"/>
        </w:rPr>
        <w:t>о</w:t>
      </w:r>
      <w:r w:rsidR="00546277" w:rsidRPr="00920944">
        <w:rPr>
          <w:rFonts w:ascii="Arial" w:hAnsi="Arial" w:cs="Arial"/>
          <w:b/>
          <w:sz w:val="24"/>
          <w:szCs w:val="20"/>
        </w:rPr>
        <w:t>бъект</w:t>
      </w:r>
      <w:r w:rsidRPr="00920944">
        <w:rPr>
          <w:rFonts w:ascii="Arial" w:hAnsi="Arial" w:cs="Arial"/>
          <w:b/>
          <w:sz w:val="24"/>
          <w:szCs w:val="20"/>
        </w:rPr>
        <w:t xml:space="preserve"> капитального строительства</w:t>
      </w:r>
      <w:r w:rsidR="00730946" w:rsidRPr="00730946">
        <w:rPr>
          <w:rFonts w:ascii="Arial" w:hAnsi="Arial" w:cs="Arial"/>
          <w:sz w:val="24"/>
          <w:szCs w:val="20"/>
        </w:rPr>
        <w:t>; ОКС</w:t>
      </w:r>
      <w:r w:rsidRPr="00920944">
        <w:rPr>
          <w:rFonts w:ascii="Arial" w:hAnsi="Arial" w:cs="Arial"/>
          <w:sz w:val="24"/>
          <w:szCs w:val="20"/>
        </w:rPr>
        <w:t xml:space="preserve">: </w:t>
      </w:r>
      <w:r w:rsidR="00745291">
        <w:rPr>
          <w:rFonts w:ascii="Arial" w:hAnsi="Arial" w:cs="Arial"/>
          <w:sz w:val="24"/>
          <w:szCs w:val="20"/>
        </w:rPr>
        <w:t>З</w:t>
      </w:r>
      <w:r w:rsidR="00546277" w:rsidRPr="00920944">
        <w:rPr>
          <w:rFonts w:ascii="Arial" w:hAnsi="Arial" w:cs="Arial"/>
          <w:sz w:val="24"/>
          <w:szCs w:val="20"/>
        </w:rPr>
        <w:t>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745291" w:rsidRDefault="00745291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(п.10, ст.1 ГрК РФ)</w:t>
      </w:r>
    </w:p>
    <w:p w:rsidR="00703097" w:rsidRDefault="00703097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0"/>
        </w:rPr>
      </w:pPr>
    </w:p>
    <w:p w:rsidR="00E5506A" w:rsidRPr="00F323E5" w:rsidRDefault="00E5506A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b/>
          <w:sz w:val="24"/>
          <w:szCs w:val="20"/>
        </w:rPr>
      </w:pPr>
      <w:r w:rsidRPr="00F323E5">
        <w:rPr>
          <w:rFonts w:ascii="Arial" w:hAnsi="Arial" w:cs="Arial"/>
          <w:b/>
          <w:sz w:val="24"/>
          <w:szCs w:val="20"/>
        </w:rPr>
        <w:t xml:space="preserve">площадной объект </w:t>
      </w:r>
      <w:r w:rsidR="00CA2BFB">
        <w:rPr>
          <w:rFonts w:ascii="Arial" w:hAnsi="Arial" w:cs="Arial"/>
          <w:b/>
          <w:sz w:val="24"/>
          <w:szCs w:val="20"/>
        </w:rPr>
        <w:t>(</w:t>
      </w:r>
      <w:r w:rsidRPr="00F323E5">
        <w:rPr>
          <w:rFonts w:ascii="Arial" w:hAnsi="Arial" w:cs="Arial"/>
          <w:b/>
          <w:sz w:val="24"/>
          <w:szCs w:val="20"/>
        </w:rPr>
        <w:t>капитального строительства</w:t>
      </w:r>
      <w:r w:rsidR="00CA2BFB">
        <w:rPr>
          <w:rFonts w:ascii="Arial" w:hAnsi="Arial" w:cs="Arial"/>
          <w:b/>
          <w:sz w:val="24"/>
          <w:szCs w:val="20"/>
        </w:rPr>
        <w:t xml:space="preserve">) </w:t>
      </w:r>
      <w:r w:rsidR="00CA2BFB" w:rsidRPr="00CA2BFB">
        <w:rPr>
          <w:rFonts w:ascii="Arial" w:hAnsi="Arial" w:cs="Arial"/>
          <w:sz w:val="24"/>
          <w:szCs w:val="20"/>
        </w:rPr>
        <w:t>(Нрк. площадочный объект)</w:t>
      </w:r>
      <w:r w:rsidRPr="007B0FFD">
        <w:rPr>
          <w:rFonts w:ascii="Arial" w:hAnsi="Arial" w:cs="Arial"/>
          <w:sz w:val="24"/>
          <w:szCs w:val="20"/>
        </w:rPr>
        <w:t>:</w:t>
      </w:r>
      <w:r w:rsidR="007B0FFD">
        <w:rPr>
          <w:rFonts w:ascii="Arial" w:hAnsi="Arial" w:cs="Arial"/>
          <w:sz w:val="24"/>
          <w:szCs w:val="20"/>
        </w:rPr>
        <w:t xml:space="preserve"> </w:t>
      </w:r>
      <w:r w:rsidR="00745291">
        <w:rPr>
          <w:rFonts w:ascii="Arial" w:hAnsi="Arial" w:cs="Arial"/>
          <w:sz w:val="24"/>
          <w:szCs w:val="20"/>
        </w:rPr>
        <w:t>К</w:t>
      </w:r>
      <w:r w:rsidR="00730946">
        <w:rPr>
          <w:rFonts w:ascii="Arial" w:hAnsi="Arial" w:cs="Arial"/>
          <w:sz w:val="24"/>
          <w:szCs w:val="20"/>
        </w:rPr>
        <w:t>атегория ОКС,</w:t>
      </w:r>
      <w:r w:rsidR="00ED5559">
        <w:rPr>
          <w:rFonts w:ascii="Arial" w:hAnsi="Arial" w:cs="Arial"/>
          <w:sz w:val="24"/>
          <w:szCs w:val="20"/>
        </w:rPr>
        <w:t xml:space="preserve"> </w:t>
      </w:r>
      <w:r w:rsidR="00572295">
        <w:rPr>
          <w:rFonts w:ascii="Arial" w:hAnsi="Arial" w:cs="Arial"/>
          <w:sz w:val="24"/>
          <w:szCs w:val="20"/>
        </w:rPr>
        <w:t>занимающих</w:t>
      </w:r>
      <w:r w:rsidR="00EC233D" w:rsidRPr="00EC233D">
        <w:rPr>
          <w:rFonts w:ascii="Arial" w:hAnsi="Arial" w:cs="Arial"/>
          <w:sz w:val="24"/>
          <w:szCs w:val="20"/>
        </w:rPr>
        <w:t xml:space="preserve"> ограниченную площадь</w:t>
      </w:r>
      <w:r w:rsidR="00C752EE" w:rsidRPr="00EC233D">
        <w:rPr>
          <w:rFonts w:ascii="Arial" w:hAnsi="Arial" w:cs="Arial"/>
          <w:sz w:val="24"/>
          <w:szCs w:val="20"/>
        </w:rPr>
        <w:t>.</w:t>
      </w:r>
    </w:p>
    <w:p w:rsidR="0049086A" w:rsidRPr="0049086A" w:rsidRDefault="0049086A" w:rsidP="0049086A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0"/>
        </w:rPr>
      </w:pPr>
      <w:r w:rsidRPr="0049086A">
        <w:rPr>
          <w:rFonts w:ascii="Arial" w:hAnsi="Arial" w:cs="Arial"/>
          <w:b/>
          <w:sz w:val="24"/>
          <w:szCs w:val="20"/>
        </w:rPr>
        <w:lastRenderedPageBreak/>
        <w:t>линейный объект:</w:t>
      </w:r>
      <w:r w:rsidRPr="0049086A">
        <w:rPr>
          <w:rFonts w:ascii="Arial" w:hAnsi="Arial" w:cs="Arial"/>
          <w:spacing w:val="2"/>
          <w:sz w:val="19"/>
          <w:szCs w:val="19"/>
          <w:shd w:val="clear" w:color="auto" w:fill="FFFFFF"/>
        </w:rPr>
        <w:t xml:space="preserve"> </w:t>
      </w:r>
      <w:r w:rsidRPr="0049086A">
        <w:rPr>
          <w:rFonts w:ascii="Arial" w:hAnsi="Arial" w:cs="Arial"/>
          <w:sz w:val="24"/>
          <w:szCs w:val="20"/>
        </w:rPr>
        <w:t>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49086A" w:rsidRPr="0049086A" w:rsidRDefault="0049086A" w:rsidP="0049086A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0"/>
        </w:rPr>
      </w:pPr>
      <w:r w:rsidRPr="0049086A">
        <w:rPr>
          <w:rFonts w:ascii="Arial" w:hAnsi="Arial" w:cs="Arial"/>
          <w:sz w:val="24"/>
          <w:szCs w:val="20"/>
        </w:rPr>
        <w:t>(п.10_1, ст.1 ГрК РФ)</w:t>
      </w:r>
    </w:p>
    <w:p w:rsidR="00703097" w:rsidRPr="00745291" w:rsidRDefault="00703097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color w:val="FF0000"/>
          <w:sz w:val="24"/>
          <w:szCs w:val="20"/>
        </w:rPr>
      </w:pPr>
    </w:p>
    <w:p w:rsidR="00A432BC" w:rsidRDefault="00494B18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0"/>
        </w:rPr>
      </w:pPr>
      <w:r w:rsidRPr="00920944">
        <w:rPr>
          <w:rFonts w:ascii="Arial" w:hAnsi="Arial" w:cs="Arial"/>
          <w:b/>
          <w:sz w:val="24"/>
          <w:szCs w:val="20"/>
        </w:rPr>
        <w:t>объект</w:t>
      </w:r>
      <w:r w:rsidR="00065BC1" w:rsidRPr="00920944">
        <w:rPr>
          <w:rFonts w:ascii="Arial" w:hAnsi="Arial" w:cs="Arial"/>
          <w:b/>
          <w:sz w:val="24"/>
          <w:szCs w:val="20"/>
        </w:rPr>
        <w:t>ы</w:t>
      </w:r>
      <w:r w:rsidRPr="00920944">
        <w:rPr>
          <w:rFonts w:ascii="Arial" w:hAnsi="Arial" w:cs="Arial"/>
          <w:b/>
          <w:sz w:val="24"/>
          <w:szCs w:val="20"/>
        </w:rPr>
        <w:t xml:space="preserve"> недвижимости</w:t>
      </w:r>
      <w:r w:rsidRPr="00920944">
        <w:rPr>
          <w:rFonts w:ascii="Arial" w:hAnsi="Arial" w:cs="Arial"/>
          <w:sz w:val="24"/>
          <w:szCs w:val="20"/>
        </w:rPr>
        <w:t>:</w:t>
      </w:r>
      <w:r w:rsidRPr="00920944">
        <w:rPr>
          <w:sz w:val="28"/>
        </w:rPr>
        <w:t> </w:t>
      </w:r>
      <w:r w:rsidR="00A432BC">
        <w:rPr>
          <w:rFonts w:ascii="Arial" w:hAnsi="Arial" w:cs="Arial"/>
          <w:sz w:val="24"/>
          <w:szCs w:val="20"/>
        </w:rPr>
        <w:t>З</w:t>
      </w:r>
      <w:r w:rsidRPr="00920944">
        <w:rPr>
          <w:rFonts w:ascii="Arial" w:hAnsi="Arial" w:cs="Arial"/>
          <w:sz w:val="24"/>
          <w:szCs w:val="20"/>
        </w:rPr>
        <w:t>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</w:t>
      </w:r>
    </w:p>
    <w:p w:rsidR="00745291" w:rsidRDefault="00745291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(п.1, ст.130 ГК РФ)</w:t>
      </w:r>
    </w:p>
    <w:p w:rsidR="008D5ECE" w:rsidRPr="0049086A" w:rsidRDefault="008D5ECE" w:rsidP="0049086A">
      <w:pPr>
        <w:widowControl w:val="0"/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0"/>
        </w:rPr>
      </w:pPr>
    </w:p>
    <w:p w:rsidR="008A4C7E" w:rsidRDefault="00920944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0"/>
        </w:rPr>
      </w:pPr>
      <w:r w:rsidRPr="00920944">
        <w:rPr>
          <w:rFonts w:ascii="Arial" w:hAnsi="Arial" w:cs="Arial"/>
          <w:b/>
          <w:sz w:val="24"/>
          <w:szCs w:val="20"/>
        </w:rPr>
        <w:t>(к</w:t>
      </w:r>
      <w:r w:rsidR="008A4C7E" w:rsidRPr="00920944">
        <w:rPr>
          <w:rFonts w:ascii="Arial" w:hAnsi="Arial" w:cs="Arial"/>
          <w:b/>
          <w:sz w:val="24"/>
          <w:szCs w:val="20"/>
        </w:rPr>
        <w:t xml:space="preserve">онцепция) </w:t>
      </w:r>
      <w:r w:rsidR="008A4C7E" w:rsidRPr="00920944">
        <w:rPr>
          <w:rFonts w:ascii="Arial" w:hAnsi="Arial" w:cs="Arial"/>
          <w:b/>
          <w:sz w:val="24"/>
          <w:szCs w:val="20"/>
          <w:lang w:val="en-US"/>
        </w:rPr>
        <w:t>openBIM</w:t>
      </w:r>
      <w:r w:rsidR="008A4C7E" w:rsidRPr="00920944">
        <w:rPr>
          <w:rFonts w:ascii="Arial" w:hAnsi="Arial" w:cs="Arial"/>
          <w:sz w:val="24"/>
          <w:szCs w:val="20"/>
        </w:rPr>
        <w:t>:</w:t>
      </w:r>
      <w:r w:rsidR="00A432BC">
        <w:rPr>
          <w:rFonts w:ascii="Arial" w:hAnsi="Arial" w:cs="Arial"/>
          <w:sz w:val="24"/>
          <w:szCs w:val="20"/>
        </w:rPr>
        <w:t xml:space="preserve"> П</w:t>
      </w:r>
      <w:r w:rsidR="000957A5" w:rsidRPr="00920944">
        <w:rPr>
          <w:rFonts w:ascii="Arial" w:hAnsi="Arial" w:cs="Arial"/>
          <w:sz w:val="24"/>
          <w:szCs w:val="20"/>
        </w:rPr>
        <w:t>одход к созданию информационной модели на основе требований открытых стандартов и с использованием непроприетарного программного обеспечения.</w:t>
      </w:r>
    </w:p>
    <w:p w:rsidR="0070652D" w:rsidRPr="003E296A" w:rsidRDefault="00E5506A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0"/>
        </w:rPr>
      </w:pPr>
      <w:r w:rsidRPr="003E296A">
        <w:rPr>
          <w:rFonts w:ascii="Arial" w:hAnsi="Arial" w:cs="Arial"/>
          <w:b/>
          <w:sz w:val="24"/>
          <w:szCs w:val="20"/>
        </w:rPr>
        <w:t xml:space="preserve">требования </w:t>
      </w:r>
      <w:r w:rsidR="0070652D" w:rsidRPr="003E296A">
        <w:rPr>
          <w:rFonts w:ascii="Arial" w:hAnsi="Arial" w:cs="Arial"/>
          <w:b/>
          <w:sz w:val="24"/>
          <w:szCs w:val="20"/>
        </w:rPr>
        <w:t xml:space="preserve">заказчика </w:t>
      </w:r>
      <w:r w:rsidRPr="003E296A">
        <w:rPr>
          <w:rFonts w:ascii="Arial" w:hAnsi="Arial" w:cs="Arial"/>
          <w:b/>
          <w:sz w:val="24"/>
          <w:szCs w:val="20"/>
        </w:rPr>
        <w:t>к информационной модели</w:t>
      </w:r>
      <w:r w:rsidR="003E296A" w:rsidRPr="003E296A">
        <w:rPr>
          <w:rFonts w:ascii="Arial" w:hAnsi="Arial" w:cs="Arial"/>
          <w:sz w:val="24"/>
          <w:szCs w:val="20"/>
        </w:rPr>
        <w:t>;</w:t>
      </w:r>
      <w:r w:rsidR="003E296A" w:rsidRPr="003E296A">
        <w:rPr>
          <w:rFonts w:ascii="Arial" w:hAnsi="Arial" w:cs="Arial"/>
          <w:b/>
          <w:sz w:val="24"/>
          <w:szCs w:val="20"/>
        </w:rPr>
        <w:t xml:space="preserve"> </w:t>
      </w:r>
      <w:r w:rsidR="007B11D7" w:rsidRPr="007B11D7">
        <w:rPr>
          <w:rFonts w:ascii="Arial" w:hAnsi="Arial" w:cs="Arial"/>
          <w:sz w:val="24"/>
          <w:szCs w:val="20"/>
        </w:rPr>
        <w:t>(</w:t>
      </w:r>
      <w:r w:rsidR="0070652D" w:rsidRPr="003E296A">
        <w:rPr>
          <w:rFonts w:ascii="Arial" w:hAnsi="Arial" w:cs="Arial"/>
          <w:sz w:val="24"/>
          <w:szCs w:val="20"/>
        </w:rPr>
        <w:t>Employer's Information Requirements</w:t>
      </w:r>
      <w:r w:rsidR="00440FAA" w:rsidRPr="003E296A">
        <w:rPr>
          <w:rFonts w:ascii="Arial" w:hAnsi="Arial" w:cs="Arial"/>
          <w:sz w:val="24"/>
          <w:szCs w:val="20"/>
        </w:rPr>
        <w:t>; EIR</w:t>
      </w:r>
      <w:r w:rsidR="007B11D7">
        <w:rPr>
          <w:rFonts w:ascii="Arial" w:hAnsi="Arial" w:cs="Arial"/>
          <w:sz w:val="24"/>
          <w:szCs w:val="20"/>
        </w:rPr>
        <w:t>)</w:t>
      </w:r>
      <w:r w:rsidR="0070652D" w:rsidRPr="003E296A">
        <w:rPr>
          <w:rFonts w:ascii="Arial" w:hAnsi="Arial" w:cs="Arial"/>
          <w:sz w:val="24"/>
          <w:szCs w:val="20"/>
        </w:rPr>
        <w:t xml:space="preserve">: </w:t>
      </w:r>
      <w:r w:rsidR="004304CE">
        <w:rPr>
          <w:rFonts w:ascii="Arial" w:hAnsi="Arial" w:cs="Arial"/>
          <w:sz w:val="24"/>
          <w:szCs w:val="20"/>
        </w:rPr>
        <w:t>Т</w:t>
      </w:r>
      <w:r w:rsidR="0070652D" w:rsidRPr="003E296A">
        <w:rPr>
          <w:rFonts w:ascii="Arial" w:hAnsi="Arial" w:cs="Arial"/>
          <w:sz w:val="24"/>
          <w:szCs w:val="20"/>
        </w:rPr>
        <w:t>ребования заказчика (государственного заказчика, застройщика, технического заказчика или юридического лица, осуществляющего функции технического заказчика), определяющие информацию, представляемую заказчику в процессе реализации инвестиционно-строительного проекта с применением информационного моделирования, способы использования информационных моделей, а также требования к применяемым информационным стандартам, регламентам и форматам.</w:t>
      </w:r>
    </w:p>
    <w:p w:rsidR="00440FAA" w:rsidRPr="004304CE" w:rsidRDefault="00440FAA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4304CE">
        <w:rPr>
          <w:rFonts w:ascii="Arial" w:hAnsi="Arial" w:cs="Arial"/>
          <w:b/>
          <w:sz w:val="24"/>
          <w:szCs w:val="24"/>
        </w:rPr>
        <w:t>атрибут (атрибутивные данные)</w:t>
      </w:r>
      <w:r w:rsidRPr="003D04BF">
        <w:rPr>
          <w:rFonts w:ascii="Arial" w:hAnsi="Arial" w:cs="Arial"/>
          <w:sz w:val="24"/>
          <w:szCs w:val="24"/>
        </w:rPr>
        <w:t>:</w:t>
      </w:r>
      <w:r w:rsidRPr="004304CE">
        <w:rPr>
          <w:rFonts w:ascii="Arial" w:hAnsi="Arial" w:cs="Arial"/>
          <w:b/>
          <w:sz w:val="24"/>
          <w:szCs w:val="24"/>
        </w:rPr>
        <w:t xml:space="preserve"> </w:t>
      </w:r>
      <w:r w:rsidR="004304CE" w:rsidRPr="004304CE">
        <w:rPr>
          <w:rFonts w:ascii="Arial" w:hAnsi="Arial" w:cs="Arial"/>
          <w:sz w:val="24"/>
          <w:szCs w:val="24"/>
        </w:rPr>
        <w:t>Б</w:t>
      </w:r>
      <w:r w:rsidR="003E296A" w:rsidRPr="004304CE">
        <w:rPr>
          <w:rFonts w:ascii="Arial" w:hAnsi="Arial" w:cs="Arial"/>
          <w:sz w:val="24"/>
          <w:szCs w:val="24"/>
        </w:rPr>
        <w:t xml:space="preserve">лок данных, представленных </w:t>
      </w:r>
      <w:r w:rsidRPr="004304CE">
        <w:rPr>
          <w:rFonts w:ascii="Arial" w:hAnsi="Arial" w:cs="Arial"/>
          <w:sz w:val="24"/>
          <w:szCs w:val="24"/>
        </w:rPr>
        <w:t>в виде набора алфавитно-цифровых символов</w:t>
      </w:r>
      <w:r w:rsidR="003E296A" w:rsidRPr="004304CE">
        <w:rPr>
          <w:rFonts w:ascii="Arial" w:hAnsi="Arial" w:cs="Arial"/>
          <w:sz w:val="24"/>
          <w:szCs w:val="24"/>
        </w:rPr>
        <w:t xml:space="preserve"> </w:t>
      </w:r>
      <w:r w:rsidRPr="004304CE">
        <w:rPr>
          <w:rFonts w:ascii="Arial" w:hAnsi="Arial" w:cs="Arial"/>
          <w:sz w:val="24"/>
          <w:szCs w:val="24"/>
        </w:rPr>
        <w:t>частично или полностью описывающий свойства объекта (элемента) или события, достаточные для его идентификации и имеющий имя и значение.</w:t>
      </w:r>
    </w:p>
    <w:p w:rsidR="00440FAA" w:rsidRPr="004304CE" w:rsidRDefault="00440FAA" w:rsidP="007B11D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304CE">
        <w:rPr>
          <w:rFonts w:ascii="Arial" w:hAnsi="Arial" w:cs="Arial"/>
          <w:spacing w:val="40"/>
        </w:rPr>
        <w:tab/>
      </w:r>
      <w:r w:rsidRPr="004304CE">
        <w:rPr>
          <w:rFonts w:ascii="Arial" w:hAnsi="Arial" w:cs="Arial"/>
          <w:spacing w:val="40"/>
        </w:rPr>
        <w:tab/>
        <w:t xml:space="preserve">Примечание: </w:t>
      </w:r>
      <w:r w:rsidRPr="004304CE">
        <w:rPr>
          <w:rFonts w:ascii="Arial" w:hAnsi="Arial" w:cs="Arial"/>
        </w:rPr>
        <w:t>Атрибут в самом широком смысле есть необходимое, существенное, неотъемлемое свойство предмета или явления (в отличие от преходящих, случайных его состояний). Применительно к информационному моделированию объектов строительства, чаще всего под атрибутом (атрибутом компонента) понимают свойства компонента, необходимые для определения его геометрии или физических характеристик и имеющие имя и значение.</w:t>
      </w:r>
    </w:p>
    <w:p w:rsidR="00440FAA" w:rsidRPr="003D04BF" w:rsidRDefault="00440FAA" w:rsidP="003D04BF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04BF">
        <w:rPr>
          <w:rFonts w:ascii="Arial" w:hAnsi="Arial" w:cs="Arial"/>
          <w:b/>
          <w:sz w:val="24"/>
          <w:szCs w:val="24"/>
        </w:rPr>
        <w:lastRenderedPageBreak/>
        <w:t>компонент</w:t>
      </w:r>
      <w:r w:rsidRPr="003D04BF">
        <w:rPr>
          <w:rFonts w:ascii="Arial" w:hAnsi="Arial" w:cs="Arial"/>
          <w:sz w:val="24"/>
          <w:szCs w:val="24"/>
        </w:rPr>
        <w:t xml:space="preserve">: </w:t>
      </w:r>
      <w:r w:rsidR="003D04BF">
        <w:rPr>
          <w:rFonts w:ascii="Arial" w:hAnsi="Arial" w:cs="Arial"/>
          <w:sz w:val="24"/>
          <w:szCs w:val="24"/>
        </w:rPr>
        <w:t>Ц</w:t>
      </w:r>
      <w:r w:rsidR="003D04BF" w:rsidRPr="003D04BF">
        <w:rPr>
          <w:rFonts w:ascii="Arial" w:hAnsi="Arial" w:cs="Arial"/>
          <w:sz w:val="24"/>
          <w:szCs w:val="24"/>
        </w:rPr>
        <w:t>ифровое представление физических и функциональных характеристик отдельного элемента объекта строительства, предназначенное для многократного использования.</w:t>
      </w:r>
    </w:p>
    <w:p w:rsidR="004D2279" w:rsidRPr="004304CE" w:rsidRDefault="004D2279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4304CE">
        <w:rPr>
          <w:rFonts w:ascii="Arial" w:hAnsi="Arial" w:cs="Arial"/>
          <w:b/>
          <w:sz w:val="24"/>
          <w:szCs w:val="24"/>
        </w:rPr>
        <w:t xml:space="preserve">геометрические параметры компонента: </w:t>
      </w:r>
      <w:r w:rsidR="004304CE">
        <w:rPr>
          <w:rFonts w:ascii="Arial" w:hAnsi="Arial" w:cs="Arial"/>
          <w:sz w:val="24"/>
          <w:szCs w:val="24"/>
        </w:rPr>
        <w:t>А</w:t>
      </w:r>
      <w:r w:rsidRPr="004304CE">
        <w:rPr>
          <w:rFonts w:ascii="Arial" w:hAnsi="Arial" w:cs="Arial"/>
          <w:sz w:val="24"/>
          <w:szCs w:val="24"/>
        </w:rPr>
        <w:t>трибуты, которые определяют размер, форму и пространственное положение компонента.</w:t>
      </w:r>
    </w:p>
    <w:p w:rsidR="004D2279" w:rsidRPr="004304CE" w:rsidRDefault="004D2279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4304CE">
        <w:rPr>
          <w:rFonts w:ascii="Arial" w:hAnsi="Arial" w:cs="Arial"/>
          <w:b/>
          <w:sz w:val="24"/>
          <w:szCs w:val="24"/>
        </w:rPr>
        <w:t xml:space="preserve">функциональное поведение компонента: </w:t>
      </w:r>
      <w:r w:rsidR="004304CE">
        <w:rPr>
          <w:rFonts w:ascii="Arial" w:hAnsi="Arial" w:cs="Arial"/>
          <w:sz w:val="24"/>
          <w:szCs w:val="24"/>
        </w:rPr>
        <w:t>И</w:t>
      </w:r>
      <w:r w:rsidRPr="004304CE">
        <w:rPr>
          <w:rFonts w:ascii="Arial" w:hAnsi="Arial" w:cs="Arial"/>
          <w:sz w:val="24"/>
          <w:szCs w:val="24"/>
        </w:rPr>
        <w:t>зменение компонента в соответствии с заложенными в него правилами взаимодействия с окружающими условиями.</w:t>
      </w:r>
    </w:p>
    <w:p w:rsidR="00440FAA" w:rsidRPr="0049086A" w:rsidRDefault="00440FAA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b/>
          <w:sz w:val="24"/>
          <w:szCs w:val="24"/>
        </w:rPr>
      </w:pPr>
      <w:r w:rsidRPr="0049086A">
        <w:rPr>
          <w:rFonts w:ascii="Arial" w:hAnsi="Arial" w:cs="Arial"/>
          <w:b/>
          <w:sz w:val="24"/>
          <w:szCs w:val="24"/>
        </w:rPr>
        <w:t>данные</w:t>
      </w:r>
      <w:r w:rsidRPr="0049086A">
        <w:rPr>
          <w:rFonts w:ascii="Arial" w:hAnsi="Arial" w:cs="Arial"/>
          <w:sz w:val="24"/>
          <w:szCs w:val="24"/>
        </w:rPr>
        <w:t xml:space="preserve">: </w:t>
      </w:r>
      <w:r w:rsidR="00A50EF9" w:rsidRPr="0049086A">
        <w:rPr>
          <w:rFonts w:ascii="Arial" w:hAnsi="Arial" w:cs="Arial"/>
          <w:sz w:val="24"/>
          <w:szCs w:val="24"/>
        </w:rPr>
        <w:t>П</w:t>
      </w:r>
      <w:r w:rsidRPr="0049086A">
        <w:rPr>
          <w:rFonts w:ascii="Arial" w:hAnsi="Arial" w:cs="Arial"/>
          <w:sz w:val="24"/>
          <w:szCs w:val="24"/>
        </w:rPr>
        <w:t>оддающееся многократной интерпретации представление информации в формализованном виде, пригодном дл</w:t>
      </w:r>
      <w:r w:rsidR="0049086A" w:rsidRPr="0049086A">
        <w:rPr>
          <w:rFonts w:ascii="Arial" w:hAnsi="Arial" w:cs="Arial"/>
          <w:sz w:val="24"/>
          <w:szCs w:val="24"/>
        </w:rPr>
        <w:t>я передачи, связи или обработки.</w:t>
      </w:r>
    </w:p>
    <w:p w:rsidR="00440FAA" w:rsidRPr="00A50EF9" w:rsidRDefault="00440FAA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4304CE">
        <w:rPr>
          <w:rFonts w:ascii="Arial" w:hAnsi="Arial" w:cs="Arial"/>
          <w:b/>
          <w:sz w:val="24"/>
          <w:szCs w:val="24"/>
        </w:rPr>
        <w:t xml:space="preserve">метаданные: </w:t>
      </w:r>
      <w:r w:rsidR="00A50EF9">
        <w:rPr>
          <w:rFonts w:ascii="Arial" w:hAnsi="Arial" w:cs="Arial"/>
          <w:sz w:val="24"/>
          <w:szCs w:val="24"/>
        </w:rPr>
        <w:t>О</w:t>
      </w:r>
      <w:r w:rsidRPr="004304CE">
        <w:rPr>
          <w:rFonts w:ascii="Arial" w:hAnsi="Arial" w:cs="Arial"/>
          <w:sz w:val="24"/>
          <w:szCs w:val="24"/>
        </w:rPr>
        <w:t>писание структуры</w:t>
      </w:r>
      <w:r w:rsidR="004304CE" w:rsidRPr="004304CE">
        <w:rPr>
          <w:rFonts w:ascii="Arial" w:hAnsi="Arial" w:cs="Arial"/>
          <w:sz w:val="24"/>
          <w:szCs w:val="24"/>
        </w:rPr>
        <w:t xml:space="preserve"> данных и методов их обработки.</w:t>
      </w:r>
    </w:p>
    <w:p w:rsidR="00440FAA" w:rsidRPr="004304CE" w:rsidRDefault="00440FAA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</w:rPr>
      </w:pPr>
      <w:r w:rsidRPr="004304CE">
        <w:rPr>
          <w:rFonts w:ascii="Arial" w:hAnsi="Arial" w:cs="Arial"/>
          <w:spacing w:val="40"/>
        </w:rPr>
        <w:t xml:space="preserve">Примечание: </w:t>
      </w:r>
      <w:r w:rsidR="004304CE">
        <w:rPr>
          <w:rFonts w:ascii="Arial" w:hAnsi="Arial" w:cs="Arial"/>
          <w:spacing w:val="40"/>
        </w:rPr>
        <w:t>В</w:t>
      </w:r>
      <w:r w:rsidR="004304CE" w:rsidRPr="004304CE">
        <w:rPr>
          <w:rFonts w:ascii="Arial" w:hAnsi="Arial" w:cs="Arial"/>
        </w:rPr>
        <w:t xml:space="preserve"> метаданных может содержаться дополнительная информация о базах данных, являющихся источниками и получателями информации, о сведениях, помещаемых в хранилище, а также о качестве данных в хранилище. Также метаданные включают сведения о преобразованиях данных, о дате последнего обновления и о правах доступа пользователей к информации. </w:t>
      </w:r>
      <w:r w:rsidRPr="004304CE">
        <w:rPr>
          <w:rFonts w:ascii="Arial" w:hAnsi="Arial" w:cs="Arial"/>
        </w:rPr>
        <w:t>Метаданными могут быть, например, дата создания данных, метод измерения, формат данных, их местоположение, сведения об исполнителях и т.п.</w:t>
      </w:r>
    </w:p>
    <w:p w:rsidR="004D2279" w:rsidRPr="004304CE" w:rsidRDefault="004D2279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b/>
          <w:sz w:val="24"/>
          <w:szCs w:val="24"/>
        </w:rPr>
      </w:pPr>
      <w:r w:rsidRPr="004304CE">
        <w:rPr>
          <w:rFonts w:ascii="Arial" w:hAnsi="Arial" w:cs="Arial"/>
          <w:b/>
          <w:sz w:val="24"/>
          <w:szCs w:val="24"/>
        </w:rPr>
        <w:t>архивные данные:</w:t>
      </w:r>
      <w:r w:rsidR="004304CE" w:rsidRPr="004304CE">
        <w:rPr>
          <w:rFonts w:ascii="Arial" w:hAnsi="Arial" w:cs="Arial"/>
          <w:b/>
          <w:sz w:val="24"/>
          <w:szCs w:val="24"/>
        </w:rPr>
        <w:t xml:space="preserve"> </w:t>
      </w:r>
      <w:r w:rsidR="004304CE" w:rsidRPr="004304CE">
        <w:rPr>
          <w:rFonts w:ascii="Arial" w:hAnsi="Arial" w:cs="Arial"/>
          <w:sz w:val="24"/>
          <w:szCs w:val="24"/>
        </w:rPr>
        <w:t>Данные переведенные на депозитарное или архивное хранение.</w:t>
      </w:r>
    </w:p>
    <w:p w:rsidR="00440FAA" w:rsidRPr="004304CE" w:rsidRDefault="00440FAA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4304CE">
        <w:rPr>
          <w:rFonts w:ascii="Arial" w:hAnsi="Arial" w:cs="Arial"/>
          <w:b/>
          <w:sz w:val="24"/>
          <w:szCs w:val="24"/>
        </w:rPr>
        <w:t xml:space="preserve">метаданные компонента: </w:t>
      </w:r>
      <w:r w:rsidR="00A50EF9">
        <w:rPr>
          <w:rFonts w:ascii="Arial" w:hAnsi="Arial" w:cs="Arial"/>
          <w:sz w:val="24"/>
          <w:szCs w:val="24"/>
        </w:rPr>
        <w:t>С</w:t>
      </w:r>
      <w:r w:rsidRPr="004304CE">
        <w:rPr>
          <w:rFonts w:ascii="Arial" w:hAnsi="Arial" w:cs="Arial"/>
          <w:sz w:val="24"/>
          <w:szCs w:val="24"/>
        </w:rPr>
        <w:t>труктурированные данные, представляющие собой характеристики описываемого компонента для целей идентификации, поиска, оценки и управления им.</w:t>
      </w:r>
    </w:p>
    <w:p w:rsidR="00440FAA" w:rsidRPr="004304CE" w:rsidRDefault="00440FAA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4304CE">
        <w:rPr>
          <w:rFonts w:ascii="Arial" w:hAnsi="Arial" w:cs="Arial"/>
          <w:b/>
          <w:sz w:val="24"/>
          <w:szCs w:val="24"/>
        </w:rPr>
        <w:t xml:space="preserve">геометрические данные: </w:t>
      </w:r>
      <w:r w:rsidR="00A50EF9">
        <w:rPr>
          <w:rFonts w:ascii="Arial" w:hAnsi="Arial" w:cs="Arial"/>
          <w:sz w:val="24"/>
          <w:szCs w:val="24"/>
        </w:rPr>
        <w:t>Д</w:t>
      </w:r>
      <w:r w:rsidRPr="004304CE">
        <w:rPr>
          <w:rFonts w:ascii="Arial" w:hAnsi="Arial" w:cs="Arial"/>
          <w:sz w:val="24"/>
          <w:szCs w:val="24"/>
        </w:rPr>
        <w:t>анные, определяющие размеры, форму и пространственное расположение элемента модели.</w:t>
      </w:r>
    </w:p>
    <w:p w:rsidR="004D2279" w:rsidRDefault="00A024C9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304CE">
        <w:rPr>
          <w:rFonts w:ascii="Arial" w:hAnsi="Arial" w:cs="Arial"/>
          <w:b/>
          <w:sz w:val="24"/>
          <w:szCs w:val="24"/>
        </w:rPr>
        <w:t>з</w:t>
      </w:r>
      <w:r w:rsidR="004D2279" w:rsidRPr="004304CE">
        <w:rPr>
          <w:rFonts w:ascii="Arial" w:hAnsi="Arial" w:cs="Arial"/>
          <w:b/>
          <w:sz w:val="24"/>
          <w:szCs w:val="24"/>
        </w:rPr>
        <w:t>акрытый</w:t>
      </w:r>
      <w:r w:rsidRPr="004304CE">
        <w:rPr>
          <w:rFonts w:ascii="Arial" w:hAnsi="Arial" w:cs="Arial"/>
          <w:b/>
          <w:sz w:val="24"/>
          <w:szCs w:val="24"/>
        </w:rPr>
        <w:t xml:space="preserve"> [проприетарный]</w:t>
      </w:r>
      <w:r w:rsidR="004D2279" w:rsidRPr="004304CE">
        <w:rPr>
          <w:rFonts w:ascii="Arial" w:hAnsi="Arial" w:cs="Arial"/>
          <w:b/>
          <w:sz w:val="24"/>
          <w:szCs w:val="24"/>
        </w:rPr>
        <w:t xml:space="preserve"> формат </w:t>
      </w:r>
      <w:r w:rsidRPr="004304CE">
        <w:rPr>
          <w:rFonts w:ascii="Arial" w:hAnsi="Arial" w:cs="Arial"/>
          <w:b/>
          <w:sz w:val="24"/>
          <w:szCs w:val="24"/>
        </w:rPr>
        <w:t>(</w:t>
      </w:r>
      <w:r w:rsidR="004D2279" w:rsidRPr="004304CE">
        <w:rPr>
          <w:rFonts w:ascii="Arial" w:hAnsi="Arial" w:cs="Arial"/>
          <w:b/>
          <w:sz w:val="24"/>
          <w:szCs w:val="24"/>
        </w:rPr>
        <w:t>обмена данными</w:t>
      </w:r>
      <w:r w:rsidRPr="004304CE">
        <w:rPr>
          <w:rFonts w:ascii="Arial" w:hAnsi="Arial" w:cs="Arial"/>
          <w:b/>
          <w:sz w:val="24"/>
          <w:szCs w:val="24"/>
        </w:rPr>
        <w:t>)</w:t>
      </w:r>
      <w:r w:rsidR="004D2279" w:rsidRPr="004304CE">
        <w:rPr>
          <w:rFonts w:ascii="Arial" w:hAnsi="Arial" w:cs="Arial"/>
          <w:b/>
          <w:sz w:val="24"/>
          <w:szCs w:val="24"/>
        </w:rPr>
        <w:t>:</w:t>
      </w:r>
      <w:r w:rsidR="004304CE" w:rsidRPr="004304CE">
        <w:rPr>
          <w:rFonts w:ascii="Arial" w:hAnsi="Arial" w:cs="Arial"/>
          <w:sz w:val="24"/>
          <w:szCs w:val="24"/>
        </w:rPr>
        <w:t xml:space="preserve"> </w:t>
      </w:r>
      <w:r w:rsidR="00A50EF9">
        <w:rPr>
          <w:rFonts w:ascii="Arial" w:hAnsi="Arial" w:cs="Arial"/>
          <w:sz w:val="24"/>
          <w:szCs w:val="24"/>
        </w:rPr>
        <w:t>Ф</w:t>
      </w:r>
      <w:r w:rsidR="004304CE" w:rsidRPr="004304CE">
        <w:rPr>
          <w:rFonts w:ascii="Arial" w:hAnsi="Arial" w:cs="Arial"/>
          <w:sz w:val="24"/>
          <w:szCs w:val="24"/>
        </w:rPr>
        <w:t>ормат</w:t>
      </w:r>
      <w:r w:rsidR="004304CE">
        <w:rPr>
          <w:rFonts w:ascii="Arial" w:hAnsi="Arial" w:cs="Arial"/>
          <w:sz w:val="24"/>
          <w:szCs w:val="24"/>
        </w:rPr>
        <w:t xml:space="preserve"> данных с за</w:t>
      </w:r>
      <w:r w:rsidR="004304CE" w:rsidRPr="004304CE">
        <w:rPr>
          <w:rFonts w:ascii="Arial" w:hAnsi="Arial" w:cs="Arial"/>
          <w:sz w:val="24"/>
          <w:szCs w:val="24"/>
        </w:rPr>
        <w:t>крытой спецификацией.</w:t>
      </w:r>
    </w:p>
    <w:p w:rsidR="004D2279" w:rsidRDefault="00A024C9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4304CE">
        <w:rPr>
          <w:rFonts w:ascii="Arial" w:hAnsi="Arial" w:cs="Arial"/>
          <w:b/>
          <w:sz w:val="24"/>
          <w:szCs w:val="24"/>
        </w:rPr>
        <w:t>о</w:t>
      </w:r>
      <w:r w:rsidR="004D2279" w:rsidRPr="004304CE">
        <w:rPr>
          <w:rFonts w:ascii="Arial" w:hAnsi="Arial" w:cs="Arial"/>
          <w:b/>
          <w:sz w:val="24"/>
          <w:szCs w:val="24"/>
        </w:rPr>
        <w:t>ткрытый</w:t>
      </w:r>
      <w:r w:rsidRPr="004304CE">
        <w:rPr>
          <w:rFonts w:ascii="Arial" w:hAnsi="Arial" w:cs="Arial"/>
          <w:b/>
          <w:sz w:val="24"/>
          <w:szCs w:val="24"/>
        </w:rPr>
        <w:t xml:space="preserve"> [непроприетарный]</w:t>
      </w:r>
      <w:r w:rsidR="004D2279" w:rsidRPr="004304CE">
        <w:rPr>
          <w:rFonts w:ascii="Arial" w:hAnsi="Arial" w:cs="Arial"/>
          <w:b/>
          <w:sz w:val="24"/>
          <w:szCs w:val="24"/>
        </w:rPr>
        <w:t xml:space="preserve"> формат </w:t>
      </w:r>
      <w:r w:rsidRPr="004304CE">
        <w:rPr>
          <w:rFonts w:ascii="Arial" w:hAnsi="Arial" w:cs="Arial"/>
          <w:b/>
          <w:sz w:val="24"/>
          <w:szCs w:val="24"/>
        </w:rPr>
        <w:t>(</w:t>
      </w:r>
      <w:r w:rsidR="004D2279" w:rsidRPr="004304CE">
        <w:rPr>
          <w:rFonts w:ascii="Arial" w:hAnsi="Arial" w:cs="Arial"/>
          <w:b/>
          <w:sz w:val="24"/>
          <w:szCs w:val="24"/>
        </w:rPr>
        <w:t>обмена данными</w:t>
      </w:r>
      <w:r w:rsidRPr="004304CE">
        <w:rPr>
          <w:rFonts w:ascii="Arial" w:hAnsi="Arial" w:cs="Arial"/>
          <w:b/>
          <w:sz w:val="24"/>
          <w:szCs w:val="24"/>
        </w:rPr>
        <w:t>)</w:t>
      </w:r>
      <w:r w:rsidR="004D2279" w:rsidRPr="004304CE">
        <w:rPr>
          <w:rFonts w:ascii="Arial" w:hAnsi="Arial" w:cs="Arial"/>
          <w:b/>
          <w:sz w:val="24"/>
          <w:szCs w:val="24"/>
        </w:rPr>
        <w:t xml:space="preserve">: </w:t>
      </w:r>
      <w:r w:rsidR="00A50EF9">
        <w:rPr>
          <w:rFonts w:ascii="Arial" w:hAnsi="Arial" w:cs="Arial"/>
          <w:sz w:val="24"/>
          <w:szCs w:val="24"/>
        </w:rPr>
        <w:t>Ф</w:t>
      </w:r>
      <w:r w:rsidR="004D2279" w:rsidRPr="004304CE">
        <w:rPr>
          <w:rFonts w:ascii="Arial" w:hAnsi="Arial" w:cs="Arial"/>
          <w:sz w:val="24"/>
          <w:szCs w:val="24"/>
        </w:rPr>
        <w:t>ормат данных с открытой спецификацией.</w:t>
      </w:r>
    </w:p>
    <w:p w:rsidR="004304CE" w:rsidRDefault="004304CE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</w:rPr>
      </w:pPr>
      <w:r w:rsidRPr="004304CE">
        <w:rPr>
          <w:rFonts w:ascii="Arial" w:hAnsi="Arial" w:cs="Arial"/>
          <w:spacing w:val="40"/>
        </w:rPr>
        <w:t>Примечание:</w:t>
      </w:r>
      <w:r w:rsidRPr="004304CE">
        <w:rPr>
          <w:rFonts w:ascii="Arial" w:hAnsi="Arial" w:cs="Arial"/>
        </w:rPr>
        <w:t xml:space="preserve"> К открытому формату обмена данными относится формат IFC.</w:t>
      </w:r>
    </w:p>
    <w:p w:rsidR="003D04BF" w:rsidRPr="003D04BF" w:rsidRDefault="003D04BF" w:rsidP="003D04BF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04BF">
        <w:rPr>
          <w:rFonts w:ascii="Arial" w:hAnsi="Arial" w:cs="Arial"/>
          <w:b/>
          <w:sz w:val="24"/>
          <w:szCs w:val="24"/>
        </w:rPr>
        <w:t>библиотека элементов</w:t>
      </w:r>
      <w:r w:rsidRPr="003D04B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Структурированная и иерархически </w:t>
      </w:r>
      <w:r w:rsidRPr="003D04BF">
        <w:rPr>
          <w:rFonts w:ascii="Arial" w:hAnsi="Arial" w:cs="Arial"/>
          <w:sz w:val="24"/>
          <w:szCs w:val="24"/>
        </w:rPr>
        <w:t>организованная совокупность объектов и их исчерпывающих описаний в</w:t>
      </w:r>
      <w:r>
        <w:rPr>
          <w:rFonts w:ascii="Arial" w:hAnsi="Arial" w:cs="Arial"/>
          <w:sz w:val="24"/>
          <w:szCs w:val="24"/>
        </w:rPr>
        <w:t xml:space="preserve"> </w:t>
      </w:r>
      <w:r w:rsidRPr="003D04BF">
        <w:rPr>
          <w:rFonts w:ascii="Arial" w:hAnsi="Arial" w:cs="Arial"/>
          <w:sz w:val="24"/>
          <w:szCs w:val="24"/>
        </w:rPr>
        <w:t xml:space="preserve">заранее оговоренных </w:t>
      </w:r>
      <w:r w:rsidRPr="003D04BF">
        <w:rPr>
          <w:rFonts w:ascii="Arial" w:hAnsi="Arial" w:cs="Arial"/>
          <w:sz w:val="24"/>
          <w:szCs w:val="24"/>
        </w:rPr>
        <w:lastRenderedPageBreak/>
        <w:t>форматах, позволяющих повторное использование в</w:t>
      </w:r>
      <w:r>
        <w:rPr>
          <w:rFonts w:ascii="Arial" w:hAnsi="Arial" w:cs="Arial"/>
          <w:sz w:val="24"/>
          <w:szCs w:val="24"/>
        </w:rPr>
        <w:t xml:space="preserve"> </w:t>
      </w:r>
      <w:r w:rsidRPr="003D04BF">
        <w:rPr>
          <w:rFonts w:ascii="Arial" w:hAnsi="Arial" w:cs="Arial"/>
          <w:sz w:val="24"/>
          <w:szCs w:val="24"/>
        </w:rPr>
        <w:t>качестве типовых (стандартных) элементов.</w:t>
      </w:r>
    </w:p>
    <w:p w:rsidR="00357FC0" w:rsidRPr="00A024C9" w:rsidRDefault="00357FC0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b/>
          <w:color w:val="FF0000"/>
          <w:sz w:val="24"/>
          <w:szCs w:val="20"/>
        </w:rPr>
      </w:pPr>
    </w:p>
    <w:p w:rsidR="00440FAA" w:rsidRPr="00920944" w:rsidRDefault="00440FAA" w:rsidP="007B11D7">
      <w:pPr>
        <w:pStyle w:val="2"/>
        <w:tabs>
          <w:tab w:val="num" w:pos="851"/>
        </w:tabs>
        <w:spacing w:before="0" w:after="0" w:line="360" w:lineRule="auto"/>
        <w:ind w:left="0" w:firstLine="51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Информационная модель</w:t>
      </w:r>
    </w:p>
    <w:p w:rsidR="0049086A" w:rsidRPr="0049086A" w:rsidRDefault="0049086A" w:rsidP="0049086A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0"/>
        </w:rPr>
      </w:pPr>
      <w:r w:rsidRPr="0049086A">
        <w:rPr>
          <w:rFonts w:ascii="Arial" w:eastAsia="Calibri" w:hAnsi="Arial" w:cs="Arial"/>
          <w:b/>
          <w:sz w:val="24"/>
          <w:szCs w:val="20"/>
        </w:rPr>
        <w:t xml:space="preserve">информационная модель </w:t>
      </w:r>
      <w:r w:rsidRPr="0049086A">
        <w:rPr>
          <w:rFonts w:ascii="Arial" w:hAnsi="Arial" w:cs="Arial"/>
          <w:b/>
          <w:sz w:val="24"/>
          <w:szCs w:val="20"/>
        </w:rPr>
        <w:t>(</w:t>
      </w:r>
      <w:r w:rsidRPr="0049086A">
        <w:rPr>
          <w:rFonts w:ascii="Arial" w:eastAsia="Calibri" w:hAnsi="Arial" w:cs="Arial"/>
          <w:b/>
          <w:sz w:val="24"/>
          <w:szCs w:val="20"/>
        </w:rPr>
        <w:t>объ</w:t>
      </w:r>
      <w:r w:rsidRPr="0049086A">
        <w:rPr>
          <w:rFonts w:ascii="Arial" w:hAnsi="Arial" w:cs="Arial"/>
          <w:b/>
          <w:sz w:val="24"/>
          <w:szCs w:val="20"/>
        </w:rPr>
        <w:t>екта капитального строительства)</w:t>
      </w:r>
      <w:r w:rsidRPr="0049086A">
        <w:rPr>
          <w:rFonts w:ascii="Arial" w:hAnsi="Arial" w:cs="Arial"/>
          <w:sz w:val="24"/>
          <w:szCs w:val="20"/>
        </w:rPr>
        <w:t>; ИМ:</w:t>
      </w:r>
      <w:r w:rsidRPr="0049086A">
        <w:rPr>
          <w:rFonts w:ascii="Arial" w:eastAsia="Calibri" w:hAnsi="Arial" w:cs="Arial"/>
          <w:sz w:val="24"/>
          <w:szCs w:val="20"/>
        </w:rPr>
        <w:t xml:space="preserve"> информационная система, которая включает в себя представленные в форме взаимосвязанных и зависимых элементов и электронных документов структурированные данные об объекте капитального строительства на каждой стадии его жизненного цикла, а также иные предусмотренные законодательством Российской Федерации документы, результаты инженерных изысканий, данные, содержащиеся в проектной документации, используемые при осуществлении  обоснования инвестиций, проектирования, строительства, реконструкции, консервации, эксплуатации, капитального ремонта, сноса объекта капитального строительства, позволяющие устанавливать программным обеспечением информационные связи между элементами системы и рассматривать объект капитального строительства и относящиеся к нему данные и связи как единое целое.</w:t>
      </w:r>
    </w:p>
    <w:p w:rsidR="0049086A" w:rsidRPr="008D5ECE" w:rsidRDefault="0049086A" w:rsidP="0049086A">
      <w:pPr>
        <w:widowControl w:val="0"/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0"/>
        </w:rPr>
      </w:pPr>
      <w:r w:rsidRPr="0049086A">
        <w:rPr>
          <w:rFonts w:ascii="Arial" w:hAnsi="Arial" w:cs="Arial"/>
          <w:sz w:val="24"/>
          <w:szCs w:val="20"/>
        </w:rPr>
        <w:t>(</w:t>
      </w:r>
      <w:r w:rsidR="00EA7002">
        <w:rPr>
          <w:rFonts w:ascii="Arial" w:hAnsi="Arial" w:cs="Arial"/>
          <w:sz w:val="24"/>
          <w:szCs w:val="20"/>
        </w:rPr>
        <w:t>П</w:t>
      </w:r>
      <w:r w:rsidR="00EA7002">
        <w:rPr>
          <w:rFonts w:ascii="Arial" w:eastAsia="Calibri" w:hAnsi="Arial" w:cs="Arial"/>
          <w:sz w:val="24"/>
          <w:szCs w:val="20"/>
        </w:rPr>
        <w:t>роект</w:t>
      </w:r>
      <w:r w:rsidRPr="0049086A">
        <w:rPr>
          <w:rFonts w:ascii="Arial" w:eastAsia="Calibri" w:hAnsi="Arial" w:cs="Arial"/>
          <w:sz w:val="24"/>
          <w:szCs w:val="20"/>
        </w:rPr>
        <w:t xml:space="preserve"> №440116-7 Федерального закона «О внесении изменений в Градостроительный кодекс Российской Федерации и в Федеральный закон «Об инвестиционной деятельности в Российской Федерации, осуществляемой в форме капитальных вложений»</w:t>
      </w:r>
      <w:r w:rsidRPr="0049086A">
        <w:rPr>
          <w:rFonts w:ascii="Arial" w:hAnsi="Arial" w:cs="Arial"/>
          <w:sz w:val="24"/>
          <w:szCs w:val="20"/>
        </w:rPr>
        <w:t>)</w:t>
      </w:r>
    </w:p>
    <w:p w:rsidR="007E0198" w:rsidRPr="00920944" w:rsidRDefault="007E0198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920944">
        <w:rPr>
          <w:rFonts w:ascii="Arial" w:hAnsi="Arial" w:cs="Arial"/>
          <w:b/>
          <w:sz w:val="24"/>
          <w:szCs w:val="24"/>
        </w:rPr>
        <w:t xml:space="preserve">сводная </w:t>
      </w:r>
      <w:r w:rsidRPr="00F323E5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</w:rPr>
        <w:t>консолидированная</w:t>
      </w:r>
      <w:r w:rsidRPr="00F323E5">
        <w:rPr>
          <w:rFonts w:ascii="Arial" w:hAnsi="Arial" w:cs="Arial"/>
          <w:b/>
          <w:sz w:val="24"/>
          <w:szCs w:val="24"/>
        </w:rPr>
        <w:t>]</w:t>
      </w:r>
      <w:r w:rsidRPr="00A024C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информационная </w:t>
      </w:r>
      <w:r w:rsidRPr="00920944">
        <w:rPr>
          <w:rFonts w:ascii="Arial" w:hAnsi="Arial" w:cs="Arial"/>
          <w:b/>
          <w:sz w:val="24"/>
          <w:szCs w:val="24"/>
        </w:rPr>
        <w:t>модель</w:t>
      </w:r>
      <w:r w:rsidRPr="00A024C9">
        <w:rPr>
          <w:rFonts w:ascii="Arial" w:hAnsi="Arial" w:cs="Arial"/>
          <w:sz w:val="24"/>
          <w:szCs w:val="24"/>
        </w:rPr>
        <w:t>:</w:t>
      </w:r>
      <w:r w:rsidRPr="0092094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Две и более</w:t>
      </w:r>
      <w:r w:rsidRPr="00920944">
        <w:rPr>
          <w:rFonts w:ascii="Arial" w:hAnsi="Arial" w:cs="Arial"/>
          <w:sz w:val="24"/>
          <w:szCs w:val="24"/>
        </w:rPr>
        <w:t xml:space="preserve"> соединенных между собой отдельных</w:t>
      </w:r>
      <w:r>
        <w:rPr>
          <w:rFonts w:ascii="Arial" w:hAnsi="Arial" w:cs="Arial"/>
          <w:sz w:val="24"/>
          <w:szCs w:val="24"/>
        </w:rPr>
        <w:t xml:space="preserve"> информационных</w:t>
      </w:r>
      <w:r w:rsidRPr="00920944">
        <w:rPr>
          <w:rFonts w:ascii="Arial" w:hAnsi="Arial" w:cs="Arial"/>
          <w:sz w:val="24"/>
          <w:szCs w:val="24"/>
        </w:rPr>
        <w:t xml:space="preserve"> моделей.</w:t>
      </w:r>
    </w:p>
    <w:p w:rsidR="007E0198" w:rsidRDefault="007E0198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</w:rPr>
      </w:pPr>
      <w:r w:rsidRPr="00920944">
        <w:rPr>
          <w:rFonts w:ascii="Arial" w:hAnsi="Arial" w:cs="Arial"/>
          <w:spacing w:val="40"/>
        </w:rPr>
        <w:t>Примечание</w:t>
      </w:r>
      <w:r w:rsidRPr="00920944">
        <w:rPr>
          <w:rFonts w:ascii="Arial" w:hAnsi="Arial" w:cs="Arial"/>
        </w:rPr>
        <w:t>: Внесение изменений в одну из моделей не приводит к изменению в других.</w:t>
      </w:r>
    </w:p>
    <w:p w:rsidR="003D5A61" w:rsidRPr="007E0198" w:rsidRDefault="003D5A61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информационная</w:t>
      </w:r>
      <w:r w:rsidRPr="007E0198">
        <w:rPr>
          <w:rFonts w:ascii="Arial" w:hAnsi="Arial" w:cs="Arial"/>
          <w:b/>
          <w:sz w:val="24"/>
          <w:szCs w:val="24"/>
        </w:rPr>
        <w:t xml:space="preserve"> модель </w:t>
      </w:r>
      <w:r w:rsidR="008D5ECE">
        <w:rPr>
          <w:rFonts w:ascii="Arial" w:hAnsi="Arial" w:cs="Arial"/>
          <w:b/>
          <w:sz w:val="24"/>
          <w:szCs w:val="24"/>
        </w:rPr>
        <w:t>инженерных</w:t>
      </w:r>
      <w:r w:rsidR="008D5ECE" w:rsidRPr="00345691">
        <w:rPr>
          <w:rFonts w:ascii="Arial" w:hAnsi="Arial" w:cs="Arial"/>
          <w:b/>
          <w:sz w:val="24"/>
          <w:szCs w:val="24"/>
        </w:rPr>
        <w:t xml:space="preserve"> </w:t>
      </w:r>
      <w:r w:rsidR="00345691" w:rsidRPr="00345691">
        <w:rPr>
          <w:rFonts w:ascii="Arial" w:hAnsi="Arial" w:cs="Arial"/>
          <w:b/>
          <w:sz w:val="24"/>
          <w:szCs w:val="24"/>
        </w:rPr>
        <w:t>изысканий</w:t>
      </w:r>
      <w:r w:rsidRPr="007E0198">
        <w:rPr>
          <w:rFonts w:ascii="Arial" w:hAnsi="Arial" w:cs="Arial"/>
          <w:sz w:val="24"/>
          <w:szCs w:val="24"/>
        </w:rPr>
        <w:t>:</w:t>
      </w:r>
      <w:r w:rsidRPr="007E0198">
        <w:rPr>
          <w:rFonts w:ascii="Arial" w:hAnsi="Arial" w:cs="Arial"/>
          <w:b/>
          <w:sz w:val="24"/>
          <w:szCs w:val="24"/>
        </w:rPr>
        <w:t xml:space="preserve"> </w:t>
      </w:r>
      <w:r w:rsidRPr="007E0198">
        <w:rPr>
          <w:rFonts w:ascii="Arial" w:hAnsi="Arial" w:cs="Arial"/>
          <w:sz w:val="24"/>
          <w:szCs w:val="24"/>
        </w:rPr>
        <w:t>Форма представления инженерно-топографического плана в цифровом объектно-пространственном виде для автоматизированного решения инженерных задач и проектирования объектов строительства.</w:t>
      </w:r>
    </w:p>
    <w:p w:rsidR="008D5ECE" w:rsidRPr="00ED472C" w:rsidRDefault="003D5A61" w:rsidP="008D5ECE">
      <w:pPr>
        <w:pStyle w:val="ab"/>
        <w:suppressAutoHyphens/>
        <w:spacing w:after="160" w:line="259" w:lineRule="auto"/>
        <w:ind w:left="0" w:firstLine="567"/>
        <w:jc w:val="both"/>
      </w:pPr>
      <w:r w:rsidRPr="00920944">
        <w:rPr>
          <w:rFonts w:ascii="Arial" w:hAnsi="Arial" w:cs="Arial"/>
          <w:spacing w:val="40"/>
        </w:rPr>
        <w:t>Примечание</w:t>
      </w:r>
      <w:r w:rsidRPr="00920944">
        <w:rPr>
          <w:rFonts w:ascii="Arial" w:hAnsi="Arial" w:cs="Arial"/>
        </w:rPr>
        <w:t xml:space="preserve">: </w:t>
      </w:r>
      <w:r w:rsidR="00A50EF9" w:rsidRPr="008D5ECE">
        <w:rPr>
          <w:rFonts w:ascii="Arial" w:eastAsiaTheme="minorHAnsi" w:hAnsi="Arial" w:cs="Arial"/>
        </w:rPr>
        <w:t xml:space="preserve">инженерная информационная модель местности </w:t>
      </w:r>
      <w:r w:rsidRPr="008D5ECE">
        <w:rPr>
          <w:rFonts w:ascii="Arial" w:eastAsiaTheme="minorHAnsi" w:hAnsi="Arial" w:cs="Arial"/>
        </w:rPr>
        <w:t xml:space="preserve">состоит из </w:t>
      </w:r>
      <w:r w:rsidR="008D5ECE" w:rsidRPr="008D5ECE">
        <w:rPr>
          <w:rFonts w:ascii="Arial" w:eastAsiaTheme="minorHAnsi" w:hAnsi="Arial" w:cs="Arial"/>
        </w:rPr>
        <w:t>цифровой модели рельефа (ЦМР)</w:t>
      </w:r>
      <w:bookmarkStart w:id="13" w:name="_Hlk518048771"/>
      <w:r w:rsidR="008D5ECE" w:rsidRPr="008D5ECE">
        <w:rPr>
          <w:rFonts w:ascii="Arial" w:eastAsiaTheme="minorHAnsi" w:hAnsi="Arial" w:cs="Arial"/>
        </w:rPr>
        <w:t>;</w:t>
      </w:r>
      <w:bookmarkEnd w:id="13"/>
      <w:r w:rsidR="008D5ECE" w:rsidRPr="008D5ECE">
        <w:rPr>
          <w:rFonts w:ascii="Arial" w:eastAsiaTheme="minorHAnsi" w:hAnsi="Arial" w:cs="Arial"/>
        </w:rPr>
        <w:t xml:space="preserve"> </w:t>
      </w:r>
      <w:r w:rsidR="008D5ECE">
        <w:rPr>
          <w:rFonts w:ascii="Arial" w:eastAsiaTheme="minorHAnsi" w:hAnsi="Arial" w:cs="Arial"/>
        </w:rPr>
        <w:t>цифровой модели</w:t>
      </w:r>
      <w:r w:rsidR="008D5ECE" w:rsidRPr="008D5ECE">
        <w:rPr>
          <w:rFonts w:ascii="Arial" w:eastAsiaTheme="minorHAnsi" w:hAnsi="Arial" w:cs="Arial"/>
        </w:rPr>
        <w:t xml:space="preserve"> ситуации (ЦМС); </w:t>
      </w:r>
      <w:r w:rsidR="008D5ECE">
        <w:rPr>
          <w:rFonts w:ascii="Arial" w:eastAsiaTheme="minorHAnsi" w:hAnsi="Arial" w:cs="Arial"/>
        </w:rPr>
        <w:t>цифровой модели</w:t>
      </w:r>
      <w:r w:rsidR="008D5ECE" w:rsidRPr="008D5ECE">
        <w:rPr>
          <w:rFonts w:ascii="Arial" w:eastAsiaTheme="minorHAnsi" w:hAnsi="Arial" w:cs="Arial"/>
        </w:rPr>
        <w:t xml:space="preserve"> землепользования (ЦМЗ); </w:t>
      </w:r>
      <w:r w:rsidR="008D5ECE">
        <w:rPr>
          <w:rFonts w:ascii="Arial" w:eastAsiaTheme="minorHAnsi" w:hAnsi="Arial" w:cs="Arial"/>
        </w:rPr>
        <w:t>цифровой модели</w:t>
      </w:r>
      <w:r w:rsidR="008D5ECE" w:rsidRPr="008D5ECE">
        <w:rPr>
          <w:rFonts w:ascii="Arial" w:eastAsiaTheme="minorHAnsi" w:hAnsi="Arial" w:cs="Arial"/>
        </w:rPr>
        <w:t xml:space="preserve"> инженерных коммуникаций (ЦМК)</w:t>
      </w:r>
      <w:bookmarkStart w:id="14" w:name="_Hlk518048785"/>
      <w:r w:rsidR="008D5ECE" w:rsidRPr="008D5ECE">
        <w:rPr>
          <w:rFonts w:ascii="Arial" w:eastAsiaTheme="minorHAnsi" w:hAnsi="Arial" w:cs="Arial"/>
        </w:rPr>
        <w:t>;</w:t>
      </w:r>
      <w:bookmarkEnd w:id="14"/>
      <w:r w:rsidR="008D5ECE" w:rsidRPr="008D5ECE">
        <w:rPr>
          <w:rFonts w:ascii="Arial" w:eastAsiaTheme="minorHAnsi" w:hAnsi="Arial" w:cs="Arial"/>
        </w:rPr>
        <w:t xml:space="preserve"> </w:t>
      </w:r>
      <w:r w:rsidR="008D5ECE">
        <w:rPr>
          <w:rFonts w:ascii="Arial" w:eastAsiaTheme="minorHAnsi" w:hAnsi="Arial" w:cs="Arial"/>
        </w:rPr>
        <w:t>цифровой модели</w:t>
      </w:r>
      <w:r w:rsidR="008D5ECE" w:rsidRPr="008D5ECE">
        <w:rPr>
          <w:rFonts w:ascii="Arial" w:eastAsiaTheme="minorHAnsi" w:hAnsi="Arial" w:cs="Arial"/>
        </w:rPr>
        <w:t xml:space="preserve"> геологического строения (ЦМГ); </w:t>
      </w:r>
      <w:r w:rsidR="008D5ECE">
        <w:rPr>
          <w:rFonts w:ascii="Arial" w:eastAsiaTheme="minorHAnsi" w:hAnsi="Arial" w:cs="Arial"/>
        </w:rPr>
        <w:t>цифровой модели</w:t>
      </w:r>
      <w:r w:rsidR="008D5ECE" w:rsidRPr="008D5ECE">
        <w:rPr>
          <w:rFonts w:ascii="Arial" w:eastAsiaTheme="minorHAnsi" w:hAnsi="Arial" w:cs="Arial"/>
        </w:rPr>
        <w:t xml:space="preserve"> гидрометеорологического строения (ЦМГМ); </w:t>
      </w:r>
      <w:r w:rsidR="008D5ECE">
        <w:rPr>
          <w:rFonts w:ascii="Arial" w:eastAsiaTheme="minorHAnsi" w:hAnsi="Arial" w:cs="Arial"/>
        </w:rPr>
        <w:t>цифровой модели</w:t>
      </w:r>
      <w:r w:rsidR="008D5ECE" w:rsidRPr="008D5ECE">
        <w:rPr>
          <w:rFonts w:ascii="Arial" w:eastAsiaTheme="minorHAnsi" w:hAnsi="Arial" w:cs="Arial"/>
        </w:rPr>
        <w:t xml:space="preserve"> инженерно-экологических изысканий (ЦМЭ).</w:t>
      </w:r>
    </w:p>
    <w:p w:rsidR="00440FAA" w:rsidRDefault="00440FAA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7E0198">
        <w:rPr>
          <w:rFonts w:ascii="Arial" w:hAnsi="Arial" w:cs="Arial"/>
          <w:b/>
          <w:sz w:val="24"/>
          <w:szCs w:val="24"/>
        </w:rPr>
        <w:lastRenderedPageBreak/>
        <w:t>проектная информационная модель</w:t>
      </w:r>
      <w:r w:rsidRPr="007E0198">
        <w:rPr>
          <w:rFonts w:ascii="Arial" w:hAnsi="Arial" w:cs="Arial"/>
          <w:sz w:val="24"/>
          <w:szCs w:val="24"/>
        </w:rPr>
        <w:t>:</w:t>
      </w:r>
      <w:r w:rsidR="000974D6" w:rsidRPr="000974D6">
        <w:rPr>
          <w:rFonts w:ascii="Arial" w:hAnsi="Arial" w:cs="Arial"/>
          <w:sz w:val="24"/>
          <w:szCs w:val="24"/>
        </w:rPr>
        <w:t xml:space="preserve"> </w:t>
      </w:r>
      <w:r w:rsidR="00A50EF9">
        <w:rPr>
          <w:rFonts w:ascii="Arial" w:hAnsi="Arial" w:cs="Arial"/>
          <w:sz w:val="24"/>
          <w:szCs w:val="24"/>
        </w:rPr>
        <w:t>И</w:t>
      </w:r>
      <w:r w:rsidR="000974D6" w:rsidRPr="000974D6">
        <w:rPr>
          <w:rFonts w:ascii="Arial" w:hAnsi="Arial" w:cs="Arial"/>
          <w:sz w:val="24"/>
          <w:szCs w:val="24"/>
        </w:rPr>
        <w:t xml:space="preserve">нформационная модель на стадии </w:t>
      </w:r>
      <w:r w:rsidR="000974D6">
        <w:rPr>
          <w:rFonts w:ascii="Arial" w:hAnsi="Arial" w:cs="Arial"/>
          <w:sz w:val="24"/>
          <w:szCs w:val="24"/>
        </w:rPr>
        <w:t>проектирования</w:t>
      </w:r>
      <w:r w:rsidR="000974D6" w:rsidRPr="000974D6">
        <w:rPr>
          <w:rFonts w:ascii="Arial" w:hAnsi="Arial" w:cs="Arial"/>
          <w:sz w:val="24"/>
          <w:szCs w:val="24"/>
        </w:rPr>
        <w:t xml:space="preserve"> </w:t>
      </w:r>
      <w:r w:rsidR="000974D6">
        <w:rPr>
          <w:rFonts w:ascii="Arial" w:hAnsi="Arial" w:cs="Arial"/>
          <w:sz w:val="24"/>
          <w:szCs w:val="24"/>
        </w:rPr>
        <w:t>объекта капитального строительства и недвижимости</w:t>
      </w:r>
      <w:r w:rsidR="000974D6" w:rsidRPr="000974D6">
        <w:rPr>
          <w:rFonts w:ascii="Arial" w:hAnsi="Arial" w:cs="Arial"/>
          <w:sz w:val="24"/>
          <w:szCs w:val="24"/>
        </w:rPr>
        <w:t>.</w:t>
      </w:r>
    </w:p>
    <w:p w:rsidR="000974D6" w:rsidRPr="007E0198" w:rsidRDefault="009D34FE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</w:t>
      </w:r>
      <w:r w:rsidR="000974D6" w:rsidRPr="000974D6">
        <w:rPr>
          <w:rFonts w:ascii="Arial" w:hAnsi="Arial" w:cs="Arial"/>
          <w:b/>
          <w:bCs/>
          <w:sz w:val="24"/>
          <w:szCs w:val="24"/>
        </w:rPr>
        <w:t>троительная</w:t>
      </w:r>
      <w:r>
        <w:rPr>
          <w:rFonts w:ascii="Arial" w:hAnsi="Arial" w:cs="Arial"/>
          <w:b/>
          <w:bCs/>
          <w:sz w:val="24"/>
          <w:szCs w:val="24"/>
        </w:rPr>
        <w:t xml:space="preserve"> информационная</w:t>
      </w:r>
      <w:r w:rsidR="000974D6" w:rsidRPr="000974D6">
        <w:rPr>
          <w:rFonts w:ascii="Arial" w:hAnsi="Arial" w:cs="Arial"/>
          <w:b/>
          <w:bCs/>
          <w:sz w:val="24"/>
          <w:szCs w:val="24"/>
        </w:rPr>
        <w:t xml:space="preserve"> модель: </w:t>
      </w:r>
      <w:r w:rsidR="00A50EF9">
        <w:rPr>
          <w:rFonts w:ascii="Arial" w:hAnsi="Arial" w:cs="Arial"/>
          <w:sz w:val="24"/>
          <w:szCs w:val="24"/>
        </w:rPr>
        <w:t>И</w:t>
      </w:r>
      <w:r w:rsidR="000974D6" w:rsidRPr="000974D6">
        <w:rPr>
          <w:rFonts w:ascii="Arial" w:hAnsi="Arial" w:cs="Arial"/>
          <w:sz w:val="24"/>
          <w:szCs w:val="24"/>
        </w:rPr>
        <w:t>нформационная модель на стадии строитель</w:t>
      </w:r>
      <w:r w:rsidR="000974D6" w:rsidRPr="000974D6">
        <w:rPr>
          <w:rFonts w:ascii="Arial" w:hAnsi="Arial" w:cs="Arial"/>
          <w:sz w:val="24"/>
          <w:szCs w:val="24"/>
        </w:rPr>
        <w:softHyphen/>
        <w:t>ства.</w:t>
      </w:r>
    </w:p>
    <w:p w:rsidR="00440FAA" w:rsidRPr="007E0198" w:rsidRDefault="00440FAA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7E0198">
        <w:rPr>
          <w:rFonts w:ascii="Arial" w:hAnsi="Arial" w:cs="Arial"/>
          <w:b/>
          <w:sz w:val="24"/>
          <w:szCs w:val="24"/>
        </w:rPr>
        <w:t xml:space="preserve">исполнительная </w:t>
      </w:r>
      <w:r w:rsidR="00A024C9" w:rsidRPr="007E0198">
        <w:rPr>
          <w:rFonts w:ascii="Arial" w:hAnsi="Arial" w:cs="Arial"/>
          <w:b/>
          <w:sz w:val="24"/>
          <w:szCs w:val="24"/>
        </w:rPr>
        <w:t xml:space="preserve">[эксплуатационная] </w:t>
      </w:r>
      <w:r w:rsidRPr="007E0198">
        <w:rPr>
          <w:rFonts w:ascii="Arial" w:hAnsi="Arial" w:cs="Arial"/>
          <w:b/>
          <w:sz w:val="24"/>
          <w:szCs w:val="24"/>
        </w:rPr>
        <w:t>информационная модель</w:t>
      </w:r>
      <w:r w:rsidR="00A024C9" w:rsidRPr="007E0198">
        <w:rPr>
          <w:rFonts w:ascii="Arial" w:hAnsi="Arial" w:cs="Arial"/>
          <w:sz w:val="24"/>
          <w:szCs w:val="24"/>
        </w:rPr>
        <w:t>:</w:t>
      </w:r>
      <w:r w:rsidR="007E0198" w:rsidRPr="007E0198">
        <w:rPr>
          <w:rFonts w:ascii="Arial" w:hAnsi="Arial" w:cs="Arial"/>
          <w:sz w:val="20"/>
          <w:szCs w:val="20"/>
        </w:rPr>
        <w:t xml:space="preserve"> </w:t>
      </w:r>
      <w:r w:rsidR="00A50EF9" w:rsidRPr="00A50EF9">
        <w:rPr>
          <w:rFonts w:ascii="Arial" w:hAnsi="Arial" w:cs="Arial"/>
          <w:sz w:val="24"/>
          <w:szCs w:val="24"/>
        </w:rPr>
        <w:t>И</w:t>
      </w:r>
      <w:r w:rsidR="007E0198" w:rsidRPr="007E0198">
        <w:rPr>
          <w:rFonts w:ascii="Arial" w:hAnsi="Arial" w:cs="Arial"/>
          <w:sz w:val="24"/>
          <w:szCs w:val="24"/>
        </w:rPr>
        <w:t>нформационная модель</w:t>
      </w:r>
      <w:r w:rsidR="000974D6">
        <w:rPr>
          <w:rFonts w:ascii="Arial" w:hAnsi="Arial" w:cs="Arial"/>
          <w:sz w:val="24"/>
          <w:szCs w:val="24"/>
        </w:rPr>
        <w:t xml:space="preserve"> </w:t>
      </w:r>
      <w:r w:rsidR="007E0198" w:rsidRPr="007E0198">
        <w:rPr>
          <w:rFonts w:ascii="Arial" w:hAnsi="Arial" w:cs="Arial"/>
          <w:sz w:val="24"/>
          <w:szCs w:val="24"/>
        </w:rPr>
        <w:t>на стадии сдачи в эксплуатацию</w:t>
      </w:r>
      <w:r w:rsidR="000974D6" w:rsidRPr="000974D6">
        <w:rPr>
          <w:rFonts w:ascii="Arial" w:hAnsi="Arial" w:cs="Arial"/>
          <w:sz w:val="24"/>
          <w:szCs w:val="24"/>
        </w:rPr>
        <w:t xml:space="preserve"> </w:t>
      </w:r>
      <w:r w:rsidR="000974D6">
        <w:rPr>
          <w:rFonts w:ascii="Arial" w:hAnsi="Arial" w:cs="Arial"/>
          <w:sz w:val="24"/>
          <w:szCs w:val="24"/>
        </w:rPr>
        <w:t>объекта капитального строительства и недвижимости</w:t>
      </w:r>
      <w:r w:rsidR="007E0198" w:rsidRPr="007E0198">
        <w:rPr>
          <w:rFonts w:ascii="Arial" w:hAnsi="Arial" w:cs="Arial"/>
          <w:sz w:val="24"/>
          <w:szCs w:val="24"/>
        </w:rPr>
        <w:t>.</w:t>
      </w:r>
    </w:p>
    <w:p w:rsidR="00440FAA" w:rsidRPr="00F323E5" w:rsidRDefault="00440FAA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0"/>
        </w:rPr>
      </w:pPr>
      <w:r w:rsidRPr="00F323E5">
        <w:rPr>
          <w:rFonts w:ascii="Arial" w:hAnsi="Arial" w:cs="Arial"/>
          <w:b/>
          <w:sz w:val="24"/>
          <w:szCs w:val="20"/>
        </w:rPr>
        <w:t xml:space="preserve">элемент информационной модели: </w:t>
      </w:r>
      <w:r w:rsidR="00A50EF9">
        <w:rPr>
          <w:rFonts w:ascii="Arial" w:hAnsi="Arial" w:cs="Arial"/>
          <w:sz w:val="24"/>
          <w:szCs w:val="20"/>
        </w:rPr>
        <w:t>Ч</w:t>
      </w:r>
      <w:r w:rsidRPr="00F323E5">
        <w:rPr>
          <w:rFonts w:ascii="Arial" w:hAnsi="Arial" w:cs="Arial"/>
          <w:sz w:val="24"/>
          <w:szCs w:val="20"/>
        </w:rPr>
        <w:t>асть информационной м</w:t>
      </w:r>
      <w:r w:rsidR="00F323E5">
        <w:rPr>
          <w:rFonts w:ascii="Arial" w:hAnsi="Arial" w:cs="Arial"/>
          <w:sz w:val="24"/>
          <w:szCs w:val="20"/>
        </w:rPr>
        <w:t>одели, представляющая компонент или</w:t>
      </w:r>
      <w:r w:rsidRPr="00F323E5">
        <w:rPr>
          <w:rFonts w:ascii="Arial" w:hAnsi="Arial" w:cs="Arial"/>
          <w:sz w:val="24"/>
          <w:szCs w:val="20"/>
        </w:rPr>
        <w:t xml:space="preserve"> систему</w:t>
      </w:r>
      <w:r w:rsidR="00F323E5">
        <w:rPr>
          <w:rFonts w:ascii="Arial" w:hAnsi="Arial" w:cs="Arial"/>
          <w:sz w:val="24"/>
          <w:szCs w:val="20"/>
        </w:rPr>
        <w:t xml:space="preserve"> компонентов</w:t>
      </w:r>
      <w:r w:rsidRPr="00F323E5">
        <w:rPr>
          <w:rFonts w:ascii="Arial" w:hAnsi="Arial" w:cs="Arial"/>
          <w:sz w:val="24"/>
          <w:szCs w:val="20"/>
        </w:rPr>
        <w:t xml:space="preserve"> </w:t>
      </w:r>
      <w:r w:rsidR="00F323E5">
        <w:rPr>
          <w:rFonts w:ascii="Arial" w:hAnsi="Arial" w:cs="Arial"/>
          <w:sz w:val="24"/>
          <w:szCs w:val="20"/>
        </w:rPr>
        <w:t xml:space="preserve">в </w:t>
      </w:r>
      <w:r w:rsidRPr="00F323E5">
        <w:rPr>
          <w:rFonts w:ascii="Arial" w:hAnsi="Arial" w:cs="Arial"/>
          <w:sz w:val="24"/>
          <w:szCs w:val="20"/>
        </w:rPr>
        <w:t>пределах объекта капитального строительства</w:t>
      </w:r>
      <w:r w:rsidR="00F323E5" w:rsidRPr="00F323E5">
        <w:rPr>
          <w:rFonts w:ascii="Arial" w:hAnsi="Arial" w:cs="Arial"/>
          <w:sz w:val="24"/>
          <w:szCs w:val="20"/>
        </w:rPr>
        <w:t xml:space="preserve"> и недвижимости</w:t>
      </w:r>
      <w:r w:rsidRPr="00F323E5">
        <w:rPr>
          <w:rFonts w:ascii="Arial" w:hAnsi="Arial" w:cs="Arial"/>
          <w:sz w:val="24"/>
          <w:szCs w:val="20"/>
        </w:rPr>
        <w:t>.</w:t>
      </w:r>
    </w:p>
    <w:p w:rsidR="00225DDC" w:rsidRPr="00F77898" w:rsidRDefault="00225DDC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18"/>
          <w:szCs w:val="18"/>
        </w:rPr>
      </w:pPr>
    </w:p>
    <w:p w:rsidR="00DA5214" w:rsidRPr="00920944" w:rsidRDefault="00E45FA8" w:rsidP="007B11D7">
      <w:pPr>
        <w:pStyle w:val="2"/>
        <w:tabs>
          <w:tab w:val="num" w:pos="851"/>
        </w:tabs>
        <w:spacing w:before="0" w:after="0" w:line="360" w:lineRule="auto"/>
        <w:ind w:left="0" w:firstLine="51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</w:t>
      </w:r>
      <w:r w:rsidR="00A62651" w:rsidRPr="00920944">
        <w:rPr>
          <w:rFonts w:cs="Arial"/>
          <w:sz w:val="24"/>
          <w:szCs w:val="24"/>
          <w:lang w:val="ru-RU"/>
        </w:rPr>
        <w:t>Технологии информационного моделирования</w:t>
      </w:r>
    </w:p>
    <w:p w:rsidR="000167FD" w:rsidRDefault="000167FD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920944">
        <w:rPr>
          <w:rFonts w:ascii="Arial" w:hAnsi="Arial" w:cs="Arial"/>
          <w:b/>
          <w:sz w:val="24"/>
          <w:szCs w:val="24"/>
        </w:rPr>
        <w:t>технологии информационного моделирования (объектов капитального строительства и недвижимости)</w:t>
      </w:r>
      <w:r w:rsidRPr="00920944">
        <w:rPr>
          <w:rFonts w:ascii="Arial" w:hAnsi="Arial" w:cs="Arial"/>
          <w:sz w:val="24"/>
          <w:szCs w:val="24"/>
        </w:rPr>
        <w:t xml:space="preserve">; ТИМ (building information model; </w:t>
      </w:r>
      <w:r w:rsidRPr="00920944">
        <w:rPr>
          <w:rFonts w:ascii="Arial" w:hAnsi="Arial" w:cs="Arial"/>
          <w:sz w:val="24"/>
          <w:szCs w:val="24"/>
          <w:lang w:val="en-US"/>
        </w:rPr>
        <w:t>BIM</w:t>
      </w:r>
      <w:r w:rsidRPr="00920944">
        <w:rPr>
          <w:rFonts w:ascii="Arial" w:hAnsi="Arial" w:cs="Arial"/>
          <w:sz w:val="24"/>
          <w:szCs w:val="24"/>
        </w:rPr>
        <w:t>): Процесс по созданию, управлению и хранению электронной информации об объектах капитального строительства и недвижимости на всех этапах их жизненного цикла.</w:t>
      </w:r>
    </w:p>
    <w:p w:rsidR="004304CE" w:rsidRPr="00435BC7" w:rsidRDefault="00A50EF9" w:rsidP="00A50EF9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5BC7">
        <w:rPr>
          <w:rFonts w:ascii="Arial" w:hAnsi="Arial" w:cs="Arial"/>
          <w:b/>
          <w:sz w:val="24"/>
          <w:szCs w:val="24"/>
        </w:rPr>
        <w:t>и</w:t>
      </w:r>
      <w:r w:rsidR="007B11D7" w:rsidRPr="00435BC7">
        <w:rPr>
          <w:rFonts w:ascii="Arial" w:hAnsi="Arial" w:cs="Arial"/>
          <w:b/>
          <w:sz w:val="24"/>
          <w:szCs w:val="24"/>
        </w:rPr>
        <w:t xml:space="preserve">нформационный обмен при </w:t>
      </w:r>
      <w:r w:rsidRPr="00435BC7">
        <w:rPr>
          <w:rFonts w:ascii="Arial" w:hAnsi="Arial" w:cs="Arial"/>
          <w:b/>
          <w:sz w:val="24"/>
          <w:szCs w:val="24"/>
        </w:rPr>
        <w:t>строительстве зданий и сооружений</w:t>
      </w:r>
      <w:r w:rsidRPr="00435BC7">
        <w:rPr>
          <w:rFonts w:ascii="Arial" w:hAnsi="Arial" w:cs="Arial"/>
          <w:sz w:val="24"/>
          <w:szCs w:val="24"/>
        </w:rPr>
        <w:t xml:space="preserve">; </w:t>
      </w:r>
      <w:r w:rsidR="007B11D7" w:rsidRPr="00435BC7">
        <w:rPr>
          <w:rFonts w:ascii="Arial" w:hAnsi="Arial" w:cs="Arial"/>
          <w:sz w:val="24"/>
          <w:szCs w:val="24"/>
        </w:rPr>
        <w:t>(</w:t>
      </w:r>
      <w:r w:rsidR="004304CE" w:rsidRPr="00435BC7">
        <w:rPr>
          <w:rFonts w:ascii="Arial" w:hAnsi="Arial" w:cs="Arial"/>
          <w:sz w:val="24"/>
          <w:szCs w:val="24"/>
          <w:lang w:val="en-US"/>
        </w:rPr>
        <w:t>Construction</w:t>
      </w:r>
      <w:r w:rsidR="004304CE" w:rsidRPr="00435BC7">
        <w:rPr>
          <w:rFonts w:ascii="Arial" w:hAnsi="Arial" w:cs="Arial"/>
          <w:sz w:val="24"/>
          <w:szCs w:val="24"/>
        </w:rPr>
        <w:t xml:space="preserve"> </w:t>
      </w:r>
      <w:r w:rsidR="004304CE" w:rsidRPr="00435BC7">
        <w:rPr>
          <w:rFonts w:ascii="Arial" w:hAnsi="Arial" w:cs="Arial"/>
          <w:sz w:val="24"/>
          <w:szCs w:val="24"/>
          <w:lang w:val="en-US"/>
        </w:rPr>
        <w:t>operations</w:t>
      </w:r>
      <w:r w:rsidR="004304CE" w:rsidRPr="00435BC7">
        <w:rPr>
          <w:rFonts w:ascii="Arial" w:hAnsi="Arial" w:cs="Arial"/>
          <w:sz w:val="24"/>
          <w:szCs w:val="24"/>
        </w:rPr>
        <w:t xml:space="preserve"> </w:t>
      </w:r>
      <w:r w:rsidR="004304CE" w:rsidRPr="00435BC7">
        <w:rPr>
          <w:rFonts w:ascii="Arial" w:hAnsi="Arial" w:cs="Arial"/>
          <w:sz w:val="24"/>
          <w:szCs w:val="24"/>
          <w:lang w:val="en-US"/>
        </w:rPr>
        <w:t>building</w:t>
      </w:r>
      <w:r w:rsidR="004304CE" w:rsidRPr="00435BC7">
        <w:rPr>
          <w:rFonts w:ascii="Arial" w:hAnsi="Arial" w:cs="Arial"/>
          <w:sz w:val="24"/>
          <w:szCs w:val="24"/>
        </w:rPr>
        <w:t xml:space="preserve"> </w:t>
      </w:r>
      <w:r w:rsidR="004304CE" w:rsidRPr="00435BC7">
        <w:rPr>
          <w:rFonts w:ascii="Arial" w:hAnsi="Arial" w:cs="Arial"/>
          <w:sz w:val="24"/>
          <w:szCs w:val="24"/>
          <w:lang w:val="en-US"/>
        </w:rPr>
        <w:t>information</w:t>
      </w:r>
      <w:r w:rsidR="004304CE" w:rsidRPr="00435BC7">
        <w:rPr>
          <w:rFonts w:ascii="Arial" w:hAnsi="Arial" w:cs="Arial"/>
          <w:sz w:val="24"/>
          <w:szCs w:val="24"/>
        </w:rPr>
        <w:t xml:space="preserve"> </w:t>
      </w:r>
      <w:r w:rsidR="004304CE" w:rsidRPr="00435BC7">
        <w:rPr>
          <w:rFonts w:ascii="Arial" w:hAnsi="Arial" w:cs="Arial"/>
          <w:sz w:val="24"/>
          <w:szCs w:val="24"/>
          <w:lang w:val="en-US"/>
        </w:rPr>
        <w:t>exchange</w:t>
      </w:r>
      <w:r w:rsidR="004304CE" w:rsidRPr="00435BC7">
        <w:rPr>
          <w:rFonts w:ascii="Arial" w:hAnsi="Arial" w:cs="Arial"/>
          <w:sz w:val="24"/>
          <w:szCs w:val="24"/>
        </w:rPr>
        <w:t xml:space="preserve">; </w:t>
      </w:r>
      <w:r w:rsidR="004304CE" w:rsidRPr="00435BC7">
        <w:rPr>
          <w:rFonts w:ascii="Arial" w:hAnsi="Arial" w:cs="Arial"/>
          <w:sz w:val="24"/>
          <w:szCs w:val="24"/>
          <w:lang w:val="en-US"/>
        </w:rPr>
        <w:t>COBie</w:t>
      </w:r>
      <w:r w:rsidR="007B11D7" w:rsidRPr="00435BC7">
        <w:rPr>
          <w:rFonts w:ascii="Arial" w:hAnsi="Arial" w:cs="Arial"/>
          <w:sz w:val="24"/>
          <w:szCs w:val="24"/>
        </w:rPr>
        <w:t>)</w:t>
      </w:r>
      <w:r w:rsidR="004304CE" w:rsidRPr="00435BC7">
        <w:rPr>
          <w:rFonts w:ascii="Arial" w:hAnsi="Arial" w:cs="Arial"/>
          <w:sz w:val="24"/>
          <w:szCs w:val="24"/>
        </w:rPr>
        <w:t>:</w:t>
      </w:r>
      <w:r w:rsidR="007B11D7" w:rsidRPr="00435BC7">
        <w:rPr>
          <w:rFonts w:ascii="Arial" w:hAnsi="Arial" w:cs="Arial"/>
          <w:sz w:val="24"/>
          <w:szCs w:val="24"/>
        </w:rPr>
        <w:t xml:space="preserve"> </w:t>
      </w:r>
      <w:r w:rsidRPr="00435BC7">
        <w:rPr>
          <w:rFonts w:ascii="Arial" w:hAnsi="Arial" w:cs="Arial"/>
          <w:sz w:val="24"/>
          <w:szCs w:val="24"/>
        </w:rPr>
        <w:t>Ф</w:t>
      </w:r>
      <w:r w:rsidR="007B11D7" w:rsidRPr="00435BC7">
        <w:rPr>
          <w:rFonts w:ascii="Arial" w:hAnsi="Arial" w:cs="Arial"/>
          <w:sz w:val="24"/>
          <w:szCs w:val="24"/>
        </w:rPr>
        <w:t>ормат данных для передачи информации, полученной на основе информационной модели здания по обслуживанию и эксплуатации сооружения после завершения строительства.</w:t>
      </w:r>
    </w:p>
    <w:p w:rsidR="00595C2F" w:rsidRPr="00920944" w:rsidRDefault="00595C2F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920944">
        <w:rPr>
          <w:rFonts w:ascii="Arial" w:hAnsi="Arial" w:cs="Arial"/>
          <w:b/>
          <w:sz w:val="24"/>
          <w:szCs w:val="24"/>
        </w:rPr>
        <w:t>основные промышленные классы</w:t>
      </w:r>
      <w:r w:rsidRPr="00920944">
        <w:rPr>
          <w:rFonts w:ascii="Arial" w:hAnsi="Arial" w:cs="Arial"/>
          <w:sz w:val="24"/>
          <w:szCs w:val="24"/>
        </w:rPr>
        <w:t>; (</w:t>
      </w:r>
      <w:r w:rsidRPr="00920944">
        <w:rPr>
          <w:rFonts w:ascii="Arial" w:hAnsi="Arial" w:cs="Arial"/>
          <w:sz w:val="24"/>
          <w:szCs w:val="24"/>
          <w:lang w:val="en-US"/>
        </w:rPr>
        <w:t>Industry</w:t>
      </w:r>
      <w:r w:rsidRPr="00920944">
        <w:rPr>
          <w:rFonts w:ascii="Arial" w:hAnsi="Arial" w:cs="Arial"/>
          <w:sz w:val="24"/>
          <w:szCs w:val="24"/>
        </w:rPr>
        <w:t xml:space="preserve"> </w:t>
      </w:r>
      <w:r w:rsidRPr="00920944">
        <w:rPr>
          <w:rFonts w:ascii="Arial" w:hAnsi="Arial" w:cs="Arial"/>
          <w:sz w:val="24"/>
          <w:szCs w:val="24"/>
          <w:lang w:val="en-US"/>
        </w:rPr>
        <w:t>Foundation</w:t>
      </w:r>
      <w:r w:rsidRPr="00920944">
        <w:rPr>
          <w:rFonts w:ascii="Arial" w:hAnsi="Arial" w:cs="Arial"/>
          <w:sz w:val="24"/>
          <w:szCs w:val="24"/>
        </w:rPr>
        <w:t xml:space="preserve"> </w:t>
      </w:r>
      <w:r w:rsidRPr="00920944">
        <w:rPr>
          <w:rFonts w:ascii="Arial" w:hAnsi="Arial" w:cs="Arial"/>
          <w:sz w:val="24"/>
          <w:szCs w:val="24"/>
          <w:lang w:val="en-US"/>
        </w:rPr>
        <w:t>Classes</w:t>
      </w:r>
      <w:r w:rsidRPr="004D2279">
        <w:rPr>
          <w:rFonts w:ascii="Arial" w:hAnsi="Arial" w:cs="Arial"/>
          <w:sz w:val="24"/>
          <w:szCs w:val="24"/>
        </w:rPr>
        <w:t xml:space="preserve">; </w:t>
      </w:r>
      <w:r w:rsidRPr="00920944">
        <w:rPr>
          <w:rFonts w:ascii="Arial" w:hAnsi="Arial" w:cs="Arial"/>
          <w:sz w:val="24"/>
          <w:szCs w:val="24"/>
          <w:lang w:val="en-US"/>
        </w:rPr>
        <w:t>IFC</w:t>
      </w:r>
      <w:r w:rsidRPr="00920944">
        <w:rPr>
          <w:rFonts w:ascii="Arial" w:hAnsi="Arial" w:cs="Arial"/>
          <w:sz w:val="24"/>
          <w:szCs w:val="24"/>
        </w:rPr>
        <w:t>): Международный стандарт устанавливающий, открытый обмен и управление данными об объектах строительства.</w:t>
      </w:r>
    </w:p>
    <w:p w:rsidR="00595C2F" w:rsidRPr="00920944" w:rsidRDefault="00595C2F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920944">
        <w:rPr>
          <w:rFonts w:ascii="Arial" w:hAnsi="Arial" w:cs="Arial"/>
          <w:b/>
          <w:sz w:val="24"/>
          <w:szCs w:val="24"/>
        </w:rPr>
        <w:t>международный стандарт словарей</w:t>
      </w:r>
      <w:r w:rsidRPr="00920944">
        <w:rPr>
          <w:rFonts w:ascii="Arial" w:hAnsi="Arial" w:cs="Arial"/>
          <w:sz w:val="24"/>
          <w:szCs w:val="24"/>
        </w:rPr>
        <w:t xml:space="preserve">; </w:t>
      </w:r>
      <w:r w:rsidRPr="00920944">
        <w:rPr>
          <w:rFonts w:ascii="Arial" w:hAnsi="Arial" w:cs="Arial"/>
          <w:bCs/>
          <w:sz w:val="24"/>
          <w:szCs w:val="24"/>
          <w:shd w:val="clear" w:color="auto" w:fill="FFFFFF"/>
        </w:rPr>
        <w:t>(</w:t>
      </w:r>
      <w:r w:rsidRPr="00920944">
        <w:rPr>
          <w:rFonts w:ascii="Arial" w:hAnsi="Arial" w:cs="Arial"/>
          <w:bCs/>
          <w:sz w:val="24"/>
          <w:szCs w:val="24"/>
          <w:lang w:val="en-US"/>
        </w:rPr>
        <w:t>International</w:t>
      </w:r>
      <w:r w:rsidRPr="00920944">
        <w:rPr>
          <w:rFonts w:ascii="Arial" w:hAnsi="Arial" w:cs="Arial"/>
          <w:sz w:val="24"/>
          <w:szCs w:val="24"/>
          <w:lang w:val="en-US"/>
        </w:rPr>
        <w:t> Framework</w:t>
      </w:r>
      <w:r w:rsidRPr="00920944">
        <w:rPr>
          <w:rFonts w:ascii="Arial" w:hAnsi="Arial" w:cs="Arial"/>
          <w:sz w:val="24"/>
          <w:szCs w:val="24"/>
        </w:rPr>
        <w:t xml:space="preserve"> </w:t>
      </w:r>
      <w:r w:rsidRPr="00920944">
        <w:rPr>
          <w:rFonts w:ascii="Arial" w:hAnsi="Arial" w:cs="Arial"/>
          <w:sz w:val="24"/>
          <w:szCs w:val="24"/>
          <w:lang w:val="en-US"/>
        </w:rPr>
        <w:t>for</w:t>
      </w:r>
      <w:r w:rsidRPr="00920944">
        <w:rPr>
          <w:rFonts w:ascii="Arial" w:hAnsi="Arial" w:cs="Arial"/>
          <w:sz w:val="24"/>
          <w:szCs w:val="24"/>
        </w:rPr>
        <w:t xml:space="preserve"> </w:t>
      </w:r>
      <w:r w:rsidRPr="00920944">
        <w:rPr>
          <w:rFonts w:ascii="Arial" w:hAnsi="Arial" w:cs="Arial"/>
          <w:sz w:val="24"/>
          <w:szCs w:val="24"/>
          <w:lang w:val="en-US"/>
        </w:rPr>
        <w:t>Dictionaries</w:t>
      </w:r>
      <w:r w:rsidRPr="004D2279">
        <w:rPr>
          <w:rFonts w:ascii="Arial" w:hAnsi="Arial" w:cs="Arial"/>
          <w:sz w:val="24"/>
          <w:szCs w:val="24"/>
        </w:rPr>
        <w:t xml:space="preserve">; </w:t>
      </w:r>
      <w:r w:rsidRPr="00920944">
        <w:rPr>
          <w:rFonts w:ascii="Arial" w:hAnsi="Arial" w:cs="Arial"/>
          <w:sz w:val="24"/>
          <w:szCs w:val="24"/>
          <w:lang w:val="en-US"/>
        </w:rPr>
        <w:t>IFD</w:t>
      </w:r>
      <w:r w:rsidRPr="00920944">
        <w:rPr>
          <w:rFonts w:ascii="Arial" w:hAnsi="Arial" w:cs="Arial"/>
          <w:sz w:val="24"/>
          <w:szCs w:val="24"/>
        </w:rPr>
        <w:t xml:space="preserve">): Международный стандарт, определяющий структуру информации об объектах строительства для </w:t>
      </w:r>
      <w:r w:rsidRPr="00920944">
        <w:rPr>
          <w:rFonts w:ascii="Arial" w:hAnsi="Arial" w:cs="Arial"/>
          <w:sz w:val="24"/>
          <w:szCs w:val="24"/>
          <w:lang w:val="en-US"/>
        </w:rPr>
        <w:t>IFC</w:t>
      </w:r>
      <w:r w:rsidRPr="00920944">
        <w:rPr>
          <w:rFonts w:ascii="Arial" w:hAnsi="Arial" w:cs="Arial"/>
          <w:sz w:val="24"/>
          <w:szCs w:val="24"/>
        </w:rPr>
        <w:t xml:space="preserve"> формата.</w:t>
      </w:r>
    </w:p>
    <w:p w:rsidR="00595C2F" w:rsidRDefault="00595C2F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920944">
        <w:rPr>
          <w:rFonts w:ascii="Arial" w:hAnsi="Arial" w:cs="Arial"/>
          <w:b/>
          <w:sz w:val="24"/>
          <w:szCs w:val="24"/>
        </w:rPr>
        <w:t>руководство по передаче информации</w:t>
      </w:r>
      <w:r w:rsidRPr="00920944">
        <w:rPr>
          <w:rFonts w:ascii="Arial" w:hAnsi="Arial" w:cs="Arial"/>
          <w:sz w:val="24"/>
          <w:szCs w:val="24"/>
        </w:rPr>
        <w:t>; (Information Delivery Manual</w:t>
      </w:r>
      <w:r w:rsidRPr="004D2279">
        <w:rPr>
          <w:rFonts w:ascii="Arial" w:hAnsi="Arial" w:cs="Arial"/>
          <w:sz w:val="24"/>
          <w:szCs w:val="24"/>
        </w:rPr>
        <w:t xml:space="preserve">; </w:t>
      </w:r>
      <w:r w:rsidRPr="00920944">
        <w:rPr>
          <w:rFonts w:ascii="Arial" w:hAnsi="Arial" w:cs="Arial"/>
          <w:sz w:val="24"/>
          <w:szCs w:val="24"/>
        </w:rPr>
        <w:t xml:space="preserve">IDM): Международный стандарт, устанавливающий порядок обмена данными об объектах строительства в </w:t>
      </w:r>
      <w:r w:rsidRPr="00920944">
        <w:rPr>
          <w:rFonts w:ascii="Arial" w:hAnsi="Arial" w:cs="Arial"/>
          <w:sz w:val="24"/>
          <w:szCs w:val="24"/>
          <w:lang w:val="en-US"/>
        </w:rPr>
        <w:t>IFC</w:t>
      </w:r>
      <w:r w:rsidRPr="00920944">
        <w:rPr>
          <w:rFonts w:ascii="Arial" w:hAnsi="Arial" w:cs="Arial"/>
          <w:sz w:val="24"/>
          <w:szCs w:val="24"/>
        </w:rPr>
        <w:t xml:space="preserve"> формате.</w:t>
      </w:r>
    </w:p>
    <w:p w:rsidR="00595C2F" w:rsidRPr="00920944" w:rsidRDefault="00595C2F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920944">
        <w:rPr>
          <w:rFonts w:ascii="Arial" w:hAnsi="Arial" w:cs="Arial"/>
          <w:b/>
          <w:sz w:val="24"/>
          <w:szCs w:val="24"/>
        </w:rPr>
        <w:t>словарь данных</w:t>
      </w:r>
      <w:r w:rsidRPr="00920944">
        <w:rPr>
          <w:rFonts w:ascii="Arial" w:hAnsi="Arial" w:cs="Arial"/>
          <w:sz w:val="24"/>
          <w:szCs w:val="24"/>
        </w:rPr>
        <w:t>; (</w:t>
      </w:r>
      <w:r w:rsidRPr="00920944">
        <w:rPr>
          <w:rFonts w:ascii="Arial" w:hAnsi="Arial" w:cs="Arial"/>
          <w:sz w:val="24"/>
          <w:szCs w:val="24"/>
          <w:lang w:val="en-US"/>
        </w:rPr>
        <w:t>Data</w:t>
      </w:r>
      <w:r w:rsidRPr="00920944">
        <w:rPr>
          <w:rFonts w:ascii="Arial" w:hAnsi="Arial" w:cs="Arial"/>
          <w:sz w:val="24"/>
          <w:szCs w:val="24"/>
        </w:rPr>
        <w:t xml:space="preserve"> Dictionary</w:t>
      </w:r>
      <w:r w:rsidRPr="004D2279">
        <w:rPr>
          <w:rFonts w:ascii="Arial" w:hAnsi="Arial" w:cs="Arial"/>
          <w:sz w:val="24"/>
          <w:szCs w:val="24"/>
        </w:rPr>
        <w:t xml:space="preserve">; </w:t>
      </w:r>
      <w:r w:rsidRPr="00920944">
        <w:rPr>
          <w:rFonts w:ascii="Arial" w:hAnsi="Arial" w:cs="Arial"/>
          <w:sz w:val="24"/>
          <w:szCs w:val="24"/>
          <w:lang w:val="en-US"/>
        </w:rPr>
        <w:t>DD</w:t>
      </w:r>
      <w:r w:rsidRPr="00920944">
        <w:rPr>
          <w:rFonts w:ascii="Arial" w:hAnsi="Arial" w:cs="Arial"/>
          <w:sz w:val="24"/>
          <w:szCs w:val="24"/>
        </w:rPr>
        <w:t>): Международный документ, устанавливающий номенклатуру данных, являющихся</w:t>
      </w:r>
      <w:r w:rsidRPr="00920944">
        <w:rPr>
          <w:rFonts w:ascii="Arial" w:eastAsia="Calibri" w:hAnsi="Arial" w:cs="Arial"/>
          <w:sz w:val="24"/>
          <w:szCs w:val="24"/>
        </w:rPr>
        <w:t xml:space="preserve"> основой для создания </w:t>
      </w:r>
      <w:r w:rsidRPr="00920944">
        <w:rPr>
          <w:rFonts w:ascii="Arial" w:eastAsia="Calibri" w:hAnsi="Arial" w:cs="Arial"/>
          <w:sz w:val="24"/>
          <w:szCs w:val="24"/>
        </w:rPr>
        <w:lastRenderedPageBreak/>
        <w:t>открытых BIM-элементов, доступных для программ моделирования различных производителей</w:t>
      </w:r>
    </w:p>
    <w:p w:rsidR="00595C2F" w:rsidRPr="00920944" w:rsidRDefault="00595C2F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920944">
        <w:rPr>
          <w:rFonts w:ascii="Arial" w:hAnsi="Arial" w:cs="Arial"/>
          <w:b/>
          <w:sz w:val="24"/>
          <w:szCs w:val="24"/>
        </w:rPr>
        <w:t>определение просмотра модели</w:t>
      </w:r>
      <w:r w:rsidRPr="00920944">
        <w:rPr>
          <w:rFonts w:ascii="Arial" w:hAnsi="Arial" w:cs="Arial"/>
          <w:sz w:val="24"/>
          <w:szCs w:val="24"/>
        </w:rPr>
        <w:t>; (Model View Definition</w:t>
      </w:r>
      <w:r w:rsidRPr="004D2279">
        <w:rPr>
          <w:rFonts w:ascii="Arial" w:hAnsi="Arial" w:cs="Arial"/>
          <w:sz w:val="24"/>
          <w:szCs w:val="24"/>
        </w:rPr>
        <w:t xml:space="preserve">; </w:t>
      </w:r>
      <w:r w:rsidRPr="00920944">
        <w:rPr>
          <w:rFonts w:ascii="Arial" w:hAnsi="Arial" w:cs="Arial"/>
          <w:sz w:val="24"/>
          <w:szCs w:val="24"/>
        </w:rPr>
        <w:t xml:space="preserve">MVD): </w:t>
      </w:r>
      <w:r w:rsidR="00A671EE">
        <w:rPr>
          <w:rFonts w:ascii="Arial" w:hAnsi="Arial" w:cs="Arial"/>
          <w:sz w:val="24"/>
          <w:szCs w:val="24"/>
        </w:rPr>
        <w:t>Спецификация, устанавливающая</w:t>
      </w:r>
      <w:r w:rsidRPr="00920944">
        <w:rPr>
          <w:rFonts w:ascii="Arial" w:hAnsi="Arial" w:cs="Arial"/>
          <w:sz w:val="24"/>
          <w:szCs w:val="24"/>
        </w:rPr>
        <w:t xml:space="preserve"> </w:t>
      </w:r>
      <w:r w:rsidRPr="00920944">
        <w:rPr>
          <w:rFonts w:ascii="Arial" w:eastAsia="Calibri" w:hAnsi="Arial" w:cs="Arial"/>
          <w:sz w:val="24"/>
          <w:szCs w:val="24"/>
        </w:rPr>
        <w:t>техническое описание процесса реализации IDM для разработчиков программного обеспечения</w:t>
      </w:r>
      <w:r w:rsidRPr="00920944">
        <w:rPr>
          <w:rFonts w:ascii="Arial" w:hAnsi="Arial" w:cs="Arial"/>
          <w:sz w:val="24"/>
          <w:szCs w:val="24"/>
        </w:rPr>
        <w:t>.</w:t>
      </w:r>
    </w:p>
    <w:p w:rsidR="00595C2F" w:rsidRDefault="00595C2F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920944">
        <w:rPr>
          <w:rFonts w:ascii="Arial" w:hAnsi="Arial" w:cs="Arial"/>
          <w:b/>
          <w:sz w:val="24"/>
          <w:szCs w:val="24"/>
        </w:rPr>
        <w:t>ф</w:t>
      </w:r>
      <w:r w:rsidRPr="00920944">
        <w:rPr>
          <w:rFonts w:ascii="Arial" w:eastAsia="Calibri" w:hAnsi="Arial" w:cs="Arial"/>
          <w:b/>
          <w:sz w:val="24"/>
          <w:szCs w:val="24"/>
        </w:rPr>
        <w:t>ормат совместной работы с моделью здания</w:t>
      </w:r>
      <w:r w:rsidRPr="00920944">
        <w:rPr>
          <w:rFonts w:ascii="Arial" w:hAnsi="Arial" w:cs="Arial"/>
          <w:sz w:val="24"/>
          <w:szCs w:val="24"/>
        </w:rPr>
        <w:t>; (</w:t>
      </w:r>
      <w:r w:rsidRPr="00920944">
        <w:rPr>
          <w:rFonts w:ascii="Arial" w:eastAsia="Calibri" w:hAnsi="Arial" w:cs="Arial"/>
          <w:sz w:val="24"/>
          <w:szCs w:val="24"/>
          <w:lang w:val="en-US"/>
        </w:rPr>
        <w:t>Building</w:t>
      </w:r>
      <w:r w:rsidRPr="00920944">
        <w:rPr>
          <w:rFonts w:ascii="Arial" w:eastAsia="Calibri" w:hAnsi="Arial" w:cs="Arial"/>
          <w:sz w:val="24"/>
          <w:szCs w:val="24"/>
        </w:rPr>
        <w:t xml:space="preserve"> </w:t>
      </w:r>
      <w:r w:rsidRPr="00920944">
        <w:rPr>
          <w:rFonts w:ascii="Arial" w:eastAsia="Calibri" w:hAnsi="Arial" w:cs="Arial"/>
          <w:sz w:val="24"/>
          <w:szCs w:val="24"/>
          <w:lang w:val="en-US"/>
        </w:rPr>
        <w:t>Collaboration</w:t>
      </w:r>
      <w:r w:rsidRPr="00920944">
        <w:rPr>
          <w:rFonts w:ascii="Arial" w:eastAsia="Calibri" w:hAnsi="Arial" w:cs="Arial"/>
          <w:sz w:val="24"/>
          <w:szCs w:val="24"/>
        </w:rPr>
        <w:t xml:space="preserve"> </w:t>
      </w:r>
      <w:r w:rsidRPr="00920944">
        <w:rPr>
          <w:rFonts w:ascii="Arial" w:eastAsia="Calibri" w:hAnsi="Arial" w:cs="Arial"/>
          <w:sz w:val="24"/>
          <w:szCs w:val="24"/>
          <w:lang w:val="en-US"/>
        </w:rPr>
        <w:t>Format</w:t>
      </w:r>
      <w:r w:rsidRPr="004D2279">
        <w:rPr>
          <w:rFonts w:ascii="Arial" w:eastAsia="Calibri" w:hAnsi="Arial" w:cs="Arial"/>
          <w:sz w:val="24"/>
          <w:szCs w:val="24"/>
        </w:rPr>
        <w:t xml:space="preserve">; </w:t>
      </w:r>
      <w:r w:rsidRPr="00920944">
        <w:rPr>
          <w:rFonts w:ascii="Arial" w:hAnsi="Arial" w:cs="Arial"/>
          <w:sz w:val="24"/>
          <w:szCs w:val="24"/>
          <w:lang w:val="en-US"/>
        </w:rPr>
        <w:t>BCF</w:t>
      </w:r>
      <w:r w:rsidRPr="00920944">
        <w:rPr>
          <w:rFonts w:ascii="Arial" w:hAnsi="Arial" w:cs="Arial"/>
          <w:sz w:val="24"/>
          <w:szCs w:val="24"/>
        </w:rPr>
        <w:t xml:space="preserve">): </w:t>
      </w:r>
      <w:r w:rsidR="00A671EE">
        <w:rPr>
          <w:rFonts w:ascii="Arial" w:eastAsia="Calibri" w:hAnsi="Arial" w:cs="Arial"/>
          <w:sz w:val="24"/>
          <w:szCs w:val="24"/>
        </w:rPr>
        <w:t>Спецификация, определяющая</w:t>
      </w:r>
      <w:r w:rsidRPr="00920944">
        <w:rPr>
          <w:rFonts w:ascii="Arial" w:eastAsia="Calibri" w:hAnsi="Arial" w:cs="Arial"/>
          <w:sz w:val="24"/>
          <w:szCs w:val="24"/>
        </w:rPr>
        <w:t xml:space="preserve"> формат обмена данными между различными </w:t>
      </w:r>
      <w:r w:rsidRPr="00920944">
        <w:rPr>
          <w:rFonts w:ascii="Arial" w:eastAsia="Calibri" w:hAnsi="Arial" w:cs="Arial"/>
          <w:sz w:val="24"/>
          <w:szCs w:val="24"/>
          <w:lang w:val="en-US"/>
        </w:rPr>
        <w:t>BIM</w:t>
      </w:r>
      <w:r w:rsidRPr="00920944">
        <w:rPr>
          <w:rFonts w:ascii="Arial" w:eastAsia="Calibri" w:hAnsi="Arial" w:cs="Arial"/>
          <w:sz w:val="24"/>
          <w:szCs w:val="24"/>
        </w:rPr>
        <w:t>-программами</w:t>
      </w:r>
      <w:r w:rsidRPr="00920944">
        <w:rPr>
          <w:rFonts w:ascii="Arial" w:hAnsi="Arial" w:cs="Arial"/>
          <w:sz w:val="24"/>
          <w:szCs w:val="24"/>
        </w:rPr>
        <w:t>.</w:t>
      </w:r>
    </w:p>
    <w:p w:rsidR="000167FD" w:rsidRPr="00920944" w:rsidRDefault="000167FD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920944">
        <w:rPr>
          <w:rFonts w:ascii="Arial" w:hAnsi="Arial" w:cs="Arial"/>
          <w:b/>
          <w:sz w:val="24"/>
          <w:szCs w:val="24"/>
          <w:lang w:val="en-US"/>
        </w:rPr>
        <w:t>BIM</w:t>
      </w:r>
      <w:r w:rsidRPr="00920944">
        <w:rPr>
          <w:rFonts w:ascii="Arial" w:hAnsi="Arial" w:cs="Arial"/>
          <w:b/>
          <w:sz w:val="24"/>
          <w:szCs w:val="24"/>
        </w:rPr>
        <w:t>-мандат</w:t>
      </w:r>
      <w:r w:rsidRPr="00920944">
        <w:rPr>
          <w:rFonts w:ascii="Arial" w:hAnsi="Arial" w:cs="Arial"/>
          <w:sz w:val="24"/>
          <w:szCs w:val="24"/>
        </w:rPr>
        <w:t>: Требование о проведении работ с обязательным применением технологий информационного моделирования на любом этапе жизненного цикла.</w:t>
      </w:r>
    </w:p>
    <w:p w:rsidR="00595C2F" w:rsidRPr="00920944" w:rsidRDefault="00595C2F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920944">
        <w:rPr>
          <w:rFonts w:ascii="Arial" w:hAnsi="Arial" w:cs="Arial"/>
          <w:b/>
          <w:sz w:val="24"/>
          <w:szCs w:val="24"/>
          <w:lang w:val="en-US"/>
        </w:rPr>
        <w:t>BIM</w:t>
      </w:r>
      <w:r w:rsidRPr="00920944">
        <w:rPr>
          <w:rFonts w:ascii="Arial" w:hAnsi="Arial" w:cs="Arial"/>
          <w:b/>
          <w:sz w:val="24"/>
          <w:szCs w:val="24"/>
        </w:rPr>
        <w:t>-проект</w:t>
      </w:r>
      <w:r w:rsidRPr="00920944">
        <w:rPr>
          <w:rFonts w:ascii="Arial" w:hAnsi="Arial" w:cs="Arial"/>
          <w:sz w:val="24"/>
          <w:szCs w:val="24"/>
        </w:rPr>
        <w:t>: Определенная работа (комплекс работ) с использованием технологий информационного моделирования на любом этапе жизненного цикла.</w:t>
      </w:r>
    </w:p>
    <w:p w:rsidR="00595C2F" w:rsidRPr="00040DFF" w:rsidRDefault="00595C2F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5873EE">
        <w:rPr>
          <w:rFonts w:ascii="Arial" w:hAnsi="Arial" w:cs="Arial"/>
          <w:b/>
          <w:sz w:val="24"/>
          <w:szCs w:val="24"/>
        </w:rPr>
        <w:t xml:space="preserve">план </w:t>
      </w:r>
      <w:r w:rsidR="005873EE" w:rsidRPr="005873EE">
        <w:rPr>
          <w:rFonts w:ascii="Arial" w:hAnsi="Arial" w:cs="Arial"/>
          <w:b/>
          <w:sz w:val="24"/>
          <w:szCs w:val="24"/>
        </w:rPr>
        <w:t>выполнения</w:t>
      </w:r>
      <w:r w:rsidRPr="005873EE">
        <w:rPr>
          <w:rFonts w:ascii="Arial" w:hAnsi="Arial" w:cs="Arial"/>
          <w:b/>
          <w:sz w:val="24"/>
          <w:szCs w:val="24"/>
        </w:rPr>
        <w:t xml:space="preserve"> </w:t>
      </w:r>
      <w:r w:rsidRPr="005873EE">
        <w:rPr>
          <w:rFonts w:ascii="Arial" w:hAnsi="Arial" w:cs="Arial"/>
          <w:b/>
          <w:sz w:val="24"/>
          <w:szCs w:val="24"/>
          <w:lang w:val="en-US"/>
        </w:rPr>
        <w:t>BIM</w:t>
      </w:r>
      <w:r w:rsidRPr="005873EE">
        <w:rPr>
          <w:rFonts w:ascii="Arial" w:hAnsi="Arial" w:cs="Arial"/>
          <w:b/>
          <w:sz w:val="24"/>
          <w:szCs w:val="24"/>
        </w:rPr>
        <w:t>-проекта</w:t>
      </w:r>
      <w:r w:rsidR="005873EE" w:rsidRPr="00920944">
        <w:rPr>
          <w:rFonts w:ascii="Arial" w:hAnsi="Arial" w:cs="Arial"/>
          <w:sz w:val="24"/>
          <w:szCs w:val="24"/>
        </w:rPr>
        <w:t>;</w:t>
      </w:r>
      <w:r w:rsidRPr="005873EE">
        <w:rPr>
          <w:rFonts w:ascii="Arial" w:hAnsi="Arial" w:cs="Arial"/>
          <w:b/>
          <w:sz w:val="24"/>
          <w:szCs w:val="24"/>
        </w:rPr>
        <w:t xml:space="preserve"> </w:t>
      </w:r>
      <w:r w:rsidR="005873EE" w:rsidRPr="005873EE">
        <w:rPr>
          <w:rFonts w:ascii="Arial" w:hAnsi="Arial" w:cs="Arial"/>
          <w:sz w:val="24"/>
          <w:szCs w:val="24"/>
        </w:rPr>
        <w:t>(BIM Execution Plan, BEP):</w:t>
      </w:r>
      <w:r w:rsidR="005873EE">
        <w:rPr>
          <w:rFonts w:ascii="Arial" w:hAnsi="Arial" w:cs="Arial"/>
          <w:color w:val="FF0000"/>
          <w:sz w:val="24"/>
          <w:szCs w:val="24"/>
        </w:rPr>
        <w:t xml:space="preserve"> </w:t>
      </w:r>
      <w:r w:rsidR="00A50EF9">
        <w:rPr>
          <w:rFonts w:ascii="Arial" w:hAnsi="Arial" w:cs="Arial"/>
          <w:sz w:val="24"/>
          <w:szCs w:val="24"/>
        </w:rPr>
        <w:t>П</w:t>
      </w:r>
      <w:r w:rsidR="005873EE" w:rsidRPr="005873EE">
        <w:rPr>
          <w:rFonts w:ascii="Arial" w:hAnsi="Arial" w:cs="Arial"/>
          <w:sz w:val="24"/>
          <w:szCs w:val="24"/>
        </w:rPr>
        <w:t>лан</w:t>
      </w:r>
      <w:r w:rsidRPr="005873EE">
        <w:rPr>
          <w:rFonts w:ascii="Arial" w:hAnsi="Arial" w:cs="Arial"/>
          <w:sz w:val="24"/>
          <w:szCs w:val="24"/>
        </w:rPr>
        <w:t xml:space="preserve"> </w:t>
      </w:r>
      <w:r w:rsidR="005873EE">
        <w:rPr>
          <w:rFonts w:ascii="Arial" w:hAnsi="Arial" w:cs="Arial"/>
          <w:sz w:val="24"/>
          <w:szCs w:val="24"/>
        </w:rPr>
        <w:t>создания</w:t>
      </w:r>
      <w:r w:rsidR="005873EE" w:rsidRPr="005873EE">
        <w:rPr>
          <w:rFonts w:ascii="Arial" w:eastAsia="Calibri" w:hAnsi="Arial" w:cs="Arial"/>
          <w:sz w:val="24"/>
          <w:szCs w:val="24"/>
        </w:rPr>
        <w:t xml:space="preserve"> информационной модели, который содержит основную информацию</w:t>
      </w:r>
      <w:r w:rsidR="00A50EF9">
        <w:rPr>
          <w:rFonts w:ascii="Arial" w:eastAsia="Calibri" w:hAnsi="Arial" w:cs="Arial"/>
          <w:sz w:val="24"/>
          <w:szCs w:val="24"/>
        </w:rPr>
        <w:t xml:space="preserve"> о структуре модели, требованиях, предъявляемых</w:t>
      </w:r>
      <w:r w:rsidR="005873EE" w:rsidRPr="005873EE">
        <w:rPr>
          <w:rFonts w:ascii="Arial" w:eastAsia="Calibri" w:hAnsi="Arial" w:cs="Arial"/>
          <w:sz w:val="24"/>
          <w:szCs w:val="24"/>
        </w:rPr>
        <w:t xml:space="preserve"> к модели и к составу участников процесса создания модели</w:t>
      </w:r>
      <w:r w:rsidR="005873EE">
        <w:rPr>
          <w:rFonts w:ascii="Arial" w:hAnsi="Arial" w:cs="Arial"/>
          <w:sz w:val="24"/>
          <w:szCs w:val="24"/>
        </w:rPr>
        <w:t>.</w:t>
      </w:r>
    </w:p>
    <w:p w:rsidR="000167FD" w:rsidRPr="00920944" w:rsidRDefault="000167FD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920944">
        <w:rPr>
          <w:rFonts w:ascii="Arial" w:hAnsi="Arial" w:cs="Arial"/>
          <w:b/>
          <w:sz w:val="24"/>
          <w:szCs w:val="24"/>
          <w:lang w:val="en-US"/>
        </w:rPr>
        <w:t>BIM</w:t>
      </w:r>
      <w:r w:rsidRPr="00920944">
        <w:rPr>
          <w:rFonts w:ascii="Arial" w:hAnsi="Arial" w:cs="Arial"/>
          <w:b/>
          <w:sz w:val="24"/>
          <w:szCs w:val="24"/>
        </w:rPr>
        <w:t>-стандарт</w:t>
      </w:r>
      <w:r w:rsidRPr="00920944">
        <w:rPr>
          <w:rFonts w:ascii="Arial" w:hAnsi="Arial" w:cs="Arial"/>
          <w:sz w:val="24"/>
          <w:szCs w:val="24"/>
        </w:rPr>
        <w:t xml:space="preserve">: </w:t>
      </w:r>
      <w:r w:rsidR="00A671EE">
        <w:rPr>
          <w:rFonts w:ascii="Arial" w:hAnsi="Arial" w:cs="Arial"/>
          <w:sz w:val="24"/>
          <w:szCs w:val="24"/>
        </w:rPr>
        <w:t>Стандарт организации</w:t>
      </w:r>
      <w:r w:rsidRPr="00920944">
        <w:rPr>
          <w:rFonts w:ascii="Arial" w:hAnsi="Arial" w:cs="Arial"/>
          <w:sz w:val="24"/>
          <w:szCs w:val="24"/>
        </w:rPr>
        <w:t>, содержащий описание и требования к работам с применением технологий информационного моделирования, а также требования к информационной модели и порядку ее использования.</w:t>
      </w:r>
    </w:p>
    <w:p w:rsidR="00595C2F" w:rsidRDefault="00595C2F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920944">
        <w:rPr>
          <w:rFonts w:ascii="Arial" w:hAnsi="Arial" w:cs="Arial"/>
          <w:b/>
          <w:sz w:val="24"/>
          <w:szCs w:val="24"/>
        </w:rPr>
        <w:t>среда общих данных [</w:t>
      </w:r>
      <w:r w:rsidRPr="00920944">
        <w:rPr>
          <w:rFonts w:ascii="Arial" w:hAnsi="Arial" w:cs="Arial"/>
          <w:b/>
          <w:sz w:val="24"/>
          <w:szCs w:val="24"/>
          <w:lang w:val="en-US"/>
        </w:rPr>
        <w:t>BIM</w:t>
      </w:r>
      <w:r w:rsidRPr="00920944">
        <w:rPr>
          <w:rFonts w:ascii="Arial" w:hAnsi="Arial" w:cs="Arial"/>
          <w:b/>
          <w:sz w:val="24"/>
          <w:szCs w:val="24"/>
        </w:rPr>
        <w:t>-среда]</w:t>
      </w:r>
      <w:r w:rsidRPr="00920944">
        <w:rPr>
          <w:rFonts w:ascii="Arial" w:hAnsi="Arial" w:cs="Arial"/>
          <w:sz w:val="24"/>
          <w:szCs w:val="24"/>
        </w:rPr>
        <w:t>; СОД (Common Data Environment; CDE): Программный комплекс по управлению, хранению и обмену данными об информационных моделях на всех стадиях жизненного цикла.</w:t>
      </w:r>
    </w:p>
    <w:p w:rsidR="00040DFF" w:rsidRPr="00EE0F42" w:rsidRDefault="000167FD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920944">
        <w:rPr>
          <w:rFonts w:ascii="Arial" w:hAnsi="Arial" w:cs="Arial"/>
          <w:b/>
          <w:sz w:val="24"/>
          <w:szCs w:val="24"/>
          <w:lang w:val="en-US"/>
        </w:rPr>
        <w:t>BIM</w:t>
      </w:r>
      <w:r w:rsidRPr="00920944">
        <w:rPr>
          <w:rFonts w:ascii="Arial" w:hAnsi="Arial" w:cs="Arial"/>
          <w:b/>
          <w:sz w:val="24"/>
          <w:szCs w:val="24"/>
        </w:rPr>
        <w:t>-программа</w:t>
      </w:r>
      <w:r w:rsidRPr="00920944">
        <w:rPr>
          <w:rFonts w:ascii="Arial" w:hAnsi="Arial" w:cs="Arial"/>
          <w:sz w:val="24"/>
          <w:szCs w:val="24"/>
        </w:rPr>
        <w:t>: Программный комплекс с функционалом создания и редактирования информационной модели, а также возможностью загрузки и выгрузки данных в СОД.</w:t>
      </w:r>
    </w:p>
    <w:p w:rsidR="00054B35" w:rsidRPr="00054B35" w:rsidRDefault="00054B35" w:rsidP="00054B35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054B35">
        <w:rPr>
          <w:rFonts w:ascii="Arial" w:hAnsi="Arial" w:cs="Arial"/>
          <w:b/>
          <w:sz w:val="24"/>
          <w:szCs w:val="24"/>
        </w:rPr>
        <w:t>BIM-координатор</w:t>
      </w:r>
      <w:r w:rsidRPr="00C54B01">
        <w:rPr>
          <w:rFonts w:ascii="Arial" w:hAnsi="Arial" w:cs="Arial"/>
          <w:sz w:val="24"/>
          <w:szCs w:val="24"/>
        </w:rPr>
        <w:t>:</w:t>
      </w:r>
      <w:r w:rsidRPr="00054B35">
        <w:rPr>
          <w:rFonts w:ascii="Arial" w:hAnsi="Arial" w:cs="Arial"/>
          <w:sz w:val="24"/>
          <w:szCs w:val="24"/>
        </w:rPr>
        <w:t xml:space="preserve"> Специалист, ответственный за реализацию конкретного BIM-проекта</w:t>
      </w:r>
    </w:p>
    <w:p w:rsidR="00040DFF" w:rsidRPr="00054B35" w:rsidRDefault="00040DFF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054B35">
        <w:rPr>
          <w:rFonts w:ascii="Arial" w:hAnsi="Arial" w:cs="Arial"/>
          <w:b/>
          <w:sz w:val="24"/>
          <w:szCs w:val="24"/>
        </w:rPr>
        <w:t>BIM-менеджер</w:t>
      </w:r>
      <w:r w:rsidR="00306A61" w:rsidRPr="00C54B01">
        <w:rPr>
          <w:rFonts w:ascii="Arial" w:hAnsi="Arial" w:cs="Arial"/>
          <w:sz w:val="24"/>
          <w:szCs w:val="24"/>
        </w:rPr>
        <w:t>:</w:t>
      </w:r>
      <w:r w:rsidR="00306A61" w:rsidRPr="00054B35">
        <w:rPr>
          <w:rFonts w:ascii="Arial" w:hAnsi="Arial" w:cs="Arial"/>
          <w:sz w:val="24"/>
          <w:szCs w:val="24"/>
        </w:rPr>
        <w:t xml:space="preserve"> </w:t>
      </w:r>
      <w:r w:rsidR="00054B35" w:rsidRPr="00054B35">
        <w:rPr>
          <w:rFonts w:ascii="Arial" w:hAnsi="Arial" w:cs="Arial"/>
          <w:sz w:val="24"/>
          <w:szCs w:val="24"/>
        </w:rPr>
        <w:t>Специалист, осуществляющий управление разработкой, согласованием и обеспечением конкретного BIM-проекта.</w:t>
      </w:r>
    </w:p>
    <w:p w:rsidR="008831F7" w:rsidRPr="00054B35" w:rsidRDefault="00040DFF" w:rsidP="008831F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054B35">
        <w:rPr>
          <w:rFonts w:ascii="Arial" w:hAnsi="Arial" w:cs="Arial"/>
          <w:b/>
          <w:sz w:val="24"/>
          <w:szCs w:val="24"/>
        </w:rPr>
        <w:t>BIM-</w:t>
      </w:r>
      <w:r w:rsidR="00306A61" w:rsidRPr="00054B35">
        <w:rPr>
          <w:rFonts w:ascii="Arial" w:hAnsi="Arial" w:cs="Arial"/>
          <w:b/>
          <w:sz w:val="24"/>
          <w:szCs w:val="24"/>
        </w:rPr>
        <w:t>проектировщик</w:t>
      </w:r>
      <w:r w:rsidR="00306A61" w:rsidRPr="00054B35">
        <w:rPr>
          <w:rFonts w:ascii="Arial" w:hAnsi="Arial" w:cs="Arial"/>
          <w:sz w:val="24"/>
          <w:szCs w:val="24"/>
        </w:rPr>
        <w:t>:</w:t>
      </w:r>
      <w:r w:rsidR="008831F7" w:rsidRPr="00054B35">
        <w:rPr>
          <w:rFonts w:ascii="Arial" w:hAnsi="Arial" w:cs="Arial"/>
          <w:sz w:val="24"/>
          <w:szCs w:val="24"/>
        </w:rPr>
        <w:t xml:space="preserve"> </w:t>
      </w:r>
      <w:r w:rsidR="00054B35" w:rsidRPr="00054B35">
        <w:rPr>
          <w:rFonts w:ascii="Arial" w:hAnsi="Arial" w:cs="Arial"/>
          <w:sz w:val="24"/>
          <w:szCs w:val="24"/>
        </w:rPr>
        <w:t>Специалист, осуществляющий проектирование элементов информационной модели конкретного BIM-проекта.</w:t>
      </w:r>
    </w:p>
    <w:p w:rsidR="00B0040E" w:rsidRPr="006030D3" w:rsidRDefault="00B0040E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6030D3">
        <w:rPr>
          <w:rFonts w:ascii="Arial" w:hAnsi="Arial" w:cs="Arial"/>
          <w:b/>
          <w:sz w:val="24"/>
          <w:szCs w:val="24"/>
        </w:rPr>
        <w:lastRenderedPageBreak/>
        <w:t>визуализация</w:t>
      </w:r>
      <w:r w:rsidRPr="00C54B01">
        <w:rPr>
          <w:rFonts w:ascii="Arial" w:hAnsi="Arial" w:cs="Arial"/>
          <w:sz w:val="24"/>
          <w:szCs w:val="24"/>
        </w:rPr>
        <w:t>:</w:t>
      </w:r>
      <w:r w:rsidRPr="006030D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D5ECE">
        <w:rPr>
          <w:rFonts w:ascii="Arial" w:hAnsi="Arial" w:cs="Arial"/>
          <w:sz w:val="24"/>
          <w:szCs w:val="24"/>
        </w:rPr>
        <w:t>П</w:t>
      </w:r>
      <w:r w:rsidRPr="006030D3">
        <w:rPr>
          <w:rFonts w:ascii="Arial" w:hAnsi="Arial" w:cs="Arial"/>
          <w:sz w:val="24"/>
          <w:szCs w:val="24"/>
        </w:rPr>
        <w:t>редставление объекта, группы объектов, физического процесса или явления в форме, удобной для зрительного восприятия. А также общее название приёмов представления цифровой информации для зрительного рассмотрения и анализа.</w:t>
      </w:r>
    </w:p>
    <w:p w:rsidR="00B0040E" w:rsidRPr="006030D3" w:rsidRDefault="00B0040E" w:rsidP="007B11D7">
      <w:pPr>
        <w:tabs>
          <w:tab w:val="right" w:pos="9639"/>
        </w:tabs>
        <w:suppressAutoHyphens/>
        <w:spacing w:after="0" w:line="360" w:lineRule="auto"/>
        <w:ind w:firstLine="510"/>
        <w:jc w:val="both"/>
        <w:rPr>
          <w:rFonts w:ascii="Arial" w:hAnsi="Arial" w:cs="Arial"/>
        </w:rPr>
      </w:pPr>
      <w:r w:rsidRPr="006030D3">
        <w:rPr>
          <w:rFonts w:ascii="Arial" w:hAnsi="Arial" w:cs="Arial"/>
          <w:spacing w:val="40"/>
        </w:rPr>
        <w:t xml:space="preserve">Примечание: </w:t>
      </w:r>
      <w:r w:rsidRPr="006030D3">
        <w:rPr>
          <w:rFonts w:ascii="Arial" w:hAnsi="Arial" w:cs="Arial"/>
        </w:rPr>
        <w:t>В контексте информационного моделирования под визуализацией понимают проектирование и генерацию изображений на устройствах отображения на основе исходных цифровых данных, а также правил и алгоритмов их преобразования.</w:t>
      </w:r>
    </w:p>
    <w:p w:rsidR="00F1336C" w:rsidRDefault="004D2279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6030D3">
        <w:rPr>
          <w:rFonts w:ascii="Arial" w:hAnsi="Arial" w:cs="Arial"/>
          <w:b/>
          <w:sz w:val="24"/>
          <w:szCs w:val="24"/>
        </w:rPr>
        <w:t>к</w:t>
      </w:r>
      <w:r w:rsidR="00357FC0" w:rsidRPr="006030D3">
        <w:rPr>
          <w:rFonts w:ascii="Arial" w:hAnsi="Arial" w:cs="Arial"/>
          <w:b/>
          <w:sz w:val="24"/>
          <w:szCs w:val="24"/>
        </w:rPr>
        <w:t>оллизии</w:t>
      </w:r>
      <w:r w:rsidRPr="006030D3">
        <w:rPr>
          <w:rFonts w:ascii="Arial" w:hAnsi="Arial" w:cs="Arial"/>
          <w:b/>
          <w:sz w:val="24"/>
          <w:szCs w:val="24"/>
        </w:rPr>
        <w:t xml:space="preserve"> (информационной модели)</w:t>
      </w:r>
      <w:r w:rsidR="00357FC0" w:rsidRPr="006030D3">
        <w:rPr>
          <w:rFonts w:ascii="Arial" w:hAnsi="Arial" w:cs="Arial"/>
          <w:b/>
          <w:sz w:val="24"/>
          <w:szCs w:val="24"/>
        </w:rPr>
        <w:t>:</w:t>
      </w:r>
      <w:r w:rsidR="00306A61" w:rsidRPr="006030D3">
        <w:rPr>
          <w:rFonts w:ascii="Arial" w:hAnsi="Arial" w:cs="Arial"/>
          <w:b/>
          <w:sz w:val="24"/>
          <w:szCs w:val="24"/>
        </w:rPr>
        <w:t xml:space="preserve"> </w:t>
      </w:r>
      <w:r w:rsidRPr="006030D3">
        <w:rPr>
          <w:rFonts w:ascii="Arial" w:hAnsi="Arial" w:cs="Arial"/>
          <w:sz w:val="24"/>
          <w:szCs w:val="24"/>
        </w:rPr>
        <w:t>П</w:t>
      </w:r>
      <w:r w:rsidR="00F1336C" w:rsidRPr="006030D3">
        <w:rPr>
          <w:rFonts w:ascii="Arial" w:hAnsi="Arial" w:cs="Arial"/>
          <w:sz w:val="24"/>
          <w:szCs w:val="24"/>
        </w:rPr>
        <w:t>ротиворечия между двумя и более элементами информационной модели или проектными решениями в составе проекта.</w:t>
      </w:r>
    </w:p>
    <w:p w:rsidR="00A671EE" w:rsidRPr="00A671EE" w:rsidRDefault="00A671EE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6030D3">
        <w:rPr>
          <w:rFonts w:ascii="Arial" w:hAnsi="Arial" w:cs="Arial"/>
          <w:spacing w:val="40"/>
        </w:rPr>
        <w:t>Примечание:</w:t>
      </w:r>
      <w:r w:rsidRPr="00A67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Коллизии разделяют на пространственные, временные, междисциплинарные и логические.</w:t>
      </w:r>
    </w:p>
    <w:p w:rsidR="00B0040E" w:rsidRPr="006C37AE" w:rsidRDefault="00B0040E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6C37AE">
        <w:rPr>
          <w:rFonts w:ascii="Arial" w:hAnsi="Arial" w:cs="Arial"/>
          <w:b/>
          <w:sz w:val="24"/>
          <w:szCs w:val="24"/>
        </w:rPr>
        <w:t xml:space="preserve">выявление коллизий: </w:t>
      </w:r>
      <w:r w:rsidR="008D5ECE">
        <w:rPr>
          <w:rFonts w:ascii="Arial" w:hAnsi="Arial" w:cs="Arial"/>
          <w:sz w:val="24"/>
          <w:szCs w:val="24"/>
        </w:rPr>
        <w:t>П</w:t>
      </w:r>
      <w:r w:rsidRPr="006C37AE">
        <w:rPr>
          <w:rFonts w:ascii="Arial" w:hAnsi="Arial" w:cs="Arial"/>
          <w:sz w:val="24"/>
          <w:szCs w:val="24"/>
        </w:rPr>
        <w:t xml:space="preserve">роцесс поиска и анализа </w:t>
      </w:r>
      <w:r w:rsidR="00F323E5" w:rsidRPr="006C37AE">
        <w:rPr>
          <w:rFonts w:ascii="Arial" w:hAnsi="Arial" w:cs="Arial"/>
          <w:sz w:val="24"/>
          <w:szCs w:val="24"/>
        </w:rPr>
        <w:t>коллизий</w:t>
      </w:r>
      <w:r w:rsidRPr="006C37AE">
        <w:rPr>
          <w:rFonts w:ascii="Arial" w:hAnsi="Arial" w:cs="Arial"/>
          <w:sz w:val="24"/>
          <w:szCs w:val="24"/>
        </w:rPr>
        <w:t>, связанных с различными аспектами создания и использования информационной модели.</w:t>
      </w:r>
    </w:p>
    <w:p w:rsidR="00DA5214" w:rsidRPr="00591BCC" w:rsidRDefault="00DA5214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920944">
        <w:rPr>
          <w:rFonts w:ascii="Arial" w:hAnsi="Arial" w:cs="Arial"/>
          <w:b/>
          <w:sz w:val="24"/>
          <w:szCs w:val="24"/>
        </w:rPr>
        <w:t xml:space="preserve">уровень зрелости </w:t>
      </w:r>
      <w:r w:rsidR="008A49FF" w:rsidRPr="00920944">
        <w:rPr>
          <w:rFonts w:ascii="Arial" w:hAnsi="Arial" w:cs="Arial"/>
          <w:b/>
          <w:sz w:val="24"/>
          <w:szCs w:val="24"/>
        </w:rPr>
        <w:t>(</w:t>
      </w:r>
      <w:r w:rsidRPr="00920944">
        <w:rPr>
          <w:rFonts w:ascii="Arial" w:hAnsi="Arial" w:cs="Arial"/>
          <w:b/>
          <w:sz w:val="24"/>
          <w:szCs w:val="24"/>
          <w:lang w:val="en-US"/>
        </w:rPr>
        <w:t>BIM</w:t>
      </w:r>
      <w:r w:rsidR="008A49FF" w:rsidRPr="00920944">
        <w:rPr>
          <w:rFonts w:ascii="Arial" w:hAnsi="Arial" w:cs="Arial"/>
          <w:b/>
          <w:sz w:val="24"/>
          <w:szCs w:val="24"/>
        </w:rPr>
        <w:t>)</w:t>
      </w:r>
      <w:r w:rsidR="008A49FF" w:rsidRPr="00920944">
        <w:rPr>
          <w:rFonts w:ascii="Arial" w:hAnsi="Arial" w:cs="Arial"/>
          <w:sz w:val="24"/>
          <w:szCs w:val="24"/>
        </w:rPr>
        <w:t xml:space="preserve">: </w:t>
      </w:r>
      <w:r w:rsidR="00591BCC">
        <w:rPr>
          <w:rFonts w:ascii="Arial" w:hAnsi="Arial" w:cs="Arial"/>
          <w:sz w:val="24"/>
          <w:szCs w:val="24"/>
        </w:rPr>
        <w:t>У</w:t>
      </w:r>
      <w:r w:rsidR="00CB21FD">
        <w:rPr>
          <w:rFonts w:ascii="Arial" w:hAnsi="Arial" w:cs="Arial"/>
          <w:sz w:val="24"/>
          <w:szCs w:val="24"/>
        </w:rPr>
        <w:t>ровень развития</w:t>
      </w:r>
      <w:r w:rsidR="00591BCC">
        <w:rPr>
          <w:rFonts w:ascii="Arial" w:hAnsi="Arial" w:cs="Arial"/>
          <w:sz w:val="24"/>
          <w:szCs w:val="24"/>
        </w:rPr>
        <w:t xml:space="preserve"> и способности строительного процесса</w:t>
      </w:r>
      <w:r w:rsidR="00591BCC" w:rsidRPr="00591BCC">
        <w:rPr>
          <w:rFonts w:ascii="Arial" w:hAnsi="Arial" w:cs="Arial"/>
          <w:sz w:val="24"/>
          <w:szCs w:val="24"/>
        </w:rPr>
        <w:t xml:space="preserve"> </w:t>
      </w:r>
      <w:r w:rsidR="00591BCC">
        <w:rPr>
          <w:rFonts w:ascii="Arial" w:hAnsi="Arial" w:cs="Arial"/>
          <w:sz w:val="24"/>
          <w:szCs w:val="24"/>
        </w:rPr>
        <w:t>к информационному обмену с использованием технологий информационного моделирования на всех стадиях жизненного цикла.</w:t>
      </w:r>
    </w:p>
    <w:p w:rsidR="00DC684F" w:rsidRPr="00920944" w:rsidRDefault="00DC684F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920944">
        <w:rPr>
          <w:rFonts w:ascii="Arial" w:hAnsi="Arial" w:cs="Arial"/>
          <w:b/>
          <w:sz w:val="24"/>
          <w:szCs w:val="24"/>
        </w:rPr>
        <w:t>у</w:t>
      </w:r>
      <w:r w:rsidR="00DA5214" w:rsidRPr="00920944">
        <w:rPr>
          <w:rFonts w:ascii="Arial" w:hAnsi="Arial" w:cs="Arial"/>
          <w:b/>
          <w:sz w:val="24"/>
          <w:szCs w:val="24"/>
        </w:rPr>
        <w:t>ровень</w:t>
      </w:r>
      <w:r w:rsidR="008D77A7" w:rsidRPr="00920944">
        <w:rPr>
          <w:rFonts w:ascii="Arial" w:hAnsi="Arial" w:cs="Arial"/>
          <w:b/>
          <w:sz w:val="24"/>
          <w:szCs w:val="24"/>
        </w:rPr>
        <w:t xml:space="preserve"> </w:t>
      </w:r>
      <w:r w:rsidR="008D77A7" w:rsidRPr="00920944">
        <w:rPr>
          <w:rFonts w:ascii="Arial" w:hAnsi="Arial" w:cs="Arial"/>
          <w:b/>
          <w:sz w:val="24"/>
          <w:szCs w:val="24"/>
          <w:lang w:val="en-US"/>
        </w:rPr>
        <w:t>BIM</w:t>
      </w:r>
      <w:r w:rsidR="00DA5214" w:rsidRPr="00920944">
        <w:rPr>
          <w:rFonts w:ascii="Arial" w:hAnsi="Arial" w:cs="Arial"/>
          <w:b/>
          <w:sz w:val="24"/>
          <w:szCs w:val="24"/>
        </w:rPr>
        <w:t xml:space="preserve"> 0 </w:t>
      </w:r>
      <w:r w:rsidR="00DA5214" w:rsidRPr="00920944">
        <w:rPr>
          <w:rFonts w:ascii="Arial" w:hAnsi="Arial" w:cs="Arial"/>
          <w:sz w:val="24"/>
          <w:szCs w:val="24"/>
        </w:rPr>
        <w:t>(BIM Level 0):</w:t>
      </w:r>
      <w:r w:rsidRPr="00920944">
        <w:rPr>
          <w:rFonts w:ascii="Arial" w:hAnsi="Arial" w:cs="Arial"/>
          <w:sz w:val="24"/>
          <w:szCs w:val="24"/>
        </w:rPr>
        <w:t xml:space="preserve"> </w:t>
      </w:r>
      <w:r w:rsidR="00E34BDD" w:rsidRPr="00920944">
        <w:rPr>
          <w:rFonts w:ascii="Arial" w:hAnsi="Arial" w:cs="Arial"/>
          <w:sz w:val="24"/>
          <w:szCs w:val="24"/>
        </w:rPr>
        <w:t>Уровень зрелости, на котором о</w:t>
      </w:r>
      <w:r w:rsidRPr="00920944">
        <w:rPr>
          <w:rFonts w:ascii="Arial" w:hAnsi="Arial" w:cs="Arial"/>
          <w:sz w:val="24"/>
          <w:szCs w:val="24"/>
        </w:rPr>
        <w:t>бмен информацией об объектах капитального строительства и недвижимости на всех стадиях жизненного цикла</w:t>
      </w:r>
      <w:r w:rsidR="00F27AF4">
        <w:rPr>
          <w:rFonts w:ascii="Arial" w:hAnsi="Arial" w:cs="Arial"/>
          <w:sz w:val="24"/>
          <w:szCs w:val="24"/>
        </w:rPr>
        <w:t xml:space="preserve"> не осуществляется, либо</w:t>
      </w:r>
      <w:r w:rsidRPr="00920944">
        <w:rPr>
          <w:rFonts w:ascii="Arial" w:hAnsi="Arial" w:cs="Arial"/>
          <w:sz w:val="24"/>
          <w:szCs w:val="24"/>
        </w:rPr>
        <w:t xml:space="preserve"> осуществляется на бумажных носителях.</w:t>
      </w:r>
    </w:p>
    <w:p w:rsidR="00DA5214" w:rsidRPr="00920944" w:rsidRDefault="008D77A7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920944">
        <w:rPr>
          <w:rFonts w:ascii="Arial" w:hAnsi="Arial" w:cs="Arial"/>
          <w:b/>
          <w:sz w:val="24"/>
          <w:szCs w:val="24"/>
        </w:rPr>
        <w:t>у</w:t>
      </w:r>
      <w:r w:rsidR="00DA5214" w:rsidRPr="00920944">
        <w:rPr>
          <w:rFonts w:ascii="Arial" w:hAnsi="Arial" w:cs="Arial"/>
          <w:b/>
          <w:sz w:val="24"/>
          <w:szCs w:val="24"/>
        </w:rPr>
        <w:t>ровень</w:t>
      </w:r>
      <w:r w:rsidRPr="00920944">
        <w:rPr>
          <w:rFonts w:ascii="Arial" w:hAnsi="Arial" w:cs="Arial"/>
          <w:b/>
          <w:sz w:val="24"/>
          <w:szCs w:val="24"/>
        </w:rPr>
        <w:t xml:space="preserve"> </w:t>
      </w:r>
      <w:r w:rsidRPr="00920944">
        <w:rPr>
          <w:rFonts w:ascii="Arial" w:hAnsi="Arial" w:cs="Arial"/>
          <w:b/>
          <w:sz w:val="24"/>
          <w:szCs w:val="24"/>
          <w:lang w:val="en-US"/>
        </w:rPr>
        <w:t>BIM</w:t>
      </w:r>
      <w:r w:rsidR="00DA5214" w:rsidRPr="00920944">
        <w:rPr>
          <w:rFonts w:ascii="Arial" w:hAnsi="Arial" w:cs="Arial"/>
          <w:b/>
          <w:sz w:val="24"/>
          <w:szCs w:val="24"/>
        </w:rPr>
        <w:t xml:space="preserve"> 1 </w:t>
      </w:r>
      <w:r w:rsidR="00DA5214" w:rsidRPr="00920944">
        <w:rPr>
          <w:rFonts w:ascii="Arial" w:hAnsi="Arial" w:cs="Arial"/>
          <w:sz w:val="24"/>
          <w:szCs w:val="24"/>
        </w:rPr>
        <w:t>(BIM Level 1):</w:t>
      </w:r>
      <w:r w:rsidR="00E34BDD" w:rsidRPr="00920944">
        <w:rPr>
          <w:rFonts w:ascii="Arial" w:hAnsi="Arial" w:cs="Arial"/>
          <w:sz w:val="24"/>
          <w:szCs w:val="24"/>
        </w:rPr>
        <w:t xml:space="preserve"> Уровень зрелости, на котором создаются двухмерные чертежи и  трехмерные модели объектов капитального строительства и недвижимости.</w:t>
      </w:r>
    </w:p>
    <w:p w:rsidR="00E34BDD" w:rsidRPr="00920944" w:rsidRDefault="00E34BDD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b/>
          <w:sz w:val="24"/>
          <w:szCs w:val="24"/>
        </w:rPr>
      </w:pPr>
      <w:r w:rsidRPr="00920944">
        <w:rPr>
          <w:rFonts w:ascii="Arial" w:hAnsi="Arial" w:cs="Arial"/>
          <w:spacing w:val="40"/>
        </w:rPr>
        <w:t>Примечание</w:t>
      </w:r>
      <w:r w:rsidRPr="00920944">
        <w:rPr>
          <w:rFonts w:ascii="Arial" w:hAnsi="Arial" w:cs="Arial"/>
        </w:rPr>
        <w:t>: Организованный информационный обмен между участниками создания электронной информации о</w:t>
      </w:r>
      <w:r w:rsidR="008C3379" w:rsidRPr="00920944">
        <w:rPr>
          <w:rFonts w:ascii="Arial" w:hAnsi="Arial" w:cs="Arial"/>
        </w:rPr>
        <w:t>б объектах капитального строительства и недвижимости не производится.</w:t>
      </w:r>
    </w:p>
    <w:p w:rsidR="00DA5214" w:rsidRPr="00920944" w:rsidRDefault="008D77A7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b/>
          <w:sz w:val="24"/>
          <w:szCs w:val="24"/>
        </w:rPr>
      </w:pPr>
      <w:r w:rsidRPr="00920944">
        <w:rPr>
          <w:rFonts w:ascii="Arial" w:hAnsi="Arial" w:cs="Arial"/>
          <w:b/>
          <w:sz w:val="24"/>
          <w:szCs w:val="24"/>
        </w:rPr>
        <w:t>у</w:t>
      </w:r>
      <w:r w:rsidR="00DA5214" w:rsidRPr="00920944">
        <w:rPr>
          <w:rFonts w:ascii="Arial" w:hAnsi="Arial" w:cs="Arial"/>
          <w:b/>
          <w:sz w:val="24"/>
          <w:szCs w:val="24"/>
        </w:rPr>
        <w:t>ровень</w:t>
      </w:r>
      <w:r w:rsidRPr="00920944">
        <w:rPr>
          <w:rFonts w:ascii="Arial" w:hAnsi="Arial" w:cs="Arial"/>
          <w:b/>
          <w:sz w:val="24"/>
          <w:szCs w:val="24"/>
        </w:rPr>
        <w:t xml:space="preserve"> </w:t>
      </w:r>
      <w:r w:rsidRPr="00920944">
        <w:rPr>
          <w:rFonts w:ascii="Arial" w:hAnsi="Arial" w:cs="Arial"/>
          <w:b/>
          <w:sz w:val="24"/>
          <w:szCs w:val="24"/>
          <w:lang w:val="en-US"/>
        </w:rPr>
        <w:t>BIM</w:t>
      </w:r>
      <w:r w:rsidR="00DA5214" w:rsidRPr="00920944">
        <w:rPr>
          <w:rFonts w:ascii="Arial" w:hAnsi="Arial" w:cs="Arial"/>
          <w:b/>
          <w:sz w:val="24"/>
          <w:szCs w:val="24"/>
        </w:rPr>
        <w:t xml:space="preserve"> 2 </w:t>
      </w:r>
      <w:r w:rsidR="00DA5214" w:rsidRPr="00920944">
        <w:rPr>
          <w:rFonts w:ascii="Arial" w:hAnsi="Arial" w:cs="Arial"/>
          <w:sz w:val="24"/>
          <w:szCs w:val="24"/>
        </w:rPr>
        <w:t>(BIM Level 2):</w:t>
      </w:r>
      <w:r w:rsidR="00E34BDD" w:rsidRPr="00920944">
        <w:rPr>
          <w:rFonts w:ascii="Arial" w:hAnsi="Arial" w:cs="Arial"/>
          <w:sz w:val="24"/>
          <w:szCs w:val="24"/>
        </w:rPr>
        <w:t xml:space="preserve"> Уровень зрелости, на котором</w:t>
      </w:r>
      <w:r w:rsidR="00F27AF4">
        <w:rPr>
          <w:rFonts w:ascii="Arial" w:hAnsi="Arial" w:cs="Arial"/>
          <w:sz w:val="24"/>
          <w:szCs w:val="24"/>
        </w:rPr>
        <w:t xml:space="preserve"> все участники работ используют</w:t>
      </w:r>
      <w:r w:rsidR="00423CDC">
        <w:rPr>
          <w:rFonts w:ascii="Arial" w:hAnsi="Arial" w:cs="Arial"/>
          <w:sz w:val="24"/>
          <w:szCs w:val="24"/>
        </w:rPr>
        <w:t xml:space="preserve"> собственные</w:t>
      </w:r>
      <w:r w:rsidR="00F27AF4">
        <w:rPr>
          <w:rFonts w:ascii="Arial" w:hAnsi="Arial" w:cs="Arial"/>
          <w:sz w:val="24"/>
          <w:szCs w:val="24"/>
        </w:rPr>
        <w:t xml:space="preserve"> информационные модели</w:t>
      </w:r>
      <w:r w:rsidR="005460E8">
        <w:rPr>
          <w:rFonts w:ascii="Arial" w:hAnsi="Arial" w:cs="Arial"/>
          <w:sz w:val="24"/>
          <w:szCs w:val="24"/>
        </w:rPr>
        <w:t>, а также производят совместный информационный обмен данными.</w:t>
      </w:r>
    </w:p>
    <w:p w:rsidR="00DA5214" w:rsidRDefault="008D77A7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920944">
        <w:rPr>
          <w:rFonts w:ascii="Arial" w:hAnsi="Arial" w:cs="Arial"/>
          <w:b/>
          <w:sz w:val="24"/>
          <w:szCs w:val="24"/>
        </w:rPr>
        <w:t>у</w:t>
      </w:r>
      <w:r w:rsidR="00DA5214" w:rsidRPr="00920944">
        <w:rPr>
          <w:rFonts w:ascii="Arial" w:hAnsi="Arial" w:cs="Arial"/>
          <w:b/>
          <w:sz w:val="24"/>
          <w:szCs w:val="24"/>
        </w:rPr>
        <w:t>ровень</w:t>
      </w:r>
      <w:r w:rsidRPr="00920944">
        <w:rPr>
          <w:rFonts w:ascii="Arial" w:hAnsi="Arial" w:cs="Arial"/>
          <w:b/>
          <w:sz w:val="24"/>
          <w:szCs w:val="24"/>
        </w:rPr>
        <w:t xml:space="preserve"> </w:t>
      </w:r>
      <w:r w:rsidRPr="00920944">
        <w:rPr>
          <w:rFonts w:ascii="Arial" w:hAnsi="Arial" w:cs="Arial"/>
          <w:b/>
          <w:sz w:val="24"/>
          <w:szCs w:val="24"/>
          <w:lang w:val="en-US"/>
        </w:rPr>
        <w:t>BIM</w:t>
      </w:r>
      <w:r w:rsidR="00DA5214" w:rsidRPr="00920944">
        <w:rPr>
          <w:rFonts w:ascii="Arial" w:hAnsi="Arial" w:cs="Arial"/>
          <w:b/>
          <w:sz w:val="24"/>
          <w:szCs w:val="24"/>
        </w:rPr>
        <w:t xml:space="preserve"> 3 </w:t>
      </w:r>
      <w:r w:rsidR="00DA5214" w:rsidRPr="00920944">
        <w:rPr>
          <w:rFonts w:ascii="Arial" w:hAnsi="Arial" w:cs="Arial"/>
          <w:sz w:val="24"/>
          <w:szCs w:val="24"/>
        </w:rPr>
        <w:t>(BIM Level 3):</w:t>
      </w:r>
      <w:r w:rsidR="00E34BDD" w:rsidRPr="00920944">
        <w:rPr>
          <w:rFonts w:ascii="Arial" w:hAnsi="Arial" w:cs="Arial"/>
          <w:sz w:val="24"/>
          <w:szCs w:val="24"/>
        </w:rPr>
        <w:t xml:space="preserve"> Уровень зрелости, на котором</w:t>
      </w:r>
      <w:r w:rsidR="00423CDC">
        <w:rPr>
          <w:rFonts w:ascii="Arial" w:hAnsi="Arial" w:cs="Arial"/>
          <w:sz w:val="24"/>
          <w:szCs w:val="24"/>
        </w:rPr>
        <w:t xml:space="preserve"> </w:t>
      </w:r>
      <w:r w:rsidR="00423CDC" w:rsidRPr="00920944">
        <w:rPr>
          <w:rFonts w:ascii="Arial" w:hAnsi="Arial" w:cs="Arial"/>
          <w:sz w:val="24"/>
          <w:szCs w:val="24"/>
        </w:rPr>
        <w:t xml:space="preserve">на котором обмен информацией об объектах капитального строительства и недвижимости на всех </w:t>
      </w:r>
      <w:r w:rsidR="00423CDC" w:rsidRPr="00920944">
        <w:rPr>
          <w:rFonts w:ascii="Arial" w:hAnsi="Arial" w:cs="Arial"/>
          <w:sz w:val="24"/>
          <w:szCs w:val="24"/>
        </w:rPr>
        <w:lastRenderedPageBreak/>
        <w:t>стадиях жизненного цикла</w:t>
      </w:r>
      <w:r w:rsidR="00423CDC" w:rsidRPr="00423CDC">
        <w:rPr>
          <w:rFonts w:ascii="Arial" w:hAnsi="Arial" w:cs="Arial"/>
          <w:sz w:val="24"/>
          <w:szCs w:val="24"/>
        </w:rPr>
        <w:t xml:space="preserve"> </w:t>
      </w:r>
      <w:r w:rsidR="00423CDC">
        <w:rPr>
          <w:rFonts w:ascii="Arial" w:hAnsi="Arial" w:cs="Arial"/>
          <w:sz w:val="24"/>
          <w:szCs w:val="24"/>
        </w:rPr>
        <w:t xml:space="preserve">осуществляется всеми участниками </w:t>
      </w:r>
      <w:r w:rsidR="00423CDC" w:rsidRPr="00423CDC">
        <w:rPr>
          <w:rFonts w:ascii="Arial" w:hAnsi="Arial" w:cs="Arial"/>
          <w:sz w:val="24"/>
          <w:szCs w:val="24"/>
          <w:lang w:val="en-US"/>
        </w:rPr>
        <w:t>BIM</w:t>
      </w:r>
      <w:r w:rsidR="00423CDC" w:rsidRPr="00423CDC">
        <w:rPr>
          <w:rFonts w:ascii="Arial" w:hAnsi="Arial" w:cs="Arial"/>
          <w:sz w:val="24"/>
          <w:szCs w:val="24"/>
        </w:rPr>
        <w:t>-проекта</w:t>
      </w:r>
      <w:r w:rsidR="00423CDC">
        <w:rPr>
          <w:rFonts w:ascii="Arial" w:hAnsi="Arial" w:cs="Arial"/>
          <w:sz w:val="24"/>
          <w:szCs w:val="24"/>
        </w:rPr>
        <w:t>, а все работы проводятся посредством использования единой информационной модели.</w:t>
      </w:r>
    </w:p>
    <w:p w:rsidR="00DC684F" w:rsidRPr="00CB21FD" w:rsidRDefault="00DC684F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920944">
        <w:rPr>
          <w:rFonts w:ascii="Arial" w:hAnsi="Arial" w:cs="Arial"/>
          <w:b/>
          <w:sz w:val="24"/>
          <w:szCs w:val="24"/>
        </w:rPr>
        <w:t>карта</w:t>
      </w:r>
      <w:r w:rsidRPr="00CB21FD">
        <w:rPr>
          <w:rFonts w:ascii="Arial" w:hAnsi="Arial" w:cs="Arial"/>
          <w:b/>
          <w:sz w:val="24"/>
          <w:szCs w:val="24"/>
        </w:rPr>
        <w:t xml:space="preserve"> </w:t>
      </w:r>
      <w:r w:rsidRPr="00920944">
        <w:rPr>
          <w:rFonts w:ascii="Arial" w:hAnsi="Arial" w:cs="Arial"/>
          <w:b/>
          <w:sz w:val="24"/>
          <w:szCs w:val="24"/>
        </w:rPr>
        <w:t>зрелости</w:t>
      </w:r>
      <w:r w:rsidRPr="00CB21FD">
        <w:rPr>
          <w:rFonts w:ascii="Arial" w:hAnsi="Arial" w:cs="Arial"/>
          <w:b/>
          <w:sz w:val="24"/>
          <w:szCs w:val="24"/>
        </w:rPr>
        <w:t xml:space="preserve"> (</w:t>
      </w:r>
      <w:r w:rsidRPr="00920944">
        <w:rPr>
          <w:rFonts w:ascii="Arial" w:hAnsi="Arial" w:cs="Arial"/>
          <w:b/>
          <w:sz w:val="24"/>
          <w:szCs w:val="24"/>
          <w:lang w:val="en-US"/>
        </w:rPr>
        <w:t>BIM</w:t>
      </w:r>
      <w:r w:rsidRPr="00CB21FD">
        <w:rPr>
          <w:rFonts w:ascii="Arial" w:hAnsi="Arial" w:cs="Arial"/>
          <w:b/>
          <w:sz w:val="24"/>
          <w:szCs w:val="24"/>
        </w:rPr>
        <w:t>)</w:t>
      </w:r>
      <w:r w:rsidRPr="00CB21FD">
        <w:rPr>
          <w:rFonts w:ascii="Arial" w:hAnsi="Arial" w:cs="Arial"/>
          <w:sz w:val="24"/>
          <w:szCs w:val="24"/>
        </w:rPr>
        <w:t>; (</w:t>
      </w:r>
      <w:r w:rsidRPr="00920944">
        <w:rPr>
          <w:rFonts w:ascii="Arial" w:hAnsi="Arial" w:cs="Arial"/>
          <w:sz w:val="24"/>
          <w:szCs w:val="24"/>
          <w:lang w:val="en-US"/>
        </w:rPr>
        <w:t>BIM</w:t>
      </w:r>
      <w:r w:rsidRPr="00CB21FD">
        <w:rPr>
          <w:rFonts w:ascii="Arial" w:hAnsi="Arial" w:cs="Arial"/>
          <w:sz w:val="24"/>
          <w:szCs w:val="24"/>
        </w:rPr>
        <w:t xml:space="preserve"> </w:t>
      </w:r>
      <w:r w:rsidRPr="00920944">
        <w:rPr>
          <w:rFonts w:ascii="Arial" w:hAnsi="Arial" w:cs="Arial"/>
          <w:sz w:val="24"/>
          <w:szCs w:val="24"/>
          <w:lang w:val="en-US"/>
        </w:rPr>
        <w:t>Maturity</w:t>
      </w:r>
      <w:r w:rsidRPr="00CB21FD">
        <w:rPr>
          <w:rFonts w:ascii="Arial" w:hAnsi="Arial" w:cs="Arial"/>
          <w:sz w:val="24"/>
          <w:szCs w:val="24"/>
        </w:rPr>
        <w:t xml:space="preserve"> </w:t>
      </w:r>
      <w:r w:rsidRPr="00920944">
        <w:rPr>
          <w:rFonts w:ascii="Arial" w:hAnsi="Arial" w:cs="Arial"/>
          <w:sz w:val="24"/>
          <w:szCs w:val="24"/>
          <w:lang w:val="en-US"/>
        </w:rPr>
        <w:t>Map</w:t>
      </w:r>
      <w:r w:rsidRPr="00CB21FD">
        <w:rPr>
          <w:rFonts w:ascii="Arial" w:hAnsi="Arial" w:cs="Arial"/>
          <w:sz w:val="24"/>
          <w:szCs w:val="24"/>
        </w:rPr>
        <w:t>):</w:t>
      </w:r>
      <w:r w:rsidR="00CB21FD" w:rsidRPr="00CB21FD">
        <w:rPr>
          <w:rFonts w:ascii="Arial" w:hAnsi="Arial" w:cs="Arial"/>
          <w:sz w:val="24"/>
          <w:szCs w:val="24"/>
        </w:rPr>
        <w:t xml:space="preserve"> </w:t>
      </w:r>
      <w:r w:rsidR="00591BCC">
        <w:rPr>
          <w:rFonts w:ascii="Arial" w:hAnsi="Arial" w:cs="Arial"/>
          <w:sz w:val="24"/>
          <w:szCs w:val="24"/>
        </w:rPr>
        <w:t>С</w:t>
      </w:r>
      <w:r w:rsidR="00CB21FD">
        <w:rPr>
          <w:rFonts w:ascii="Arial" w:hAnsi="Arial" w:cs="Arial"/>
          <w:sz w:val="24"/>
          <w:szCs w:val="24"/>
        </w:rPr>
        <w:t>хема взаимосвязанных критериев</w:t>
      </w:r>
      <w:r w:rsidR="00CB21FD" w:rsidRPr="00CB21FD">
        <w:rPr>
          <w:rFonts w:ascii="Arial" w:hAnsi="Arial" w:cs="Arial"/>
          <w:sz w:val="24"/>
          <w:szCs w:val="24"/>
        </w:rPr>
        <w:t>, для определения степени соответствия проектного процесса</w:t>
      </w:r>
      <w:r w:rsidR="00CB21FD">
        <w:rPr>
          <w:rFonts w:ascii="Arial" w:hAnsi="Arial" w:cs="Arial"/>
          <w:sz w:val="24"/>
          <w:szCs w:val="24"/>
        </w:rPr>
        <w:t xml:space="preserve"> уровню зрелости </w:t>
      </w:r>
      <w:r w:rsidR="00CB21FD">
        <w:rPr>
          <w:rFonts w:ascii="Arial" w:hAnsi="Arial" w:cs="Arial"/>
          <w:sz w:val="24"/>
          <w:szCs w:val="24"/>
          <w:lang w:val="en-US"/>
        </w:rPr>
        <w:t>BIM</w:t>
      </w:r>
      <w:r w:rsidR="00CB21FD">
        <w:rPr>
          <w:rFonts w:ascii="Arial" w:hAnsi="Arial" w:cs="Arial"/>
          <w:sz w:val="24"/>
          <w:szCs w:val="24"/>
        </w:rPr>
        <w:t>.</w:t>
      </w:r>
    </w:p>
    <w:p w:rsidR="00591BCC" w:rsidRPr="00591BCC" w:rsidRDefault="00591BCC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  <w:lang w:val="en-US"/>
        </w:rPr>
        <w:t>D</w:t>
      </w:r>
      <w:r w:rsidRPr="00591BC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О</w:t>
      </w:r>
      <w:r w:rsidRPr="00591BCC">
        <w:rPr>
          <w:rFonts w:ascii="Arial" w:hAnsi="Arial" w:cs="Arial"/>
          <w:sz w:val="24"/>
          <w:szCs w:val="24"/>
        </w:rPr>
        <w:t>тображение геометрии объектов и их местоположения на плоскости (в координатах X и Y).</w:t>
      </w:r>
    </w:p>
    <w:p w:rsidR="00591BCC" w:rsidRDefault="00F323E5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591BCC">
        <w:rPr>
          <w:rFonts w:ascii="Arial" w:hAnsi="Arial" w:cs="Arial"/>
          <w:b/>
          <w:sz w:val="24"/>
          <w:szCs w:val="24"/>
        </w:rPr>
        <w:t>3</w:t>
      </w:r>
      <w:r w:rsidRPr="00591BCC">
        <w:rPr>
          <w:rFonts w:ascii="Arial" w:hAnsi="Arial" w:cs="Arial"/>
          <w:b/>
          <w:sz w:val="24"/>
          <w:szCs w:val="24"/>
          <w:lang w:val="en-US"/>
        </w:rPr>
        <w:t>D</w:t>
      </w:r>
      <w:r w:rsidR="00942082">
        <w:rPr>
          <w:rFonts w:ascii="Arial" w:hAnsi="Arial" w:cs="Arial"/>
          <w:b/>
          <w:sz w:val="24"/>
          <w:szCs w:val="24"/>
        </w:rPr>
        <w:t xml:space="preserve"> </w:t>
      </w:r>
      <w:r w:rsidR="00942082" w:rsidRPr="00942082">
        <w:rPr>
          <w:rFonts w:ascii="Arial" w:hAnsi="Arial" w:cs="Arial"/>
          <w:b/>
          <w:sz w:val="24"/>
          <w:szCs w:val="24"/>
        </w:rPr>
        <w:t>[</w:t>
      </w:r>
      <w:r w:rsidR="00942082">
        <w:rPr>
          <w:rFonts w:ascii="Arial" w:hAnsi="Arial" w:cs="Arial"/>
          <w:b/>
          <w:sz w:val="24"/>
          <w:szCs w:val="24"/>
        </w:rPr>
        <w:t>3</w:t>
      </w:r>
      <w:r w:rsidR="00942082">
        <w:rPr>
          <w:rFonts w:ascii="Arial" w:hAnsi="Arial" w:cs="Arial"/>
          <w:b/>
          <w:sz w:val="24"/>
          <w:szCs w:val="24"/>
          <w:lang w:val="en-US"/>
        </w:rPr>
        <w:t>D</w:t>
      </w:r>
      <w:r w:rsidR="00942082" w:rsidRPr="00942082">
        <w:rPr>
          <w:rFonts w:ascii="Arial" w:hAnsi="Arial" w:cs="Arial"/>
          <w:b/>
          <w:sz w:val="24"/>
          <w:szCs w:val="24"/>
        </w:rPr>
        <w:t>-</w:t>
      </w:r>
      <w:r w:rsidR="00942082">
        <w:rPr>
          <w:rFonts w:ascii="Arial" w:hAnsi="Arial" w:cs="Arial"/>
          <w:b/>
          <w:sz w:val="24"/>
          <w:szCs w:val="24"/>
        </w:rPr>
        <w:t>модель</w:t>
      </w:r>
      <w:r w:rsidR="00942082" w:rsidRPr="00942082">
        <w:rPr>
          <w:rFonts w:ascii="Arial" w:hAnsi="Arial" w:cs="Arial"/>
          <w:b/>
          <w:sz w:val="24"/>
          <w:szCs w:val="24"/>
        </w:rPr>
        <w:t>]</w:t>
      </w:r>
      <w:r w:rsidR="00591BCC" w:rsidRPr="00591BCC">
        <w:rPr>
          <w:rFonts w:ascii="Arial" w:hAnsi="Arial" w:cs="Arial"/>
          <w:sz w:val="24"/>
          <w:szCs w:val="24"/>
        </w:rPr>
        <w:t xml:space="preserve">: </w:t>
      </w:r>
      <w:r w:rsidR="00591BCC">
        <w:rPr>
          <w:rFonts w:ascii="Arial" w:hAnsi="Arial" w:cs="Arial"/>
          <w:sz w:val="24"/>
          <w:szCs w:val="24"/>
        </w:rPr>
        <w:t>О</w:t>
      </w:r>
      <w:r w:rsidR="00591BCC" w:rsidRPr="00591BCC">
        <w:rPr>
          <w:rFonts w:ascii="Arial" w:hAnsi="Arial" w:cs="Arial"/>
          <w:sz w:val="24"/>
          <w:szCs w:val="24"/>
        </w:rPr>
        <w:t>тображение геометрии объектов и их местоположения в пространстве (в координатах X, Y и Z).</w:t>
      </w:r>
    </w:p>
    <w:p w:rsidR="0008785F" w:rsidRDefault="0008785F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F97ACB">
        <w:rPr>
          <w:rFonts w:ascii="Arial" w:hAnsi="Arial" w:cs="Arial"/>
          <w:b/>
          <w:sz w:val="24"/>
          <w:szCs w:val="24"/>
        </w:rPr>
        <w:t>4D</w:t>
      </w:r>
      <w:r w:rsidR="00942082">
        <w:rPr>
          <w:rFonts w:ascii="Arial" w:hAnsi="Arial" w:cs="Arial"/>
          <w:b/>
          <w:sz w:val="24"/>
          <w:szCs w:val="24"/>
        </w:rPr>
        <w:t xml:space="preserve"> </w:t>
      </w:r>
      <w:r w:rsidR="00942082" w:rsidRPr="00942082">
        <w:rPr>
          <w:rFonts w:ascii="Arial" w:hAnsi="Arial" w:cs="Arial"/>
          <w:b/>
          <w:sz w:val="24"/>
          <w:szCs w:val="24"/>
        </w:rPr>
        <w:t>[</w:t>
      </w:r>
      <w:r w:rsidR="00942082">
        <w:rPr>
          <w:rFonts w:ascii="Arial" w:hAnsi="Arial" w:cs="Arial"/>
          <w:b/>
          <w:sz w:val="24"/>
          <w:szCs w:val="24"/>
        </w:rPr>
        <w:t>4</w:t>
      </w:r>
      <w:r w:rsidR="00942082">
        <w:rPr>
          <w:rFonts w:ascii="Arial" w:hAnsi="Arial" w:cs="Arial"/>
          <w:b/>
          <w:sz w:val="24"/>
          <w:szCs w:val="24"/>
          <w:lang w:val="en-US"/>
        </w:rPr>
        <w:t>D</w:t>
      </w:r>
      <w:r w:rsidR="00942082" w:rsidRPr="00942082">
        <w:rPr>
          <w:rFonts w:ascii="Arial" w:hAnsi="Arial" w:cs="Arial"/>
          <w:b/>
          <w:sz w:val="24"/>
          <w:szCs w:val="24"/>
        </w:rPr>
        <w:t>-</w:t>
      </w:r>
      <w:r w:rsidR="00942082">
        <w:rPr>
          <w:rFonts w:ascii="Arial" w:hAnsi="Arial" w:cs="Arial"/>
          <w:b/>
          <w:sz w:val="24"/>
          <w:szCs w:val="24"/>
        </w:rPr>
        <w:t>модель</w:t>
      </w:r>
      <w:r w:rsidR="00942082" w:rsidRPr="00942082">
        <w:rPr>
          <w:rFonts w:ascii="Arial" w:hAnsi="Arial" w:cs="Arial"/>
          <w:b/>
          <w:sz w:val="24"/>
          <w:szCs w:val="24"/>
        </w:rPr>
        <w:t>]</w:t>
      </w:r>
      <w:r w:rsidRPr="00F97ACB">
        <w:rPr>
          <w:rFonts w:ascii="Arial" w:hAnsi="Arial" w:cs="Arial"/>
          <w:b/>
          <w:sz w:val="24"/>
          <w:szCs w:val="24"/>
        </w:rPr>
        <w:t>:</w:t>
      </w:r>
      <w:r w:rsidRPr="00F97ACB">
        <w:rPr>
          <w:rFonts w:ascii="Arial" w:hAnsi="Arial" w:cs="Arial"/>
          <w:sz w:val="24"/>
          <w:szCs w:val="24"/>
        </w:rPr>
        <w:t xml:space="preserve"> Информационная модель, разработанная посредством добавления в про</w:t>
      </w:r>
      <w:r w:rsidR="00E6713F">
        <w:rPr>
          <w:rFonts w:ascii="Arial" w:hAnsi="Arial" w:cs="Arial"/>
          <w:sz w:val="24"/>
          <w:szCs w:val="24"/>
        </w:rPr>
        <w:t>странственную 3D-модель временно</w:t>
      </w:r>
      <w:r w:rsidRPr="00F97ACB">
        <w:rPr>
          <w:rFonts w:ascii="Arial" w:hAnsi="Arial" w:cs="Arial"/>
          <w:sz w:val="24"/>
          <w:szCs w:val="24"/>
        </w:rPr>
        <w:t>го измерения.</w:t>
      </w:r>
    </w:p>
    <w:p w:rsidR="00F323E5" w:rsidRPr="00591BCC" w:rsidRDefault="00F323E5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b/>
          <w:sz w:val="24"/>
          <w:szCs w:val="24"/>
        </w:rPr>
      </w:pPr>
      <w:r w:rsidRPr="00591BCC">
        <w:rPr>
          <w:rFonts w:ascii="Arial" w:hAnsi="Arial" w:cs="Arial"/>
          <w:b/>
          <w:sz w:val="24"/>
          <w:szCs w:val="24"/>
        </w:rPr>
        <w:t>5D</w:t>
      </w:r>
      <w:r w:rsidR="00942082">
        <w:rPr>
          <w:rFonts w:ascii="Arial" w:hAnsi="Arial" w:cs="Arial"/>
          <w:b/>
          <w:sz w:val="24"/>
          <w:szCs w:val="24"/>
        </w:rPr>
        <w:t xml:space="preserve"> </w:t>
      </w:r>
      <w:r w:rsidR="00942082" w:rsidRPr="00942082">
        <w:rPr>
          <w:rFonts w:ascii="Arial" w:hAnsi="Arial" w:cs="Arial"/>
          <w:b/>
          <w:sz w:val="24"/>
          <w:szCs w:val="24"/>
        </w:rPr>
        <w:t>[</w:t>
      </w:r>
      <w:r w:rsidR="00942082">
        <w:rPr>
          <w:rFonts w:ascii="Arial" w:hAnsi="Arial" w:cs="Arial"/>
          <w:b/>
          <w:sz w:val="24"/>
          <w:szCs w:val="24"/>
        </w:rPr>
        <w:t>5</w:t>
      </w:r>
      <w:r w:rsidR="00942082">
        <w:rPr>
          <w:rFonts w:ascii="Arial" w:hAnsi="Arial" w:cs="Arial"/>
          <w:b/>
          <w:sz w:val="24"/>
          <w:szCs w:val="24"/>
          <w:lang w:val="en-US"/>
        </w:rPr>
        <w:t>D</w:t>
      </w:r>
      <w:r w:rsidR="00942082" w:rsidRPr="00942082">
        <w:rPr>
          <w:rFonts w:ascii="Arial" w:hAnsi="Arial" w:cs="Arial"/>
          <w:b/>
          <w:sz w:val="24"/>
          <w:szCs w:val="24"/>
        </w:rPr>
        <w:t>-</w:t>
      </w:r>
      <w:r w:rsidR="00942082">
        <w:rPr>
          <w:rFonts w:ascii="Arial" w:hAnsi="Arial" w:cs="Arial"/>
          <w:b/>
          <w:sz w:val="24"/>
          <w:szCs w:val="24"/>
        </w:rPr>
        <w:t>модель</w:t>
      </w:r>
      <w:r w:rsidR="00942082" w:rsidRPr="00942082">
        <w:rPr>
          <w:rFonts w:ascii="Arial" w:hAnsi="Arial" w:cs="Arial"/>
          <w:b/>
          <w:sz w:val="24"/>
          <w:szCs w:val="24"/>
        </w:rPr>
        <w:t>]</w:t>
      </w:r>
      <w:r w:rsidR="00591BCC" w:rsidRPr="00591BCC">
        <w:rPr>
          <w:rFonts w:ascii="Arial" w:hAnsi="Arial" w:cs="Arial"/>
          <w:sz w:val="24"/>
          <w:szCs w:val="24"/>
        </w:rPr>
        <w:t xml:space="preserve">: </w:t>
      </w:r>
      <w:r w:rsidR="00942082" w:rsidRPr="00F97ACB">
        <w:rPr>
          <w:rFonts w:ascii="Arial" w:hAnsi="Arial" w:cs="Arial"/>
          <w:sz w:val="24"/>
          <w:szCs w:val="24"/>
        </w:rPr>
        <w:t>Информационная модель, разработанная посредством добавления в</w:t>
      </w:r>
      <w:r w:rsidR="00942082">
        <w:rPr>
          <w:rFonts w:ascii="Arial" w:hAnsi="Arial" w:cs="Arial"/>
          <w:sz w:val="24"/>
          <w:szCs w:val="24"/>
        </w:rPr>
        <w:t xml:space="preserve"> 4</w:t>
      </w:r>
      <w:r w:rsidR="00942082">
        <w:rPr>
          <w:rFonts w:ascii="Arial" w:hAnsi="Arial" w:cs="Arial"/>
          <w:sz w:val="24"/>
          <w:szCs w:val="24"/>
          <w:lang w:val="en-US"/>
        </w:rPr>
        <w:t>D</w:t>
      </w:r>
      <w:r w:rsidR="00942082">
        <w:rPr>
          <w:rFonts w:ascii="Arial" w:hAnsi="Arial" w:cs="Arial"/>
          <w:sz w:val="24"/>
          <w:szCs w:val="24"/>
        </w:rPr>
        <w:t>-модель или 3</w:t>
      </w:r>
      <w:r w:rsidR="00942082">
        <w:rPr>
          <w:rFonts w:ascii="Arial" w:hAnsi="Arial" w:cs="Arial"/>
          <w:sz w:val="24"/>
          <w:szCs w:val="24"/>
          <w:lang w:val="en-US"/>
        </w:rPr>
        <w:t>D</w:t>
      </w:r>
      <w:r w:rsidR="00942082">
        <w:rPr>
          <w:rFonts w:ascii="Arial" w:hAnsi="Arial" w:cs="Arial"/>
          <w:sz w:val="24"/>
          <w:szCs w:val="24"/>
        </w:rPr>
        <w:t>-модель информации о затратах</w:t>
      </w:r>
      <w:r w:rsidR="005873EE">
        <w:rPr>
          <w:rFonts w:ascii="Arial" w:hAnsi="Arial" w:cs="Arial"/>
          <w:sz w:val="24"/>
          <w:szCs w:val="24"/>
        </w:rPr>
        <w:t>.</w:t>
      </w:r>
    </w:p>
    <w:p w:rsidR="005873EE" w:rsidRPr="005873EE" w:rsidRDefault="00F323E5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591BCC">
        <w:rPr>
          <w:rFonts w:ascii="Arial" w:hAnsi="Arial" w:cs="Arial"/>
          <w:b/>
          <w:sz w:val="24"/>
          <w:szCs w:val="24"/>
        </w:rPr>
        <w:t>6D</w:t>
      </w:r>
      <w:r w:rsidR="00942082">
        <w:rPr>
          <w:rFonts w:ascii="Arial" w:hAnsi="Arial" w:cs="Arial"/>
          <w:b/>
          <w:sz w:val="24"/>
          <w:szCs w:val="24"/>
        </w:rPr>
        <w:t xml:space="preserve"> </w:t>
      </w:r>
      <w:r w:rsidR="00942082" w:rsidRPr="00942082">
        <w:rPr>
          <w:rFonts w:ascii="Arial" w:hAnsi="Arial" w:cs="Arial"/>
          <w:b/>
          <w:sz w:val="24"/>
          <w:szCs w:val="24"/>
        </w:rPr>
        <w:t>[</w:t>
      </w:r>
      <w:r w:rsidR="00942082">
        <w:rPr>
          <w:rFonts w:ascii="Arial" w:hAnsi="Arial" w:cs="Arial"/>
          <w:b/>
          <w:sz w:val="24"/>
          <w:szCs w:val="24"/>
        </w:rPr>
        <w:t>6</w:t>
      </w:r>
      <w:r w:rsidR="00942082">
        <w:rPr>
          <w:rFonts w:ascii="Arial" w:hAnsi="Arial" w:cs="Arial"/>
          <w:b/>
          <w:sz w:val="24"/>
          <w:szCs w:val="24"/>
          <w:lang w:val="en-US"/>
        </w:rPr>
        <w:t>D</w:t>
      </w:r>
      <w:r w:rsidR="00942082" w:rsidRPr="00942082">
        <w:rPr>
          <w:rFonts w:ascii="Arial" w:hAnsi="Arial" w:cs="Arial"/>
          <w:b/>
          <w:sz w:val="24"/>
          <w:szCs w:val="24"/>
        </w:rPr>
        <w:t>-</w:t>
      </w:r>
      <w:r w:rsidR="00942082">
        <w:rPr>
          <w:rFonts w:ascii="Arial" w:hAnsi="Arial" w:cs="Arial"/>
          <w:b/>
          <w:sz w:val="24"/>
          <w:szCs w:val="24"/>
        </w:rPr>
        <w:t>модель</w:t>
      </w:r>
      <w:r w:rsidR="00942082" w:rsidRPr="00942082">
        <w:rPr>
          <w:rFonts w:ascii="Arial" w:hAnsi="Arial" w:cs="Arial"/>
          <w:b/>
          <w:sz w:val="24"/>
          <w:szCs w:val="24"/>
        </w:rPr>
        <w:t>]</w:t>
      </w:r>
      <w:r w:rsidR="00591BCC" w:rsidRPr="00591BCC">
        <w:rPr>
          <w:rFonts w:ascii="Arial" w:hAnsi="Arial" w:cs="Arial"/>
          <w:sz w:val="24"/>
          <w:szCs w:val="24"/>
        </w:rPr>
        <w:t xml:space="preserve">: </w:t>
      </w:r>
      <w:r w:rsidR="00942082" w:rsidRPr="00F97ACB">
        <w:rPr>
          <w:rFonts w:ascii="Arial" w:hAnsi="Arial" w:cs="Arial"/>
          <w:sz w:val="24"/>
          <w:szCs w:val="24"/>
        </w:rPr>
        <w:t>Информационная модель, разработанная посредством добавления в</w:t>
      </w:r>
      <w:r w:rsidR="00942082">
        <w:rPr>
          <w:rFonts w:ascii="Arial" w:hAnsi="Arial" w:cs="Arial"/>
          <w:sz w:val="24"/>
          <w:szCs w:val="24"/>
        </w:rPr>
        <w:t xml:space="preserve"> 5</w:t>
      </w:r>
      <w:r w:rsidR="00942082">
        <w:rPr>
          <w:rFonts w:ascii="Arial" w:hAnsi="Arial" w:cs="Arial"/>
          <w:sz w:val="24"/>
          <w:szCs w:val="24"/>
          <w:lang w:val="en-US"/>
        </w:rPr>
        <w:t>D</w:t>
      </w:r>
      <w:r w:rsidR="00942082">
        <w:rPr>
          <w:rFonts w:ascii="Arial" w:hAnsi="Arial" w:cs="Arial"/>
          <w:sz w:val="24"/>
          <w:szCs w:val="24"/>
        </w:rPr>
        <w:t>-модель или 4</w:t>
      </w:r>
      <w:r w:rsidR="00942082">
        <w:rPr>
          <w:rFonts w:ascii="Arial" w:hAnsi="Arial" w:cs="Arial"/>
          <w:sz w:val="24"/>
          <w:szCs w:val="24"/>
          <w:lang w:val="en-US"/>
        </w:rPr>
        <w:t>D</w:t>
      </w:r>
      <w:r w:rsidR="00942082">
        <w:rPr>
          <w:rFonts w:ascii="Arial" w:hAnsi="Arial" w:cs="Arial"/>
          <w:sz w:val="24"/>
          <w:szCs w:val="24"/>
        </w:rPr>
        <w:t>-модель или 3</w:t>
      </w:r>
      <w:r w:rsidR="00942082">
        <w:rPr>
          <w:rFonts w:ascii="Arial" w:hAnsi="Arial" w:cs="Arial"/>
          <w:sz w:val="24"/>
          <w:szCs w:val="24"/>
          <w:lang w:val="en-US"/>
        </w:rPr>
        <w:t>D</w:t>
      </w:r>
      <w:r w:rsidR="00942082">
        <w:rPr>
          <w:rFonts w:ascii="Arial" w:hAnsi="Arial" w:cs="Arial"/>
          <w:sz w:val="24"/>
          <w:szCs w:val="24"/>
        </w:rPr>
        <w:t>-модель информации об эксплуатации объекта</w:t>
      </w:r>
      <w:r w:rsidR="005873EE" w:rsidRPr="005873EE">
        <w:rPr>
          <w:rFonts w:ascii="Arial" w:eastAsia="Calibri" w:hAnsi="Arial" w:cs="Arial"/>
          <w:sz w:val="24"/>
          <w:szCs w:val="24"/>
        </w:rPr>
        <w:t>.</w:t>
      </w:r>
    </w:p>
    <w:p w:rsidR="00F323E5" w:rsidRPr="005873EE" w:rsidRDefault="005873EE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</w:rPr>
      </w:pPr>
      <w:r w:rsidRPr="005873EE">
        <w:rPr>
          <w:rFonts w:ascii="Arial" w:eastAsia="Calibri" w:hAnsi="Arial" w:cs="Arial"/>
          <w:spacing w:val="40"/>
        </w:rPr>
        <w:t>Примечание</w:t>
      </w:r>
      <w:r w:rsidRPr="005873EE">
        <w:rPr>
          <w:rFonts w:ascii="Arial" w:hAnsi="Arial" w:cs="Arial"/>
          <w:spacing w:val="40"/>
        </w:rPr>
        <w:t>:</w:t>
      </w:r>
      <w:r w:rsidR="00942082">
        <w:rPr>
          <w:rFonts w:ascii="Arial" w:eastAsia="Calibri" w:hAnsi="Arial" w:cs="Arial"/>
        </w:rPr>
        <w:t xml:space="preserve"> Результатом является и</w:t>
      </w:r>
      <w:r w:rsidRPr="005873EE">
        <w:rPr>
          <w:rFonts w:ascii="Arial" w:eastAsia="Calibri" w:hAnsi="Arial" w:cs="Arial"/>
        </w:rPr>
        <w:t>сполнительная информационная модель 6D.</w:t>
      </w:r>
    </w:p>
    <w:p w:rsidR="00440FAA" w:rsidRPr="0008785F" w:rsidRDefault="00440FAA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CE7143">
        <w:rPr>
          <w:rFonts w:ascii="Arial" w:hAnsi="Arial" w:cs="Arial"/>
          <w:b/>
          <w:sz w:val="24"/>
          <w:szCs w:val="24"/>
        </w:rPr>
        <w:t>уровень детализации (</w:t>
      </w:r>
      <w:r w:rsidR="0008785F" w:rsidRPr="00CE7143">
        <w:rPr>
          <w:rFonts w:ascii="Arial" w:hAnsi="Arial" w:cs="Arial"/>
          <w:b/>
          <w:sz w:val="24"/>
          <w:szCs w:val="24"/>
        </w:rPr>
        <w:t xml:space="preserve">элемента </w:t>
      </w:r>
      <w:r w:rsidRPr="00CE7143">
        <w:rPr>
          <w:rFonts w:ascii="Arial" w:hAnsi="Arial" w:cs="Arial"/>
          <w:b/>
          <w:sz w:val="24"/>
          <w:szCs w:val="24"/>
        </w:rPr>
        <w:t>информационной модели)</w:t>
      </w:r>
      <w:r w:rsidRPr="00CE714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E7143">
        <w:rPr>
          <w:rFonts w:ascii="Arial" w:eastAsia="Calibri" w:hAnsi="Arial" w:cs="Arial"/>
          <w:sz w:val="24"/>
          <w:szCs w:val="24"/>
        </w:rPr>
        <w:t xml:space="preserve">(Level of Development; LOD): </w:t>
      </w:r>
      <w:r w:rsidR="004D2279" w:rsidRPr="004D2279">
        <w:rPr>
          <w:rFonts w:ascii="Arial" w:hAnsi="Arial" w:cs="Arial"/>
          <w:sz w:val="24"/>
          <w:szCs w:val="24"/>
        </w:rPr>
        <w:t>Степень графической и информационной насыщенности (проработки) элементов информационной модели.</w:t>
      </w:r>
    </w:p>
    <w:p w:rsidR="0008785F" w:rsidRDefault="0008785F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Cs w:val="24"/>
        </w:rPr>
      </w:pPr>
      <w:r w:rsidRPr="005873EE">
        <w:rPr>
          <w:rFonts w:ascii="Arial" w:eastAsia="Calibri" w:hAnsi="Arial" w:cs="Arial"/>
          <w:spacing w:val="40"/>
        </w:rPr>
        <w:t>Примечание</w:t>
      </w:r>
      <w:r w:rsidRPr="005873EE">
        <w:rPr>
          <w:rFonts w:ascii="Arial" w:hAnsi="Arial" w:cs="Arial"/>
          <w:spacing w:val="40"/>
        </w:rPr>
        <w:t>:</w:t>
      </w:r>
      <w:r>
        <w:rPr>
          <w:rFonts w:ascii="Arial" w:hAnsi="Arial" w:cs="Arial"/>
          <w:spacing w:val="40"/>
        </w:rPr>
        <w:t xml:space="preserve"> </w:t>
      </w:r>
      <w:r w:rsidRPr="0008785F">
        <w:rPr>
          <w:rFonts w:ascii="Arial" w:hAnsi="Arial" w:cs="Arial"/>
          <w:szCs w:val="24"/>
        </w:rPr>
        <w:t>Уровень детализации задает минимальный объем геометрической, пространственной, количественной, а также любой атрибутивной информации, необходимой для решения задач</w:t>
      </w:r>
      <w:r>
        <w:rPr>
          <w:rFonts w:ascii="Arial" w:hAnsi="Arial" w:cs="Arial"/>
          <w:szCs w:val="24"/>
        </w:rPr>
        <w:t xml:space="preserve"> информационного</w:t>
      </w:r>
      <w:r w:rsidRPr="0008785F">
        <w:rPr>
          <w:rFonts w:ascii="Arial" w:hAnsi="Arial" w:cs="Arial"/>
          <w:szCs w:val="24"/>
        </w:rPr>
        <w:t xml:space="preserve"> моделирования на конкретной стадии жизненного цикла объекта</w:t>
      </w:r>
      <w:r>
        <w:rPr>
          <w:rFonts w:ascii="Arial" w:hAnsi="Arial" w:cs="Arial"/>
          <w:szCs w:val="24"/>
        </w:rPr>
        <w:t xml:space="preserve"> капитального</w:t>
      </w:r>
      <w:r w:rsidRPr="0008785F">
        <w:rPr>
          <w:rFonts w:ascii="Arial" w:hAnsi="Arial" w:cs="Arial"/>
          <w:szCs w:val="24"/>
        </w:rPr>
        <w:t xml:space="preserve"> строительства</w:t>
      </w:r>
      <w:r>
        <w:rPr>
          <w:rFonts w:ascii="Arial" w:hAnsi="Arial" w:cs="Arial"/>
          <w:szCs w:val="24"/>
        </w:rPr>
        <w:t xml:space="preserve"> и недвижимости</w:t>
      </w:r>
      <w:r w:rsidRPr="0008785F">
        <w:rPr>
          <w:rFonts w:ascii="Arial" w:hAnsi="Arial" w:cs="Arial"/>
          <w:szCs w:val="24"/>
        </w:rPr>
        <w:t>.</w:t>
      </w:r>
    </w:p>
    <w:p w:rsidR="00440FAA" w:rsidRPr="006C37AE" w:rsidRDefault="00440FAA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b/>
          <w:sz w:val="24"/>
          <w:szCs w:val="24"/>
        </w:rPr>
      </w:pPr>
      <w:r w:rsidRPr="006C37AE">
        <w:rPr>
          <w:rFonts w:ascii="Arial" w:eastAsia="Calibri" w:hAnsi="Arial" w:cs="Arial"/>
          <w:b/>
          <w:sz w:val="24"/>
          <w:szCs w:val="24"/>
        </w:rPr>
        <w:t>уровень детализации 100</w:t>
      </w:r>
      <w:r w:rsidRPr="006C37AE">
        <w:rPr>
          <w:rFonts w:ascii="Arial" w:hAnsi="Arial" w:cs="Arial"/>
          <w:b/>
          <w:sz w:val="24"/>
          <w:szCs w:val="24"/>
        </w:rPr>
        <w:t>;</w:t>
      </w:r>
      <w:r w:rsidRPr="006C37AE">
        <w:rPr>
          <w:rFonts w:ascii="Arial" w:eastAsia="Calibri" w:hAnsi="Arial" w:cs="Arial"/>
          <w:b/>
          <w:sz w:val="24"/>
          <w:szCs w:val="24"/>
        </w:rPr>
        <w:t xml:space="preserve"> (</w:t>
      </w:r>
      <w:r w:rsidRPr="006C37AE">
        <w:rPr>
          <w:rFonts w:ascii="Arial" w:eastAsia="Calibri" w:hAnsi="Arial" w:cs="Arial"/>
          <w:b/>
          <w:sz w:val="24"/>
          <w:szCs w:val="24"/>
          <w:lang w:val="en-US"/>
        </w:rPr>
        <w:t>LOD</w:t>
      </w:r>
      <w:r w:rsidRPr="006C37AE">
        <w:rPr>
          <w:rFonts w:ascii="Arial" w:eastAsia="Calibri" w:hAnsi="Arial" w:cs="Arial"/>
          <w:b/>
          <w:sz w:val="24"/>
          <w:szCs w:val="24"/>
        </w:rPr>
        <w:t xml:space="preserve"> 100)</w:t>
      </w:r>
      <w:r w:rsidRPr="006C37AE">
        <w:rPr>
          <w:rFonts w:ascii="Arial" w:eastAsia="Calibri" w:hAnsi="Arial" w:cs="Arial"/>
          <w:sz w:val="24"/>
          <w:szCs w:val="24"/>
        </w:rPr>
        <w:t xml:space="preserve">: </w:t>
      </w:r>
      <w:r w:rsidR="006C37AE" w:rsidRPr="006C37AE">
        <w:rPr>
          <w:rFonts w:ascii="Arial" w:eastAsia="Calibri" w:hAnsi="Arial" w:cs="Arial"/>
          <w:sz w:val="24"/>
          <w:szCs w:val="24"/>
        </w:rPr>
        <w:t>Элемент информационной модели</w:t>
      </w:r>
      <w:r w:rsidR="006C37AE">
        <w:rPr>
          <w:rFonts w:ascii="Arial" w:eastAsia="Calibri" w:hAnsi="Arial" w:cs="Arial"/>
          <w:sz w:val="24"/>
          <w:szCs w:val="24"/>
        </w:rPr>
        <w:t>,</w:t>
      </w:r>
      <w:r w:rsidR="006C37AE" w:rsidRPr="006C37AE">
        <w:rPr>
          <w:rFonts w:ascii="Arial" w:eastAsia="Calibri" w:hAnsi="Arial" w:cs="Arial"/>
          <w:sz w:val="24"/>
          <w:szCs w:val="24"/>
        </w:rPr>
        <w:t xml:space="preserve"> представлен</w:t>
      </w:r>
      <w:r w:rsidR="006C37AE">
        <w:rPr>
          <w:rFonts w:ascii="Arial" w:eastAsia="Calibri" w:hAnsi="Arial" w:cs="Arial"/>
          <w:sz w:val="24"/>
          <w:szCs w:val="24"/>
        </w:rPr>
        <w:t>ный</w:t>
      </w:r>
      <w:r w:rsidR="006C37AE" w:rsidRPr="006C37AE">
        <w:rPr>
          <w:rFonts w:ascii="Arial" w:eastAsia="Calibri" w:hAnsi="Arial" w:cs="Arial"/>
          <w:sz w:val="24"/>
          <w:szCs w:val="24"/>
        </w:rPr>
        <w:t xml:space="preserve"> в виде объем</w:t>
      </w:r>
      <w:r w:rsidR="006C37AE">
        <w:rPr>
          <w:rFonts w:ascii="Arial" w:eastAsia="Calibri" w:hAnsi="Arial" w:cs="Arial"/>
          <w:sz w:val="24"/>
          <w:szCs w:val="24"/>
        </w:rPr>
        <w:t>ных фор</w:t>
      </w:r>
      <w:r w:rsidR="006C37AE" w:rsidRPr="006C37AE">
        <w:rPr>
          <w:rFonts w:ascii="Arial" w:eastAsia="Calibri" w:hAnsi="Arial" w:cs="Arial"/>
          <w:sz w:val="24"/>
          <w:szCs w:val="24"/>
        </w:rPr>
        <w:t>мообразующих элементов с приблизительными размерами, фор</w:t>
      </w:r>
      <w:r w:rsidR="006C37AE">
        <w:rPr>
          <w:rFonts w:ascii="Arial" w:eastAsia="Calibri" w:hAnsi="Arial" w:cs="Arial"/>
          <w:sz w:val="24"/>
          <w:szCs w:val="24"/>
        </w:rPr>
        <w:t>мой, пространственным положени</w:t>
      </w:r>
      <w:r w:rsidR="006C37AE" w:rsidRPr="006C37AE">
        <w:rPr>
          <w:rFonts w:ascii="Arial" w:eastAsia="Calibri" w:hAnsi="Arial" w:cs="Arial"/>
          <w:sz w:val="24"/>
          <w:szCs w:val="24"/>
        </w:rPr>
        <w:t>ем и ориентацией или в виде двухмерного объекта, а также необходимой атрибутивной информацией</w:t>
      </w:r>
      <w:r w:rsidR="006C37AE">
        <w:rPr>
          <w:rFonts w:ascii="Arial" w:eastAsia="Calibri" w:hAnsi="Arial" w:cs="Arial"/>
          <w:sz w:val="24"/>
          <w:szCs w:val="24"/>
        </w:rPr>
        <w:t>.</w:t>
      </w:r>
    </w:p>
    <w:p w:rsidR="00440FAA" w:rsidRPr="006C37AE" w:rsidRDefault="00440FAA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b/>
          <w:sz w:val="24"/>
          <w:szCs w:val="24"/>
        </w:rPr>
      </w:pPr>
      <w:r w:rsidRPr="006C37AE">
        <w:rPr>
          <w:rFonts w:ascii="Arial" w:eastAsia="Calibri" w:hAnsi="Arial" w:cs="Arial"/>
          <w:b/>
          <w:sz w:val="24"/>
          <w:szCs w:val="24"/>
        </w:rPr>
        <w:t>уровень детализации 200</w:t>
      </w:r>
      <w:r w:rsidRPr="006C37AE">
        <w:rPr>
          <w:rFonts w:ascii="Arial" w:hAnsi="Arial" w:cs="Arial"/>
          <w:b/>
          <w:sz w:val="24"/>
          <w:szCs w:val="24"/>
        </w:rPr>
        <w:t>;</w:t>
      </w:r>
      <w:r w:rsidRPr="006C37AE">
        <w:rPr>
          <w:rFonts w:ascii="Arial" w:eastAsia="Calibri" w:hAnsi="Arial" w:cs="Arial"/>
          <w:b/>
          <w:sz w:val="24"/>
          <w:szCs w:val="24"/>
        </w:rPr>
        <w:t xml:space="preserve"> (</w:t>
      </w:r>
      <w:r w:rsidRPr="006C37AE">
        <w:rPr>
          <w:rFonts w:ascii="Arial" w:eastAsia="Calibri" w:hAnsi="Arial" w:cs="Arial"/>
          <w:b/>
          <w:sz w:val="24"/>
          <w:szCs w:val="24"/>
          <w:lang w:val="en-US"/>
        </w:rPr>
        <w:t>LOD</w:t>
      </w:r>
      <w:r w:rsidRPr="006C37AE">
        <w:rPr>
          <w:rFonts w:ascii="Arial" w:eastAsia="Calibri" w:hAnsi="Arial" w:cs="Arial"/>
          <w:b/>
          <w:sz w:val="24"/>
          <w:szCs w:val="24"/>
        </w:rPr>
        <w:t xml:space="preserve"> 200)</w:t>
      </w:r>
      <w:r w:rsidRPr="006C37AE">
        <w:rPr>
          <w:rFonts w:ascii="Arial" w:eastAsia="Calibri" w:hAnsi="Arial" w:cs="Arial"/>
          <w:sz w:val="24"/>
          <w:szCs w:val="24"/>
        </w:rPr>
        <w:t>:</w:t>
      </w:r>
      <w:r w:rsidR="006C37AE" w:rsidRPr="006C37AE">
        <w:rPr>
          <w:rFonts w:ascii="Arial" w:eastAsia="Calibri" w:hAnsi="Arial" w:cs="Arial"/>
          <w:sz w:val="24"/>
          <w:szCs w:val="24"/>
        </w:rPr>
        <w:t xml:space="preserve"> Элемент информационной модели</w:t>
      </w:r>
      <w:r w:rsidR="006C37AE">
        <w:rPr>
          <w:rFonts w:ascii="Arial" w:eastAsia="Calibri" w:hAnsi="Arial" w:cs="Arial"/>
          <w:sz w:val="24"/>
          <w:szCs w:val="24"/>
        </w:rPr>
        <w:t xml:space="preserve">, представленный </w:t>
      </w:r>
      <w:r w:rsidR="006C37AE" w:rsidRPr="006C37AE">
        <w:rPr>
          <w:rFonts w:ascii="Arial" w:eastAsia="Calibri" w:hAnsi="Arial" w:cs="Arial"/>
          <w:sz w:val="24"/>
          <w:szCs w:val="24"/>
        </w:rPr>
        <w:t>в виде трехмерного объекта или сб</w:t>
      </w:r>
      <w:r w:rsidR="006C37AE">
        <w:rPr>
          <w:rFonts w:ascii="Arial" w:eastAsia="Calibri" w:hAnsi="Arial" w:cs="Arial"/>
          <w:sz w:val="24"/>
          <w:szCs w:val="24"/>
        </w:rPr>
        <w:t>орки с предварительными изменя</w:t>
      </w:r>
      <w:r w:rsidR="006C37AE" w:rsidRPr="006C37AE">
        <w:rPr>
          <w:rFonts w:ascii="Arial" w:eastAsia="Calibri" w:hAnsi="Arial" w:cs="Arial"/>
          <w:sz w:val="24"/>
          <w:szCs w:val="24"/>
        </w:rPr>
        <w:t>емыми размерам</w:t>
      </w:r>
      <w:r w:rsidR="006C37AE">
        <w:rPr>
          <w:rFonts w:ascii="Arial" w:eastAsia="Calibri" w:hAnsi="Arial" w:cs="Arial"/>
          <w:sz w:val="24"/>
          <w:szCs w:val="24"/>
        </w:rPr>
        <w:t>и, формой, пространственным по</w:t>
      </w:r>
      <w:r w:rsidR="006C37AE" w:rsidRPr="006C37AE">
        <w:rPr>
          <w:rFonts w:ascii="Arial" w:eastAsia="Calibri" w:hAnsi="Arial" w:cs="Arial"/>
          <w:sz w:val="24"/>
          <w:szCs w:val="24"/>
        </w:rPr>
        <w:t>ложением, ориен</w:t>
      </w:r>
      <w:r w:rsidR="006C37AE">
        <w:rPr>
          <w:rFonts w:ascii="Arial" w:eastAsia="Calibri" w:hAnsi="Arial" w:cs="Arial"/>
          <w:sz w:val="24"/>
          <w:szCs w:val="24"/>
        </w:rPr>
        <w:t>тацией и необходимой атрибутив</w:t>
      </w:r>
      <w:r w:rsidR="006C37AE" w:rsidRPr="006C37AE">
        <w:rPr>
          <w:rFonts w:ascii="Arial" w:eastAsia="Calibri" w:hAnsi="Arial" w:cs="Arial"/>
          <w:sz w:val="24"/>
          <w:szCs w:val="24"/>
        </w:rPr>
        <w:t>ной информацией</w:t>
      </w:r>
      <w:r w:rsidR="006C37AE">
        <w:rPr>
          <w:rFonts w:ascii="Arial" w:eastAsia="Calibri" w:hAnsi="Arial" w:cs="Arial"/>
          <w:sz w:val="24"/>
          <w:szCs w:val="24"/>
        </w:rPr>
        <w:t>.</w:t>
      </w:r>
    </w:p>
    <w:p w:rsidR="00440FAA" w:rsidRPr="006C37AE" w:rsidRDefault="00440FAA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b/>
          <w:sz w:val="24"/>
          <w:szCs w:val="24"/>
        </w:rPr>
      </w:pPr>
      <w:r w:rsidRPr="006C37AE">
        <w:rPr>
          <w:rFonts w:ascii="Arial" w:eastAsia="Calibri" w:hAnsi="Arial" w:cs="Arial"/>
          <w:b/>
          <w:sz w:val="24"/>
          <w:szCs w:val="24"/>
        </w:rPr>
        <w:lastRenderedPageBreak/>
        <w:t>уровень детализации 300</w:t>
      </w:r>
      <w:r w:rsidRPr="006C37AE">
        <w:rPr>
          <w:rFonts w:ascii="Arial" w:hAnsi="Arial" w:cs="Arial"/>
          <w:b/>
          <w:sz w:val="24"/>
          <w:szCs w:val="24"/>
        </w:rPr>
        <w:t>;</w:t>
      </w:r>
      <w:r w:rsidRPr="006C37AE">
        <w:rPr>
          <w:rFonts w:ascii="Arial" w:eastAsia="Calibri" w:hAnsi="Arial" w:cs="Arial"/>
          <w:b/>
          <w:sz w:val="24"/>
          <w:szCs w:val="24"/>
        </w:rPr>
        <w:t xml:space="preserve"> (</w:t>
      </w:r>
      <w:r w:rsidRPr="006C37AE">
        <w:rPr>
          <w:rFonts w:ascii="Arial" w:eastAsia="Calibri" w:hAnsi="Arial" w:cs="Arial"/>
          <w:b/>
          <w:sz w:val="24"/>
          <w:szCs w:val="24"/>
          <w:lang w:val="en-US"/>
        </w:rPr>
        <w:t>LOD</w:t>
      </w:r>
      <w:r w:rsidRPr="006C37AE">
        <w:rPr>
          <w:rFonts w:ascii="Arial" w:eastAsia="Calibri" w:hAnsi="Arial" w:cs="Arial"/>
          <w:b/>
          <w:sz w:val="24"/>
          <w:szCs w:val="24"/>
        </w:rPr>
        <w:t xml:space="preserve"> 300)</w:t>
      </w:r>
      <w:r w:rsidRPr="006C37AE">
        <w:rPr>
          <w:rFonts w:ascii="Arial" w:eastAsia="Calibri" w:hAnsi="Arial" w:cs="Arial"/>
          <w:sz w:val="24"/>
          <w:szCs w:val="24"/>
        </w:rPr>
        <w:t>:</w:t>
      </w:r>
      <w:r w:rsidR="006C37AE" w:rsidRPr="006C37AE">
        <w:rPr>
          <w:rFonts w:ascii="Arial" w:eastAsia="Calibri" w:hAnsi="Arial" w:cs="Arial"/>
          <w:sz w:val="24"/>
          <w:szCs w:val="24"/>
        </w:rPr>
        <w:t xml:space="preserve"> Элемент информационной модели</w:t>
      </w:r>
      <w:r w:rsidR="006C37AE">
        <w:rPr>
          <w:rFonts w:ascii="Arial" w:eastAsia="Calibri" w:hAnsi="Arial" w:cs="Arial"/>
          <w:sz w:val="24"/>
          <w:szCs w:val="24"/>
        </w:rPr>
        <w:t xml:space="preserve">, представленный </w:t>
      </w:r>
      <w:r w:rsidR="006C37AE" w:rsidRPr="006C37AE">
        <w:rPr>
          <w:rFonts w:ascii="Arial" w:eastAsia="Calibri" w:hAnsi="Arial" w:cs="Arial"/>
          <w:sz w:val="24"/>
          <w:szCs w:val="24"/>
        </w:rPr>
        <w:t xml:space="preserve">в виде объекта или сборки с точными фиксированными размерами, формой, точным пространственным положением, ориентацией и </w:t>
      </w:r>
      <w:r w:rsidR="006C37AE">
        <w:rPr>
          <w:rFonts w:ascii="Arial" w:eastAsia="Calibri" w:hAnsi="Arial" w:cs="Arial"/>
          <w:sz w:val="24"/>
          <w:szCs w:val="24"/>
        </w:rPr>
        <w:t>необходимой атрибутивной инфор</w:t>
      </w:r>
      <w:r w:rsidR="006C37AE" w:rsidRPr="006C37AE">
        <w:rPr>
          <w:rFonts w:ascii="Arial" w:eastAsia="Calibri" w:hAnsi="Arial" w:cs="Arial"/>
          <w:sz w:val="24"/>
          <w:szCs w:val="24"/>
        </w:rPr>
        <w:t>мацией</w:t>
      </w:r>
      <w:r w:rsidR="006C37AE">
        <w:rPr>
          <w:rFonts w:ascii="Arial" w:eastAsia="Calibri" w:hAnsi="Arial" w:cs="Arial"/>
          <w:sz w:val="24"/>
          <w:szCs w:val="24"/>
        </w:rPr>
        <w:t>.</w:t>
      </w:r>
    </w:p>
    <w:p w:rsidR="00440FAA" w:rsidRPr="006C37AE" w:rsidRDefault="00440FAA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6C37AE">
        <w:rPr>
          <w:rFonts w:ascii="Arial" w:eastAsia="Calibri" w:hAnsi="Arial" w:cs="Arial"/>
          <w:b/>
          <w:sz w:val="24"/>
          <w:szCs w:val="24"/>
        </w:rPr>
        <w:t>уровень детализации 400</w:t>
      </w:r>
      <w:r w:rsidRPr="006C37AE">
        <w:rPr>
          <w:rFonts w:ascii="Arial" w:hAnsi="Arial" w:cs="Arial"/>
          <w:b/>
          <w:sz w:val="24"/>
          <w:szCs w:val="24"/>
        </w:rPr>
        <w:t>;</w:t>
      </w:r>
      <w:r w:rsidRPr="006C37AE">
        <w:rPr>
          <w:rFonts w:ascii="Arial" w:eastAsia="Calibri" w:hAnsi="Arial" w:cs="Arial"/>
          <w:b/>
          <w:sz w:val="24"/>
          <w:szCs w:val="24"/>
        </w:rPr>
        <w:t xml:space="preserve"> (</w:t>
      </w:r>
      <w:r w:rsidRPr="006C37AE">
        <w:rPr>
          <w:rFonts w:ascii="Arial" w:eastAsia="Calibri" w:hAnsi="Arial" w:cs="Arial"/>
          <w:b/>
          <w:sz w:val="24"/>
          <w:szCs w:val="24"/>
          <w:lang w:val="en-US"/>
        </w:rPr>
        <w:t>LOD</w:t>
      </w:r>
      <w:r w:rsidRPr="006C37AE">
        <w:rPr>
          <w:rFonts w:ascii="Arial" w:eastAsia="Calibri" w:hAnsi="Arial" w:cs="Arial"/>
          <w:b/>
          <w:sz w:val="24"/>
          <w:szCs w:val="24"/>
        </w:rPr>
        <w:t xml:space="preserve"> 400)</w:t>
      </w:r>
      <w:r w:rsidRPr="006C37AE">
        <w:rPr>
          <w:rFonts w:ascii="Arial" w:eastAsia="Calibri" w:hAnsi="Arial" w:cs="Arial"/>
          <w:sz w:val="24"/>
          <w:szCs w:val="24"/>
        </w:rPr>
        <w:t>:</w:t>
      </w:r>
      <w:r w:rsidR="006C37AE" w:rsidRPr="006C37AE">
        <w:rPr>
          <w:rFonts w:ascii="Arial" w:eastAsia="Calibri" w:hAnsi="Arial" w:cs="Arial"/>
          <w:sz w:val="24"/>
          <w:szCs w:val="24"/>
        </w:rPr>
        <w:t xml:space="preserve"> Элемент информационной модели</w:t>
      </w:r>
      <w:r w:rsidR="006C37AE">
        <w:rPr>
          <w:rFonts w:ascii="Arial" w:eastAsia="Calibri" w:hAnsi="Arial" w:cs="Arial"/>
          <w:sz w:val="24"/>
          <w:szCs w:val="24"/>
        </w:rPr>
        <w:t xml:space="preserve">, представленный, </w:t>
      </w:r>
      <w:r w:rsidR="006C37AE" w:rsidRPr="006C37AE">
        <w:rPr>
          <w:rFonts w:ascii="Arial" w:eastAsia="Calibri" w:hAnsi="Arial" w:cs="Arial"/>
          <w:sz w:val="24"/>
          <w:szCs w:val="24"/>
        </w:rPr>
        <w:t>в виде конкретной сборки с точными фиксированными размерами, включая размеры элементов узловых соединений, формой, простр</w:t>
      </w:r>
      <w:r w:rsidR="006C37AE">
        <w:rPr>
          <w:rFonts w:ascii="Arial" w:eastAsia="Calibri" w:hAnsi="Arial" w:cs="Arial"/>
          <w:sz w:val="24"/>
          <w:szCs w:val="24"/>
        </w:rPr>
        <w:t>анственным положением, ориента</w:t>
      </w:r>
      <w:r w:rsidR="006C37AE" w:rsidRPr="006C37AE">
        <w:rPr>
          <w:rFonts w:ascii="Arial" w:eastAsia="Calibri" w:hAnsi="Arial" w:cs="Arial"/>
          <w:sz w:val="24"/>
          <w:szCs w:val="24"/>
        </w:rPr>
        <w:t>цией, данными по изготовлению и монтажу, а также другой необходимой атрибутивной информацией</w:t>
      </w:r>
      <w:r w:rsidR="006C37AE">
        <w:rPr>
          <w:rFonts w:ascii="Arial" w:eastAsia="Calibri" w:hAnsi="Arial" w:cs="Arial"/>
          <w:sz w:val="24"/>
          <w:szCs w:val="24"/>
        </w:rPr>
        <w:t>.</w:t>
      </w:r>
    </w:p>
    <w:p w:rsidR="00856D73" w:rsidRPr="006C37AE" w:rsidRDefault="00856D73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b/>
          <w:sz w:val="24"/>
          <w:szCs w:val="24"/>
        </w:rPr>
      </w:pPr>
      <w:r w:rsidRPr="006C37AE">
        <w:rPr>
          <w:rFonts w:ascii="Arial" w:eastAsia="Calibri" w:hAnsi="Arial" w:cs="Arial"/>
          <w:b/>
          <w:sz w:val="24"/>
          <w:szCs w:val="24"/>
        </w:rPr>
        <w:t>уровень детализации 500</w:t>
      </w:r>
      <w:r w:rsidRPr="006C37AE">
        <w:rPr>
          <w:rFonts w:ascii="Arial" w:hAnsi="Arial" w:cs="Arial"/>
          <w:b/>
          <w:sz w:val="24"/>
          <w:szCs w:val="24"/>
        </w:rPr>
        <w:t>;</w:t>
      </w:r>
      <w:r w:rsidRPr="006C37AE">
        <w:rPr>
          <w:rFonts w:ascii="Arial" w:eastAsia="Calibri" w:hAnsi="Arial" w:cs="Arial"/>
          <w:b/>
          <w:sz w:val="24"/>
          <w:szCs w:val="24"/>
        </w:rPr>
        <w:t xml:space="preserve"> (</w:t>
      </w:r>
      <w:r w:rsidRPr="006C37AE">
        <w:rPr>
          <w:rFonts w:ascii="Arial" w:eastAsia="Calibri" w:hAnsi="Arial" w:cs="Arial"/>
          <w:b/>
          <w:sz w:val="24"/>
          <w:szCs w:val="24"/>
          <w:lang w:val="en-US"/>
        </w:rPr>
        <w:t>LOD</w:t>
      </w:r>
      <w:r w:rsidRPr="006C37AE">
        <w:rPr>
          <w:rFonts w:ascii="Arial" w:eastAsia="Calibri" w:hAnsi="Arial" w:cs="Arial"/>
          <w:b/>
          <w:sz w:val="24"/>
          <w:szCs w:val="24"/>
        </w:rPr>
        <w:t xml:space="preserve"> 500)</w:t>
      </w:r>
      <w:r w:rsidRPr="006C37AE">
        <w:rPr>
          <w:rFonts w:ascii="Arial" w:eastAsia="Calibri" w:hAnsi="Arial" w:cs="Arial"/>
          <w:sz w:val="24"/>
          <w:szCs w:val="24"/>
        </w:rPr>
        <w:t>:</w:t>
      </w:r>
      <w:r w:rsidR="006C37AE" w:rsidRPr="006C37AE">
        <w:rPr>
          <w:rFonts w:ascii="Arial" w:eastAsia="Calibri" w:hAnsi="Arial" w:cs="Arial"/>
          <w:sz w:val="24"/>
          <w:szCs w:val="24"/>
        </w:rPr>
        <w:t xml:space="preserve"> Элемент информационной модели</w:t>
      </w:r>
      <w:r w:rsidR="006C37AE">
        <w:rPr>
          <w:rFonts w:ascii="Arial" w:eastAsia="Calibri" w:hAnsi="Arial" w:cs="Arial"/>
          <w:sz w:val="24"/>
          <w:szCs w:val="24"/>
        </w:rPr>
        <w:t xml:space="preserve">, представленный, </w:t>
      </w:r>
      <w:r w:rsidR="006C37AE" w:rsidRPr="006C37AE">
        <w:rPr>
          <w:rFonts w:ascii="Arial" w:eastAsia="Calibri" w:hAnsi="Arial" w:cs="Arial"/>
          <w:sz w:val="24"/>
          <w:szCs w:val="24"/>
        </w:rPr>
        <w:t>в виде конкретной сборки с факти</w:t>
      </w:r>
      <w:r w:rsidR="006C37AE">
        <w:rPr>
          <w:rFonts w:ascii="Arial" w:eastAsia="Calibri" w:hAnsi="Arial" w:cs="Arial"/>
          <w:sz w:val="24"/>
          <w:szCs w:val="24"/>
        </w:rPr>
        <w:t>ческими размерами, формой, про</w:t>
      </w:r>
      <w:r w:rsidR="006C37AE" w:rsidRPr="006C37AE">
        <w:rPr>
          <w:rFonts w:ascii="Arial" w:eastAsia="Calibri" w:hAnsi="Arial" w:cs="Arial"/>
          <w:sz w:val="24"/>
          <w:szCs w:val="24"/>
        </w:rPr>
        <w:t>странственным положением, ориентацие</w:t>
      </w:r>
      <w:r w:rsidR="006C37AE">
        <w:rPr>
          <w:rFonts w:ascii="Arial" w:eastAsia="Calibri" w:hAnsi="Arial" w:cs="Arial"/>
          <w:sz w:val="24"/>
          <w:szCs w:val="24"/>
        </w:rPr>
        <w:t>й и атри</w:t>
      </w:r>
      <w:r w:rsidR="006C37AE" w:rsidRPr="006C37AE">
        <w:rPr>
          <w:rFonts w:ascii="Arial" w:eastAsia="Calibri" w:hAnsi="Arial" w:cs="Arial"/>
          <w:sz w:val="24"/>
          <w:szCs w:val="24"/>
        </w:rPr>
        <w:t>бутивной информацией, достаточной для передачи модели в эксплуа</w:t>
      </w:r>
      <w:r w:rsidR="006C37AE">
        <w:rPr>
          <w:rFonts w:ascii="Arial" w:eastAsia="Calibri" w:hAnsi="Arial" w:cs="Arial"/>
          <w:sz w:val="24"/>
          <w:szCs w:val="24"/>
        </w:rPr>
        <w:t>тацию, в том числе с приложени</w:t>
      </w:r>
      <w:r w:rsidR="006C37AE" w:rsidRPr="006C37AE">
        <w:rPr>
          <w:rFonts w:ascii="Arial" w:eastAsia="Calibri" w:hAnsi="Arial" w:cs="Arial"/>
          <w:sz w:val="24"/>
          <w:szCs w:val="24"/>
        </w:rPr>
        <w:t>ем исполнительной документации</w:t>
      </w:r>
      <w:r w:rsidR="006C37AE">
        <w:rPr>
          <w:rFonts w:ascii="Arial" w:eastAsia="Calibri" w:hAnsi="Arial" w:cs="Arial"/>
          <w:sz w:val="24"/>
          <w:szCs w:val="24"/>
        </w:rPr>
        <w:t>.</w:t>
      </w:r>
    </w:p>
    <w:p w:rsidR="004D2279" w:rsidRPr="006C37AE" w:rsidRDefault="004D2279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:rsidR="00A62651" w:rsidRPr="004D2279" w:rsidRDefault="00E45FA8" w:rsidP="007B11D7">
      <w:pPr>
        <w:pStyle w:val="2"/>
        <w:tabs>
          <w:tab w:val="num" w:pos="851"/>
        </w:tabs>
        <w:spacing w:before="0" w:after="0" w:line="360" w:lineRule="auto"/>
        <w:ind w:left="0" w:firstLine="510"/>
        <w:rPr>
          <w:rFonts w:cs="Arial"/>
          <w:sz w:val="24"/>
          <w:szCs w:val="24"/>
          <w:lang w:val="ru-RU"/>
        </w:rPr>
      </w:pPr>
      <w:r w:rsidRPr="004D2279">
        <w:rPr>
          <w:rFonts w:cs="Arial"/>
          <w:sz w:val="24"/>
          <w:szCs w:val="24"/>
          <w:lang w:val="ru-RU"/>
        </w:rPr>
        <w:t xml:space="preserve"> </w:t>
      </w:r>
      <w:r w:rsidR="00A62651" w:rsidRPr="004D2279">
        <w:rPr>
          <w:rFonts w:cs="Arial"/>
          <w:sz w:val="24"/>
          <w:szCs w:val="24"/>
          <w:lang w:val="ru-RU"/>
        </w:rPr>
        <w:t>Жизненный цикл</w:t>
      </w:r>
    </w:p>
    <w:p w:rsidR="00DF6697" w:rsidRDefault="00762EF3" w:rsidP="00DF669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920944">
        <w:rPr>
          <w:rFonts w:ascii="Arial" w:hAnsi="Arial" w:cs="Arial"/>
          <w:b/>
          <w:sz w:val="24"/>
          <w:szCs w:val="24"/>
        </w:rPr>
        <w:t>жизненный цикл (объекта капитального строительства и недвижимости)</w:t>
      </w:r>
      <w:r w:rsidR="00D26FFF" w:rsidRPr="00920944">
        <w:rPr>
          <w:rFonts w:ascii="Arial" w:hAnsi="Arial" w:cs="Arial"/>
          <w:sz w:val="24"/>
          <w:szCs w:val="24"/>
        </w:rPr>
        <w:t>:</w:t>
      </w:r>
      <w:r w:rsidR="00F433DC">
        <w:rPr>
          <w:rFonts w:ascii="Arial" w:hAnsi="Arial" w:cs="Arial"/>
          <w:sz w:val="24"/>
          <w:szCs w:val="24"/>
        </w:rPr>
        <w:t xml:space="preserve"> </w:t>
      </w:r>
      <w:r w:rsidR="00CA7D61" w:rsidRPr="00CA7D61">
        <w:rPr>
          <w:rFonts w:ascii="Arial" w:eastAsia="Calibri" w:hAnsi="Arial" w:cs="Arial"/>
          <w:sz w:val="24"/>
          <w:szCs w:val="24"/>
        </w:rPr>
        <w:t>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</w:t>
      </w:r>
    </w:p>
    <w:p w:rsidR="00DF6697" w:rsidRDefault="00DF6697" w:rsidP="00DF6697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F6697">
        <w:rPr>
          <w:rFonts w:ascii="Arial" w:eastAsia="Calibri" w:hAnsi="Arial" w:cs="Arial"/>
          <w:sz w:val="24"/>
          <w:szCs w:val="24"/>
        </w:rPr>
        <w:t>(Федеральный закон "Технический регламент о безопасности зданий и сооружений" от 30.12.2009 N 384-ФЗ (последняя редакция)</w:t>
      </w:r>
    </w:p>
    <w:p w:rsidR="00DF6697" w:rsidRPr="00DF6697" w:rsidRDefault="00DF6697" w:rsidP="00DF6697">
      <w:pPr>
        <w:suppressAutoHyphens/>
        <w:spacing w:after="0" w:line="360" w:lineRule="auto"/>
        <w:jc w:val="both"/>
        <w:rPr>
          <w:rFonts w:ascii="Arial" w:hAnsi="Arial" w:cs="Arial"/>
          <w:color w:val="333333"/>
        </w:rPr>
      </w:pPr>
    </w:p>
    <w:p w:rsidR="00556EAC" w:rsidRPr="008D5ECE" w:rsidRDefault="00556EAC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F433DC">
        <w:rPr>
          <w:rFonts w:ascii="Arial" w:hAnsi="Arial" w:cs="Arial"/>
          <w:b/>
          <w:sz w:val="24"/>
          <w:szCs w:val="24"/>
        </w:rPr>
        <w:t xml:space="preserve">стадия (этап) жизненного цикла: </w:t>
      </w:r>
      <w:r w:rsidRPr="00CA7D61">
        <w:rPr>
          <w:rFonts w:ascii="Arial" w:eastAsia="Calibri" w:hAnsi="Arial" w:cs="Arial"/>
          <w:sz w:val="24"/>
          <w:szCs w:val="24"/>
        </w:rPr>
        <w:t>Период, в течение которого</w:t>
      </w:r>
      <w:r>
        <w:rPr>
          <w:rFonts w:ascii="Arial" w:eastAsia="Calibri" w:hAnsi="Arial" w:cs="Arial"/>
          <w:sz w:val="24"/>
          <w:szCs w:val="24"/>
        </w:rPr>
        <w:t xml:space="preserve"> в отношении </w:t>
      </w:r>
      <w:r w:rsidRPr="00556EAC">
        <w:rPr>
          <w:rFonts w:ascii="Arial" w:eastAsia="Calibri" w:hAnsi="Arial" w:cs="Arial"/>
          <w:sz w:val="24"/>
          <w:szCs w:val="24"/>
        </w:rPr>
        <w:t>объекта капитального строительства и недвижимости</w:t>
      </w:r>
      <w:r>
        <w:rPr>
          <w:rFonts w:ascii="Arial" w:eastAsia="Calibri" w:hAnsi="Arial" w:cs="Arial"/>
          <w:sz w:val="24"/>
          <w:szCs w:val="24"/>
        </w:rPr>
        <w:t xml:space="preserve"> осуществляется строго определенная деятельность.</w:t>
      </w:r>
    </w:p>
    <w:p w:rsidR="00F07A85" w:rsidRPr="0049086A" w:rsidRDefault="00F07A85" w:rsidP="00F07A85">
      <w:pPr>
        <w:widowControl w:val="0"/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0"/>
        </w:rPr>
      </w:pPr>
      <w:r w:rsidRPr="0049086A">
        <w:rPr>
          <w:rFonts w:ascii="Arial" w:hAnsi="Arial" w:cs="Arial"/>
          <w:b/>
          <w:sz w:val="24"/>
          <w:szCs w:val="20"/>
        </w:rPr>
        <w:t>обоснование инвестиций</w:t>
      </w:r>
      <w:r w:rsidRPr="0049086A">
        <w:rPr>
          <w:rFonts w:ascii="Arial" w:hAnsi="Arial" w:cs="Arial"/>
          <w:sz w:val="24"/>
          <w:szCs w:val="20"/>
        </w:rPr>
        <w:t>; ОБИН: Д</w:t>
      </w:r>
      <w:r w:rsidRPr="0049086A">
        <w:rPr>
          <w:rFonts w:ascii="Arial" w:eastAsia="Calibri" w:hAnsi="Arial" w:cs="Arial"/>
          <w:sz w:val="24"/>
          <w:szCs w:val="20"/>
        </w:rPr>
        <w:t>окументация, включающая в себя в том числе проект задания на архитектурно-строительное проектирование объекта капитального строительства и содержащая краткое описание инвестиционного проекта</w:t>
      </w:r>
      <w:r w:rsidRPr="0049086A">
        <w:rPr>
          <w:rFonts w:ascii="Arial" w:hAnsi="Arial" w:cs="Arial"/>
          <w:sz w:val="24"/>
          <w:szCs w:val="20"/>
        </w:rPr>
        <w:t>.</w:t>
      </w:r>
    </w:p>
    <w:p w:rsidR="00F07A85" w:rsidRDefault="00F07A85" w:rsidP="00F07A85">
      <w:pPr>
        <w:widowControl w:val="0"/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0"/>
        </w:rPr>
      </w:pPr>
      <w:r w:rsidRPr="0049086A">
        <w:rPr>
          <w:rFonts w:ascii="Arial" w:hAnsi="Arial" w:cs="Arial"/>
          <w:sz w:val="24"/>
          <w:szCs w:val="20"/>
        </w:rPr>
        <w:t>(</w:t>
      </w:r>
      <w:r w:rsidR="00EA7002">
        <w:rPr>
          <w:rFonts w:ascii="Arial" w:hAnsi="Arial" w:cs="Arial"/>
          <w:sz w:val="24"/>
          <w:szCs w:val="20"/>
        </w:rPr>
        <w:t>П</w:t>
      </w:r>
      <w:r w:rsidR="00EA7002">
        <w:rPr>
          <w:rFonts w:ascii="Arial" w:eastAsia="Calibri" w:hAnsi="Arial" w:cs="Arial"/>
          <w:sz w:val="24"/>
          <w:szCs w:val="20"/>
        </w:rPr>
        <w:t>роект</w:t>
      </w:r>
      <w:r w:rsidRPr="0049086A">
        <w:rPr>
          <w:rFonts w:ascii="Arial" w:eastAsia="Calibri" w:hAnsi="Arial" w:cs="Arial"/>
          <w:sz w:val="24"/>
          <w:szCs w:val="20"/>
        </w:rPr>
        <w:t xml:space="preserve"> №440116-7 Федерального закона «О внесении изменений в </w:t>
      </w:r>
      <w:r w:rsidRPr="0049086A">
        <w:rPr>
          <w:rFonts w:ascii="Arial" w:eastAsia="Calibri" w:hAnsi="Arial" w:cs="Arial"/>
          <w:sz w:val="24"/>
          <w:szCs w:val="20"/>
        </w:rPr>
        <w:lastRenderedPageBreak/>
        <w:t>Градостроительный кодекс Российской Федерации и в Федеральный закон «Об инвестиционной деятельности в Российской Федерации, осуществляемой в форме капитальных вложений»</w:t>
      </w:r>
      <w:r w:rsidRPr="0049086A">
        <w:rPr>
          <w:rFonts w:ascii="Arial" w:hAnsi="Arial" w:cs="Arial"/>
          <w:sz w:val="24"/>
          <w:szCs w:val="20"/>
        </w:rPr>
        <w:t>)</w:t>
      </w:r>
    </w:p>
    <w:p w:rsidR="00F07A85" w:rsidRDefault="00F07A85" w:rsidP="00F07A85">
      <w:pPr>
        <w:widowControl w:val="0"/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0"/>
        </w:rPr>
      </w:pPr>
    </w:p>
    <w:p w:rsidR="00901870" w:rsidRDefault="00432034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инженерные</w:t>
      </w:r>
      <w:r w:rsidR="00901870" w:rsidRPr="00901870">
        <w:rPr>
          <w:rFonts w:ascii="Arial" w:eastAsia="Calibri" w:hAnsi="Arial" w:cs="Arial"/>
          <w:b/>
          <w:sz w:val="24"/>
          <w:szCs w:val="24"/>
        </w:rPr>
        <w:t xml:space="preserve"> изыскания</w:t>
      </w:r>
      <w:r w:rsidR="00901870" w:rsidRPr="00D72FBE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D5ECE">
        <w:rPr>
          <w:rFonts w:ascii="Arial" w:eastAsia="Calibri" w:hAnsi="Arial" w:cs="Arial"/>
          <w:sz w:val="24"/>
          <w:szCs w:val="24"/>
        </w:rPr>
        <w:t>И</w:t>
      </w:r>
      <w:r w:rsidRPr="00432034">
        <w:rPr>
          <w:rFonts w:ascii="Arial" w:eastAsia="Calibri" w:hAnsi="Arial" w:cs="Arial"/>
          <w:sz w:val="24"/>
          <w:szCs w:val="24"/>
        </w:rPr>
        <w:t>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DF6697" w:rsidRDefault="00DF6697" w:rsidP="00DF669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(п.15, ст.1 ГрК РФ)</w:t>
      </w:r>
    </w:p>
    <w:p w:rsidR="00DF6697" w:rsidRPr="00D72FBE" w:rsidRDefault="00DF6697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</w:p>
    <w:p w:rsidR="00901870" w:rsidRDefault="00901870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901870">
        <w:rPr>
          <w:rFonts w:ascii="Arial" w:eastAsia="Calibri" w:hAnsi="Arial" w:cs="Arial"/>
          <w:b/>
          <w:sz w:val="24"/>
          <w:szCs w:val="24"/>
        </w:rPr>
        <w:t>проектирование</w:t>
      </w:r>
      <w:r w:rsidRPr="00D72FBE">
        <w:rPr>
          <w:rFonts w:ascii="Arial" w:eastAsia="Calibri" w:hAnsi="Arial" w:cs="Arial"/>
          <w:sz w:val="24"/>
          <w:szCs w:val="24"/>
        </w:rPr>
        <w:t>:</w:t>
      </w:r>
      <w:r w:rsidR="00E410D5" w:rsidRPr="00E410D5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E410D5" w:rsidRPr="00E410D5">
        <w:rPr>
          <w:rFonts w:ascii="Arial" w:eastAsia="Calibri" w:hAnsi="Arial" w:cs="Arial"/>
          <w:sz w:val="24"/>
          <w:szCs w:val="24"/>
        </w:rPr>
        <w:t>Деятельность по разработке проектов путем создания проектной документации и чертежей.</w:t>
      </w:r>
    </w:p>
    <w:p w:rsidR="00D940BC" w:rsidRDefault="00DF6697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э</w:t>
      </w:r>
      <w:r w:rsidR="00D940BC">
        <w:rPr>
          <w:rFonts w:ascii="Arial" w:eastAsia="Calibri" w:hAnsi="Arial" w:cs="Arial"/>
          <w:b/>
          <w:sz w:val="24"/>
          <w:szCs w:val="24"/>
        </w:rPr>
        <w:t>кспертиза</w:t>
      </w:r>
      <w:r>
        <w:rPr>
          <w:rFonts w:ascii="Arial" w:eastAsia="Calibri" w:hAnsi="Arial" w:cs="Arial"/>
          <w:b/>
          <w:sz w:val="24"/>
          <w:szCs w:val="24"/>
        </w:rPr>
        <w:t xml:space="preserve"> (проектной документации и </w:t>
      </w:r>
      <w:r w:rsidR="009E7E34">
        <w:rPr>
          <w:rFonts w:ascii="Arial" w:eastAsia="Calibri" w:hAnsi="Arial" w:cs="Arial"/>
          <w:b/>
          <w:sz w:val="24"/>
          <w:szCs w:val="24"/>
        </w:rPr>
        <w:t>результатов инженерных изысканий</w:t>
      </w:r>
      <w:r>
        <w:rPr>
          <w:rFonts w:ascii="Arial" w:eastAsia="Calibri" w:hAnsi="Arial" w:cs="Arial"/>
          <w:b/>
          <w:sz w:val="24"/>
          <w:szCs w:val="24"/>
        </w:rPr>
        <w:t>)</w:t>
      </w:r>
      <w:r w:rsidR="00D940BC" w:rsidRPr="0034046A">
        <w:rPr>
          <w:rFonts w:ascii="Arial" w:eastAsia="Calibri" w:hAnsi="Arial" w:cs="Arial"/>
          <w:b/>
          <w:sz w:val="24"/>
          <w:szCs w:val="24"/>
        </w:rPr>
        <w:t>:</w:t>
      </w:r>
      <w:r w:rsidR="004D3B70">
        <w:rPr>
          <w:rFonts w:ascii="Arial" w:eastAsia="Calibri" w:hAnsi="Arial" w:cs="Arial"/>
          <w:b/>
          <w:sz w:val="24"/>
          <w:szCs w:val="24"/>
        </w:rPr>
        <w:t xml:space="preserve"> </w:t>
      </w:r>
      <w:r w:rsidR="00E410D5" w:rsidRPr="00E410D5">
        <w:rPr>
          <w:rFonts w:ascii="Arial" w:eastAsia="Calibri" w:hAnsi="Arial" w:cs="Arial"/>
          <w:sz w:val="24"/>
          <w:szCs w:val="24"/>
        </w:rPr>
        <w:t>Деятельность</w:t>
      </w:r>
      <w:r w:rsidR="00E410D5" w:rsidRPr="004D3B70">
        <w:rPr>
          <w:rFonts w:ascii="Arial" w:eastAsia="Calibri" w:hAnsi="Arial" w:cs="Arial"/>
          <w:sz w:val="24"/>
          <w:szCs w:val="24"/>
        </w:rPr>
        <w:t xml:space="preserve"> </w:t>
      </w:r>
      <w:r w:rsidR="004D3B70" w:rsidRPr="004D3B70">
        <w:rPr>
          <w:rFonts w:ascii="Arial" w:eastAsia="Calibri" w:hAnsi="Arial" w:cs="Arial"/>
          <w:sz w:val="24"/>
          <w:szCs w:val="24"/>
        </w:rPr>
        <w:t>по проверке</w:t>
      </w:r>
      <w:r w:rsidR="00E410D5">
        <w:rPr>
          <w:rFonts w:ascii="Arial" w:eastAsia="Calibri" w:hAnsi="Arial" w:cs="Arial"/>
          <w:sz w:val="24"/>
          <w:szCs w:val="24"/>
        </w:rPr>
        <w:t xml:space="preserve"> проектной</w:t>
      </w:r>
      <w:r w:rsidR="004D3B70" w:rsidRPr="004D3B70">
        <w:rPr>
          <w:rFonts w:ascii="Arial" w:eastAsia="Calibri" w:hAnsi="Arial" w:cs="Arial"/>
          <w:sz w:val="24"/>
          <w:szCs w:val="24"/>
        </w:rPr>
        <w:t xml:space="preserve"> документации и</w:t>
      </w:r>
      <w:r w:rsidR="00E410D5">
        <w:rPr>
          <w:rFonts w:ascii="Arial" w:eastAsia="Calibri" w:hAnsi="Arial" w:cs="Arial"/>
          <w:sz w:val="24"/>
          <w:szCs w:val="24"/>
        </w:rPr>
        <w:t xml:space="preserve"> </w:t>
      </w:r>
      <w:r w:rsidR="009E7E34">
        <w:rPr>
          <w:rFonts w:ascii="Arial" w:eastAsia="Calibri" w:hAnsi="Arial" w:cs="Arial"/>
          <w:sz w:val="24"/>
          <w:szCs w:val="24"/>
        </w:rPr>
        <w:t>результатов инженерных изысканий</w:t>
      </w:r>
      <w:r w:rsidR="004D3B70" w:rsidRPr="004D3B70">
        <w:rPr>
          <w:rFonts w:ascii="Arial" w:eastAsia="Calibri" w:hAnsi="Arial" w:cs="Arial"/>
          <w:sz w:val="24"/>
          <w:szCs w:val="24"/>
        </w:rPr>
        <w:t xml:space="preserve"> на соответствие</w:t>
      </w:r>
      <w:r w:rsidR="00E410D5">
        <w:rPr>
          <w:rFonts w:ascii="Arial" w:eastAsia="Calibri" w:hAnsi="Arial" w:cs="Arial"/>
          <w:sz w:val="24"/>
          <w:szCs w:val="24"/>
        </w:rPr>
        <w:t xml:space="preserve"> </w:t>
      </w:r>
      <w:r w:rsidR="00566BC5">
        <w:rPr>
          <w:rFonts w:ascii="Arial" w:eastAsia="Calibri" w:hAnsi="Arial" w:cs="Arial"/>
          <w:sz w:val="24"/>
          <w:szCs w:val="24"/>
        </w:rPr>
        <w:t>действующим</w:t>
      </w:r>
      <w:r w:rsidR="004D3B70" w:rsidRPr="004D3B70">
        <w:rPr>
          <w:rFonts w:ascii="Arial" w:eastAsia="Calibri" w:hAnsi="Arial" w:cs="Arial"/>
          <w:sz w:val="24"/>
          <w:szCs w:val="24"/>
        </w:rPr>
        <w:t xml:space="preserve"> нормативно</w:t>
      </w:r>
      <w:r w:rsidR="00E410D5">
        <w:rPr>
          <w:rFonts w:ascii="Arial" w:eastAsia="Calibri" w:hAnsi="Arial" w:cs="Arial"/>
          <w:sz w:val="24"/>
          <w:szCs w:val="24"/>
        </w:rPr>
        <w:t>-правовым актам</w:t>
      </w:r>
      <w:r w:rsidR="004D3B70" w:rsidRPr="004D3B70">
        <w:rPr>
          <w:rFonts w:ascii="Arial" w:eastAsia="Calibri" w:hAnsi="Arial" w:cs="Arial"/>
          <w:sz w:val="24"/>
          <w:szCs w:val="24"/>
        </w:rPr>
        <w:t>.</w:t>
      </w:r>
    </w:p>
    <w:p w:rsidR="009E7E34" w:rsidRDefault="009E7E34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9E7E34">
        <w:rPr>
          <w:rFonts w:ascii="Arial" w:eastAsia="Calibri" w:hAnsi="Arial" w:cs="Arial"/>
          <w:sz w:val="24"/>
          <w:szCs w:val="24"/>
        </w:rPr>
        <w:t>(ст. 1 ПП РФ от 05.03.2007 № 145)</w:t>
      </w:r>
    </w:p>
    <w:p w:rsidR="009E7E34" w:rsidRPr="0034046A" w:rsidRDefault="009E7E34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b/>
          <w:sz w:val="24"/>
          <w:szCs w:val="24"/>
        </w:rPr>
      </w:pPr>
    </w:p>
    <w:p w:rsidR="00901870" w:rsidRDefault="00901870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901870">
        <w:rPr>
          <w:rFonts w:ascii="Arial" w:eastAsia="Calibri" w:hAnsi="Arial" w:cs="Arial"/>
          <w:b/>
          <w:sz w:val="24"/>
          <w:szCs w:val="24"/>
        </w:rPr>
        <w:t>строитель</w:t>
      </w:r>
      <w:r w:rsidR="00432034">
        <w:rPr>
          <w:rFonts w:ascii="Arial" w:eastAsia="Calibri" w:hAnsi="Arial" w:cs="Arial"/>
          <w:b/>
          <w:sz w:val="24"/>
          <w:szCs w:val="24"/>
        </w:rPr>
        <w:t>ство</w:t>
      </w:r>
      <w:r w:rsidRPr="00D72FBE">
        <w:rPr>
          <w:rFonts w:ascii="Arial" w:eastAsia="Calibri" w:hAnsi="Arial" w:cs="Arial"/>
          <w:sz w:val="24"/>
          <w:szCs w:val="24"/>
        </w:rPr>
        <w:t>:</w:t>
      </w:r>
      <w:r w:rsidR="00432034">
        <w:rPr>
          <w:rFonts w:ascii="Arial" w:eastAsia="Calibri" w:hAnsi="Arial" w:cs="Arial"/>
          <w:sz w:val="24"/>
          <w:szCs w:val="24"/>
        </w:rPr>
        <w:t xml:space="preserve"> </w:t>
      </w:r>
      <w:r w:rsidR="00432034">
        <w:rPr>
          <w:rStyle w:val="apple-converted-space"/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> </w:t>
      </w:r>
      <w:r w:rsidR="00654F28">
        <w:rPr>
          <w:rFonts w:ascii="Arial" w:eastAsia="Calibri" w:hAnsi="Arial" w:cs="Arial"/>
          <w:sz w:val="24"/>
          <w:szCs w:val="24"/>
        </w:rPr>
        <w:t>С</w:t>
      </w:r>
      <w:r w:rsidR="00432034" w:rsidRPr="00432034">
        <w:rPr>
          <w:rFonts w:ascii="Arial" w:eastAsia="Calibri" w:hAnsi="Arial" w:cs="Arial"/>
          <w:sz w:val="24"/>
          <w:szCs w:val="24"/>
        </w:rPr>
        <w:t>оздание зданий, строений, сооружений (в том числе на месте сносимых объектов капитального строительства)</w:t>
      </w:r>
      <w:r w:rsidR="00432034">
        <w:rPr>
          <w:rFonts w:ascii="Arial" w:eastAsia="Calibri" w:hAnsi="Arial" w:cs="Arial"/>
          <w:sz w:val="24"/>
          <w:szCs w:val="24"/>
        </w:rPr>
        <w:t>.</w:t>
      </w:r>
    </w:p>
    <w:p w:rsidR="00566BC5" w:rsidRPr="00703097" w:rsidRDefault="00566BC5" w:rsidP="00566BC5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(п.13, ст.1 ГрК РФ)</w:t>
      </w:r>
    </w:p>
    <w:p w:rsidR="009E7E34" w:rsidRPr="00703097" w:rsidRDefault="009E7E34" w:rsidP="00566BC5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0"/>
        </w:rPr>
      </w:pPr>
    </w:p>
    <w:p w:rsidR="009E7E34" w:rsidRPr="009E7E34" w:rsidRDefault="009E7E34" w:rsidP="00566BC5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9E7E34">
        <w:rPr>
          <w:rFonts w:ascii="Arial" w:eastAsia="Calibri" w:hAnsi="Arial" w:cs="Arial"/>
          <w:b/>
          <w:sz w:val="24"/>
          <w:szCs w:val="24"/>
        </w:rPr>
        <w:t>этап строительства</w:t>
      </w:r>
      <w:r w:rsidRPr="009E7E34">
        <w:rPr>
          <w:rFonts w:ascii="Arial" w:eastAsia="Calibri" w:hAnsi="Arial" w:cs="Arial"/>
          <w:sz w:val="24"/>
          <w:szCs w:val="24"/>
        </w:rPr>
        <w:t xml:space="preserve">: </w:t>
      </w:r>
      <w:r w:rsidR="008D5ECE">
        <w:rPr>
          <w:rFonts w:ascii="Arial" w:eastAsia="Calibri" w:hAnsi="Arial" w:cs="Arial"/>
          <w:sz w:val="24"/>
          <w:szCs w:val="24"/>
        </w:rPr>
        <w:t>С</w:t>
      </w:r>
      <w:r w:rsidRPr="009E7E34">
        <w:rPr>
          <w:rFonts w:ascii="Arial" w:eastAsia="Calibri" w:hAnsi="Arial" w:cs="Arial"/>
          <w:sz w:val="24"/>
          <w:szCs w:val="24"/>
        </w:rPr>
        <w:t>троительство или реконструкция объекта капитального строительства из числа объектов капитального строительства, планируемых к строительству, реконструкции на одном земельном участке, если такой объект может быть введен в эксплуатацию и эксплуатироваться автономно (то есть независимо от строительства или реконструкции иных объектов капитального строительства на этом земельном участке), а также строительство или реконструкция части объекта капитального строительства, которая может быть введена в эксплуатацию и эксплуатироваться автономно (то есть независимо от строительства или реконструкции иных частей этого объекта капитального строительства).</w:t>
      </w:r>
    </w:p>
    <w:p w:rsidR="009E7E34" w:rsidRDefault="009E7E34" w:rsidP="00566BC5">
      <w:pPr>
        <w:suppressAutoHyphens/>
        <w:spacing w:after="0" w:line="360" w:lineRule="auto"/>
        <w:ind w:firstLine="510"/>
        <w:jc w:val="both"/>
        <w:rPr>
          <w:rFonts w:ascii="Arial" w:hAnsi="Arial" w:cs="Arial"/>
          <w:color w:val="333333"/>
          <w:shd w:val="clear" w:color="auto" w:fill="FFFFFF"/>
        </w:rPr>
      </w:pPr>
      <w:r w:rsidRPr="005873EE">
        <w:rPr>
          <w:rFonts w:ascii="Arial" w:eastAsia="Calibri" w:hAnsi="Arial" w:cs="Arial"/>
          <w:spacing w:val="40"/>
        </w:rPr>
        <w:lastRenderedPageBreak/>
        <w:t>Примечание</w:t>
      </w:r>
      <w:r>
        <w:rPr>
          <w:rFonts w:ascii="Arial" w:eastAsia="Calibri" w:hAnsi="Arial" w:cs="Arial"/>
          <w:spacing w:val="40"/>
        </w:rPr>
        <w:t xml:space="preserve"> 1</w:t>
      </w:r>
      <w:r w:rsidRPr="005873EE">
        <w:rPr>
          <w:rFonts w:ascii="Arial" w:hAnsi="Arial" w:cs="Arial"/>
          <w:spacing w:val="40"/>
        </w:rPr>
        <w:t>:</w:t>
      </w:r>
      <w:r>
        <w:rPr>
          <w:rFonts w:ascii="Arial" w:eastAsia="Calibri" w:hAnsi="Arial" w:cs="Arial"/>
        </w:rPr>
        <w:t xml:space="preserve"> </w:t>
      </w:r>
      <w:r w:rsidRPr="009E7E34">
        <w:rPr>
          <w:rFonts w:ascii="Arial" w:hAnsi="Arial" w:cs="Arial"/>
          <w:szCs w:val="24"/>
        </w:rP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9E7E34" w:rsidRDefault="009E7E34" w:rsidP="00566BC5">
      <w:pPr>
        <w:suppressAutoHyphens/>
        <w:spacing w:after="0" w:line="360" w:lineRule="auto"/>
        <w:ind w:firstLine="510"/>
        <w:jc w:val="both"/>
        <w:rPr>
          <w:rFonts w:ascii="Arial" w:hAnsi="Arial" w:cs="Arial"/>
          <w:szCs w:val="24"/>
        </w:rPr>
      </w:pPr>
      <w:r w:rsidRPr="005873EE">
        <w:rPr>
          <w:rFonts w:ascii="Arial" w:eastAsia="Calibri" w:hAnsi="Arial" w:cs="Arial"/>
          <w:spacing w:val="40"/>
        </w:rPr>
        <w:t>Примечание</w:t>
      </w:r>
      <w:r>
        <w:rPr>
          <w:rFonts w:ascii="Arial" w:eastAsia="Calibri" w:hAnsi="Arial" w:cs="Arial"/>
          <w:spacing w:val="40"/>
        </w:rPr>
        <w:t xml:space="preserve"> 2</w:t>
      </w:r>
      <w:r w:rsidRPr="005873EE">
        <w:rPr>
          <w:rFonts w:ascii="Arial" w:hAnsi="Arial" w:cs="Arial"/>
          <w:spacing w:val="40"/>
        </w:rPr>
        <w:t>:</w:t>
      </w:r>
      <w:r>
        <w:rPr>
          <w:rFonts w:ascii="Arial" w:eastAsia="Calibri" w:hAnsi="Arial" w:cs="Arial"/>
        </w:rPr>
        <w:t xml:space="preserve"> </w:t>
      </w:r>
      <w:r w:rsidRPr="009E7E34">
        <w:rPr>
          <w:rFonts w:ascii="Arial" w:hAnsi="Arial" w:cs="Arial"/>
          <w:szCs w:val="24"/>
        </w:rP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</w:t>
      </w:r>
      <w:r>
        <w:rPr>
          <w:rFonts w:ascii="Arial" w:hAnsi="Arial" w:cs="Arial"/>
          <w:szCs w:val="24"/>
        </w:rPr>
        <w:t>.</w:t>
      </w:r>
    </w:p>
    <w:p w:rsidR="009E7E34" w:rsidRPr="009E7E34" w:rsidRDefault="009E7E34" w:rsidP="00566BC5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9E7E34">
        <w:rPr>
          <w:rFonts w:ascii="Arial" w:eastAsia="Calibri" w:hAnsi="Arial" w:cs="Arial"/>
          <w:sz w:val="24"/>
          <w:szCs w:val="24"/>
        </w:rPr>
        <w:t>(ст. 2 ПП РФ от 05.03.2007 № 145)</w:t>
      </w:r>
    </w:p>
    <w:p w:rsidR="00566BC5" w:rsidRPr="00566BC5" w:rsidRDefault="00566BC5" w:rsidP="00566BC5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0"/>
        </w:rPr>
      </w:pPr>
    </w:p>
    <w:p w:rsidR="00901870" w:rsidRDefault="00901870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901870">
        <w:rPr>
          <w:rFonts w:ascii="Arial" w:eastAsia="Calibri" w:hAnsi="Arial" w:cs="Arial"/>
          <w:b/>
          <w:sz w:val="24"/>
          <w:szCs w:val="24"/>
        </w:rPr>
        <w:t>эксплуатация</w:t>
      </w:r>
      <w:r w:rsidRPr="00D72FBE">
        <w:rPr>
          <w:rFonts w:ascii="Arial" w:eastAsia="Calibri" w:hAnsi="Arial" w:cs="Arial"/>
          <w:sz w:val="24"/>
          <w:szCs w:val="24"/>
        </w:rPr>
        <w:t>:</w:t>
      </w:r>
      <w:r w:rsidR="00654F28">
        <w:rPr>
          <w:rFonts w:ascii="Arial" w:eastAsia="Calibri" w:hAnsi="Arial" w:cs="Arial"/>
          <w:sz w:val="24"/>
          <w:szCs w:val="24"/>
        </w:rPr>
        <w:t xml:space="preserve"> </w:t>
      </w:r>
      <w:r w:rsidR="00654F28" w:rsidRPr="00654F28">
        <w:rPr>
          <w:rFonts w:ascii="Arial" w:eastAsia="Calibri" w:hAnsi="Arial" w:cs="Arial"/>
          <w:sz w:val="24"/>
          <w:szCs w:val="24"/>
        </w:rPr>
        <w:t>Комплекс мероприятий по содер</w:t>
      </w:r>
      <w:r w:rsidR="00654F28" w:rsidRPr="00654F28">
        <w:rPr>
          <w:rFonts w:ascii="Arial" w:eastAsia="Calibri" w:hAnsi="Arial" w:cs="Arial"/>
          <w:sz w:val="24"/>
          <w:szCs w:val="24"/>
        </w:rPr>
        <w:softHyphen/>
        <w:t>жанию, обслуживанию и ремонту зданий (соор</w:t>
      </w:r>
      <w:r w:rsidR="00654F28">
        <w:rPr>
          <w:rFonts w:ascii="Arial" w:eastAsia="Calibri" w:hAnsi="Arial" w:cs="Arial"/>
          <w:sz w:val="24"/>
          <w:szCs w:val="24"/>
        </w:rPr>
        <w:t>ужений), обеспечивающих их без</w:t>
      </w:r>
      <w:r w:rsidR="00654F28">
        <w:rPr>
          <w:rFonts w:ascii="Arial" w:eastAsia="Calibri" w:hAnsi="Arial" w:cs="Arial"/>
          <w:sz w:val="24"/>
          <w:szCs w:val="24"/>
        </w:rPr>
        <w:softHyphen/>
      </w:r>
      <w:r w:rsidR="00654F28" w:rsidRPr="00654F28">
        <w:rPr>
          <w:rFonts w:ascii="Arial" w:eastAsia="Calibri" w:hAnsi="Arial" w:cs="Arial"/>
          <w:sz w:val="24"/>
          <w:szCs w:val="24"/>
        </w:rPr>
        <w:t>опасное функционирование и санитарное состояние в соответствии с их функцио</w:t>
      </w:r>
      <w:r w:rsidR="00654F28" w:rsidRPr="00654F28">
        <w:rPr>
          <w:rFonts w:ascii="Arial" w:eastAsia="Calibri" w:hAnsi="Arial" w:cs="Arial"/>
          <w:sz w:val="24"/>
          <w:szCs w:val="24"/>
        </w:rPr>
        <w:softHyphen/>
        <w:t>нальным назначением.</w:t>
      </w:r>
    </w:p>
    <w:p w:rsidR="00566BC5" w:rsidRDefault="00566BC5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(п. 3.18 СП 255.125800.2016)</w:t>
      </w:r>
    </w:p>
    <w:p w:rsidR="00566BC5" w:rsidRPr="00D72FBE" w:rsidRDefault="00566BC5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</w:p>
    <w:p w:rsidR="00901870" w:rsidRDefault="00901870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901870">
        <w:rPr>
          <w:rFonts w:ascii="Arial" w:eastAsia="Calibri" w:hAnsi="Arial" w:cs="Arial"/>
          <w:b/>
          <w:sz w:val="24"/>
          <w:szCs w:val="24"/>
        </w:rPr>
        <w:t>текущий ремонт</w:t>
      </w:r>
      <w:r w:rsidRPr="00D72FBE">
        <w:rPr>
          <w:rFonts w:ascii="Arial" w:eastAsia="Calibri" w:hAnsi="Arial" w:cs="Arial"/>
          <w:sz w:val="24"/>
          <w:szCs w:val="24"/>
        </w:rPr>
        <w:t>:</w:t>
      </w:r>
      <w:r w:rsidR="00432034">
        <w:rPr>
          <w:rFonts w:ascii="Arial" w:eastAsia="Calibri" w:hAnsi="Arial" w:cs="Arial"/>
          <w:sz w:val="24"/>
          <w:szCs w:val="24"/>
        </w:rPr>
        <w:t xml:space="preserve"> </w:t>
      </w:r>
      <w:r w:rsidR="00654F28">
        <w:rPr>
          <w:rFonts w:ascii="Arial" w:eastAsia="Calibri" w:hAnsi="Arial" w:cs="Arial"/>
          <w:sz w:val="24"/>
          <w:szCs w:val="24"/>
        </w:rPr>
        <w:t>К</w:t>
      </w:r>
      <w:r w:rsidR="00D940BC">
        <w:rPr>
          <w:rFonts w:ascii="Arial" w:eastAsia="Calibri" w:hAnsi="Arial" w:cs="Arial"/>
          <w:sz w:val="24"/>
          <w:szCs w:val="24"/>
        </w:rPr>
        <w:t xml:space="preserve">омплекс </w:t>
      </w:r>
      <w:r w:rsidR="00432034" w:rsidRPr="00432034">
        <w:rPr>
          <w:rFonts w:ascii="Arial" w:eastAsia="Calibri" w:hAnsi="Arial" w:cs="Arial"/>
          <w:sz w:val="24"/>
          <w:szCs w:val="24"/>
        </w:rPr>
        <w:t>строительных и организационно-технических мероприятий с целью устранения неисправностей (восстановления работоспособности) элементов, оборудования и инженерных систем здания для поддержания эксплуатационных показателей</w:t>
      </w:r>
    </w:p>
    <w:p w:rsidR="00654F28" w:rsidRDefault="00654F28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654F28">
        <w:rPr>
          <w:rFonts w:ascii="Arial" w:eastAsia="Calibri" w:hAnsi="Arial" w:cs="Arial"/>
          <w:b/>
          <w:sz w:val="24"/>
          <w:szCs w:val="24"/>
        </w:rPr>
        <w:t xml:space="preserve">аварийный ремонт: </w:t>
      </w:r>
      <w:r w:rsidRPr="00654F28">
        <w:rPr>
          <w:rFonts w:ascii="Arial" w:eastAsia="Calibri" w:hAnsi="Arial" w:cs="Arial"/>
          <w:sz w:val="24"/>
          <w:szCs w:val="24"/>
        </w:rPr>
        <w:t>Неплановый ремонт, вызванный отказом части конструктивных или инженерных элементов здания (сооружения), приводящим к невозможности выполнения возложенных на них функциональных задач.</w:t>
      </w:r>
    </w:p>
    <w:p w:rsidR="00566BC5" w:rsidRDefault="00566BC5" w:rsidP="00566BC5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(п. 3.1 СП 255.125800.2016)</w:t>
      </w:r>
    </w:p>
    <w:p w:rsidR="00566BC5" w:rsidRPr="00654F28" w:rsidRDefault="00566BC5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b/>
          <w:sz w:val="24"/>
          <w:szCs w:val="24"/>
        </w:rPr>
      </w:pPr>
    </w:p>
    <w:p w:rsidR="00901870" w:rsidRDefault="00901870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901870">
        <w:rPr>
          <w:rFonts w:ascii="Arial" w:eastAsia="Calibri" w:hAnsi="Arial" w:cs="Arial"/>
          <w:b/>
          <w:sz w:val="24"/>
          <w:szCs w:val="24"/>
        </w:rPr>
        <w:lastRenderedPageBreak/>
        <w:t>капитальный ремонт</w:t>
      </w:r>
      <w:r w:rsidR="00432034">
        <w:rPr>
          <w:rFonts w:ascii="Arial" w:eastAsia="Calibri" w:hAnsi="Arial" w:cs="Arial"/>
          <w:b/>
          <w:sz w:val="24"/>
          <w:szCs w:val="24"/>
        </w:rPr>
        <w:t xml:space="preserve"> (объектов капитального строительства)</w:t>
      </w:r>
      <w:r w:rsidRPr="00D72FBE">
        <w:rPr>
          <w:rFonts w:ascii="Arial" w:eastAsia="Calibri" w:hAnsi="Arial" w:cs="Arial"/>
          <w:sz w:val="24"/>
          <w:szCs w:val="24"/>
        </w:rPr>
        <w:t>:</w:t>
      </w:r>
      <w:r w:rsidR="00432034" w:rsidRPr="00432034"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 xml:space="preserve"> </w:t>
      </w:r>
      <w:r w:rsidR="00432034">
        <w:rPr>
          <w:rFonts w:ascii="Arial" w:eastAsia="Calibri" w:hAnsi="Arial" w:cs="Arial"/>
          <w:sz w:val="24"/>
          <w:szCs w:val="24"/>
        </w:rPr>
        <w:t>З</w:t>
      </w:r>
      <w:r w:rsidR="00432034" w:rsidRPr="00432034">
        <w:rPr>
          <w:rFonts w:ascii="Arial" w:eastAsia="Calibri" w:hAnsi="Arial" w:cs="Arial"/>
          <w:sz w:val="24"/>
          <w:szCs w:val="24"/>
        </w:rPr>
        <w:t>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</w:t>
      </w:r>
    </w:p>
    <w:p w:rsidR="00566BC5" w:rsidRDefault="00566BC5" w:rsidP="00566BC5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(п.14_2, ст.1 ГрК РФ)</w:t>
      </w:r>
    </w:p>
    <w:p w:rsidR="00566BC5" w:rsidRDefault="00566BC5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</w:p>
    <w:p w:rsidR="00432034" w:rsidRDefault="00432034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432034">
        <w:rPr>
          <w:rFonts w:ascii="Arial" w:eastAsia="Calibri" w:hAnsi="Arial" w:cs="Arial"/>
          <w:b/>
          <w:sz w:val="24"/>
          <w:szCs w:val="24"/>
        </w:rPr>
        <w:t>капитальный ремонт линейных объектов</w:t>
      </w:r>
      <w:r w:rsidRPr="00432034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И</w:t>
      </w:r>
      <w:r w:rsidRPr="00432034">
        <w:rPr>
          <w:rFonts w:ascii="Arial" w:eastAsia="Calibri" w:hAnsi="Arial" w:cs="Arial"/>
          <w:sz w:val="24"/>
          <w:szCs w:val="24"/>
        </w:rPr>
        <w:t>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</w:t>
      </w:r>
    </w:p>
    <w:p w:rsidR="00566BC5" w:rsidRDefault="00566BC5" w:rsidP="00566BC5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(п.14_3, ст.1 ГрК РФ)</w:t>
      </w:r>
    </w:p>
    <w:p w:rsidR="00566BC5" w:rsidRPr="00D72FBE" w:rsidRDefault="00566BC5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</w:p>
    <w:p w:rsidR="00901870" w:rsidRDefault="00901870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901870">
        <w:rPr>
          <w:rFonts w:ascii="Arial" w:eastAsia="Calibri" w:hAnsi="Arial" w:cs="Arial"/>
          <w:b/>
          <w:sz w:val="24"/>
          <w:szCs w:val="24"/>
        </w:rPr>
        <w:t>реконструкция</w:t>
      </w:r>
      <w:r w:rsidR="00432034" w:rsidRPr="00432034">
        <w:rPr>
          <w:rFonts w:ascii="Arial" w:eastAsia="Calibri" w:hAnsi="Arial" w:cs="Arial"/>
          <w:b/>
          <w:sz w:val="24"/>
          <w:szCs w:val="24"/>
        </w:rPr>
        <w:t xml:space="preserve"> (</w:t>
      </w:r>
      <w:r w:rsidR="00432034">
        <w:rPr>
          <w:rFonts w:ascii="Arial" w:eastAsia="Calibri" w:hAnsi="Arial" w:cs="Arial"/>
          <w:b/>
          <w:sz w:val="24"/>
          <w:szCs w:val="24"/>
        </w:rPr>
        <w:t>объектов капитального строительства</w:t>
      </w:r>
      <w:r w:rsidR="00432034" w:rsidRPr="00432034">
        <w:rPr>
          <w:rFonts w:ascii="Arial" w:eastAsia="Calibri" w:hAnsi="Arial" w:cs="Arial"/>
          <w:b/>
          <w:sz w:val="24"/>
          <w:szCs w:val="24"/>
        </w:rPr>
        <w:t>)</w:t>
      </w:r>
      <w:r w:rsidRPr="00D72FBE">
        <w:rPr>
          <w:rFonts w:ascii="Arial" w:eastAsia="Calibri" w:hAnsi="Arial" w:cs="Arial"/>
          <w:sz w:val="24"/>
          <w:szCs w:val="24"/>
        </w:rPr>
        <w:t>:</w:t>
      </w:r>
      <w:r w:rsidR="00432034">
        <w:rPr>
          <w:rFonts w:ascii="Arial" w:eastAsia="Calibri" w:hAnsi="Arial" w:cs="Arial"/>
          <w:sz w:val="24"/>
          <w:szCs w:val="24"/>
        </w:rPr>
        <w:t xml:space="preserve"> И</w:t>
      </w:r>
      <w:r w:rsidR="00432034" w:rsidRPr="00432034">
        <w:rPr>
          <w:rFonts w:ascii="Arial" w:eastAsia="Calibri" w:hAnsi="Arial" w:cs="Arial"/>
          <w:sz w:val="24"/>
          <w:szCs w:val="24"/>
        </w:rPr>
        <w:t>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</w:t>
      </w:r>
      <w:r w:rsidR="00432034">
        <w:rPr>
          <w:rFonts w:ascii="Arial" w:eastAsia="Calibri" w:hAnsi="Arial" w:cs="Arial"/>
          <w:sz w:val="24"/>
          <w:szCs w:val="24"/>
        </w:rPr>
        <w:t>.</w:t>
      </w:r>
    </w:p>
    <w:p w:rsidR="00566BC5" w:rsidRDefault="00566BC5" w:rsidP="00566BC5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(п.14, ст.1 ГрК РФ)</w:t>
      </w:r>
    </w:p>
    <w:p w:rsidR="00566BC5" w:rsidRDefault="00566BC5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</w:p>
    <w:p w:rsidR="00432034" w:rsidRDefault="00432034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432034">
        <w:rPr>
          <w:rFonts w:ascii="Arial" w:eastAsia="Calibri" w:hAnsi="Arial" w:cs="Arial"/>
          <w:b/>
          <w:sz w:val="24"/>
          <w:szCs w:val="24"/>
        </w:rPr>
        <w:t>реконструкция линейных объектов</w:t>
      </w:r>
      <w:r w:rsidRPr="00432034"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И</w:t>
      </w:r>
      <w:r w:rsidRPr="00432034">
        <w:rPr>
          <w:rFonts w:ascii="Arial" w:eastAsia="Calibri" w:hAnsi="Arial" w:cs="Arial"/>
          <w:sz w:val="24"/>
          <w:szCs w:val="24"/>
        </w:rPr>
        <w:t xml:space="preserve">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</w:t>
      </w:r>
      <w:r w:rsidRPr="00432034">
        <w:rPr>
          <w:rFonts w:ascii="Arial" w:eastAsia="Calibri" w:hAnsi="Arial" w:cs="Arial"/>
          <w:sz w:val="24"/>
          <w:szCs w:val="24"/>
        </w:rPr>
        <w:lastRenderedPageBreak/>
        <w:t>таких объектов (мощности, грузоподъемности и других) или при котором требуется изменение границ полос отвода и (или) охранных зон таких объектов</w:t>
      </w:r>
      <w:r>
        <w:rPr>
          <w:rFonts w:ascii="Arial" w:eastAsia="Calibri" w:hAnsi="Arial" w:cs="Arial"/>
          <w:sz w:val="24"/>
          <w:szCs w:val="24"/>
        </w:rPr>
        <w:t>.</w:t>
      </w:r>
    </w:p>
    <w:p w:rsidR="00566BC5" w:rsidRDefault="00566BC5" w:rsidP="00566BC5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(п.14_1, ст.1 ГрК РФ)</w:t>
      </w:r>
    </w:p>
    <w:p w:rsidR="00566BC5" w:rsidRPr="00D72FBE" w:rsidRDefault="00566BC5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</w:p>
    <w:p w:rsidR="00901870" w:rsidRDefault="00901870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901870">
        <w:rPr>
          <w:rFonts w:ascii="Arial" w:eastAsia="Calibri" w:hAnsi="Arial" w:cs="Arial"/>
          <w:b/>
          <w:sz w:val="24"/>
          <w:szCs w:val="24"/>
        </w:rPr>
        <w:t>реставрация</w:t>
      </w:r>
      <w:r w:rsidRPr="00D72FBE">
        <w:rPr>
          <w:rFonts w:ascii="Arial" w:eastAsia="Calibri" w:hAnsi="Arial" w:cs="Arial"/>
          <w:sz w:val="24"/>
          <w:szCs w:val="24"/>
        </w:rPr>
        <w:t>:</w:t>
      </w:r>
      <w:r w:rsidR="00654F28">
        <w:rPr>
          <w:rFonts w:ascii="Arial" w:eastAsia="Calibri" w:hAnsi="Arial" w:cs="Arial"/>
          <w:sz w:val="24"/>
          <w:szCs w:val="24"/>
        </w:rPr>
        <w:t xml:space="preserve"> </w:t>
      </w:r>
      <w:r w:rsidR="004D3B70">
        <w:rPr>
          <w:rFonts w:ascii="Arial" w:eastAsia="Calibri" w:hAnsi="Arial" w:cs="Arial"/>
          <w:sz w:val="24"/>
          <w:szCs w:val="24"/>
        </w:rPr>
        <w:t xml:space="preserve">Комплекс </w:t>
      </w:r>
      <w:r w:rsidR="00654F28" w:rsidRPr="004D3B70">
        <w:rPr>
          <w:rFonts w:ascii="Arial" w:eastAsia="Calibri" w:hAnsi="Arial" w:cs="Arial"/>
          <w:sz w:val="24"/>
          <w:szCs w:val="24"/>
        </w:rPr>
        <w:t>научно-исследовате</w:t>
      </w:r>
      <w:r w:rsidR="004D3B70" w:rsidRPr="004D3B70">
        <w:rPr>
          <w:rFonts w:ascii="Arial" w:eastAsia="Calibri" w:hAnsi="Arial" w:cs="Arial"/>
          <w:sz w:val="24"/>
          <w:szCs w:val="24"/>
        </w:rPr>
        <w:t>льских</w:t>
      </w:r>
      <w:r w:rsidR="00654F28" w:rsidRPr="004D3B70">
        <w:rPr>
          <w:rFonts w:ascii="Arial" w:eastAsia="Calibri" w:hAnsi="Arial" w:cs="Arial"/>
          <w:sz w:val="24"/>
          <w:szCs w:val="24"/>
        </w:rPr>
        <w:t>, изыскательски</w:t>
      </w:r>
      <w:r w:rsidR="004D3B70" w:rsidRPr="004D3B70">
        <w:rPr>
          <w:rFonts w:ascii="Arial" w:eastAsia="Calibri" w:hAnsi="Arial" w:cs="Arial"/>
          <w:sz w:val="24"/>
          <w:szCs w:val="24"/>
        </w:rPr>
        <w:t>х, проектных и производственных работ, проводимых</w:t>
      </w:r>
      <w:r w:rsidR="00654F28" w:rsidRPr="004D3B70">
        <w:rPr>
          <w:rFonts w:ascii="Arial" w:eastAsia="Calibri" w:hAnsi="Arial" w:cs="Arial"/>
          <w:sz w:val="24"/>
          <w:szCs w:val="24"/>
        </w:rPr>
        <w:t xml:space="preserve"> в целях выявления и сохранности историко-культурной ценности объекта </w:t>
      </w:r>
      <w:r w:rsidR="004D3B70" w:rsidRPr="004D3B70">
        <w:rPr>
          <w:rFonts w:ascii="Arial" w:eastAsia="Calibri" w:hAnsi="Arial" w:cs="Arial"/>
          <w:sz w:val="24"/>
          <w:szCs w:val="24"/>
        </w:rPr>
        <w:t>капитального строительства</w:t>
      </w:r>
      <w:r w:rsidR="004D3B70">
        <w:rPr>
          <w:rFonts w:ascii="Arial" w:eastAsia="Calibri" w:hAnsi="Arial" w:cs="Arial"/>
          <w:sz w:val="24"/>
          <w:szCs w:val="24"/>
        </w:rPr>
        <w:t>.</w:t>
      </w:r>
    </w:p>
    <w:p w:rsidR="008831F7" w:rsidRDefault="008831F7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8831F7">
        <w:rPr>
          <w:rFonts w:ascii="Arial" w:eastAsia="Calibri" w:hAnsi="Arial" w:cs="Arial"/>
          <w:b/>
          <w:sz w:val="24"/>
          <w:szCs w:val="24"/>
        </w:rPr>
        <w:t>консервация</w:t>
      </w:r>
      <w:r w:rsidRPr="00DF6697">
        <w:rPr>
          <w:rFonts w:ascii="Arial" w:eastAsia="Calibri" w:hAnsi="Arial" w:cs="Arial"/>
          <w:sz w:val="24"/>
          <w:szCs w:val="24"/>
        </w:rPr>
        <w:t>:</w:t>
      </w:r>
      <w:r w:rsidR="00DF6697" w:rsidRPr="00DF6697"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 xml:space="preserve"> </w:t>
      </w:r>
      <w:r w:rsidR="008D5ECE">
        <w:rPr>
          <w:rFonts w:ascii="Arial" w:eastAsia="Calibri" w:hAnsi="Arial" w:cs="Arial"/>
          <w:sz w:val="24"/>
          <w:szCs w:val="24"/>
        </w:rPr>
        <w:t>П</w:t>
      </w:r>
      <w:r w:rsidR="00DF6697" w:rsidRPr="00DF6697">
        <w:rPr>
          <w:rFonts w:ascii="Arial" w:eastAsia="Calibri" w:hAnsi="Arial" w:cs="Arial"/>
          <w:sz w:val="24"/>
          <w:szCs w:val="24"/>
        </w:rPr>
        <w:t>риведение объекта и территории, используемой для его возведения (строительная площадка), в состояние, обеспечивающее прочность, устойчивость и сохранность конструкций, оборудования и материалов, а также безопасность объекта и строительной площадки для населения и окружающей среды.</w:t>
      </w:r>
    </w:p>
    <w:p w:rsidR="00DF6697" w:rsidRDefault="00DF6697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(ст. 3 ПП РФ от 30.09.2011 </w:t>
      </w:r>
      <w:r>
        <w:rPr>
          <w:rFonts w:ascii="Arial" w:eastAsia="Calibri" w:hAnsi="Arial" w:cs="Arial"/>
          <w:sz w:val="24"/>
          <w:szCs w:val="24"/>
          <w:lang w:val="en-US"/>
        </w:rPr>
        <w:t>N</w:t>
      </w:r>
      <w:r w:rsidRPr="00703097">
        <w:rPr>
          <w:rFonts w:ascii="Arial" w:eastAsia="Calibri" w:hAnsi="Arial" w:cs="Arial"/>
          <w:sz w:val="24"/>
          <w:szCs w:val="24"/>
        </w:rPr>
        <w:t xml:space="preserve"> 802</w:t>
      </w:r>
      <w:r>
        <w:rPr>
          <w:rFonts w:ascii="Arial" w:eastAsia="Calibri" w:hAnsi="Arial" w:cs="Arial"/>
          <w:sz w:val="24"/>
          <w:szCs w:val="24"/>
        </w:rPr>
        <w:t>)</w:t>
      </w:r>
    </w:p>
    <w:p w:rsidR="009E7E34" w:rsidRDefault="009E7E34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</w:p>
    <w:p w:rsidR="00901870" w:rsidRDefault="00901870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901870">
        <w:rPr>
          <w:rFonts w:ascii="Arial" w:eastAsia="Calibri" w:hAnsi="Arial" w:cs="Arial"/>
          <w:b/>
          <w:sz w:val="24"/>
          <w:szCs w:val="24"/>
        </w:rPr>
        <w:t>снос</w:t>
      </w:r>
      <w:r w:rsidR="00D72FBE">
        <w:rPr>
          <w:rFonts w:ascii="Arial" w:eastAsia="Calibri" w:hAnsi="Arial" w:cs="Arial"/>
          <w:b/>
          <w:sz w:val="24"/>
          <w:szCs w:val="24"/>
        </w:rPr>
        <w:t xml:space="preserve"> </w:t>
      </w:r>
      <w:r w:rsidR="00D72FBE" w:rsidRPr="00D72FBE">
        <w:rPr>
          <w:rFonts w:ascii="Arial" w:eastAsia="Calibri" w:hAnsi="Arial" w:cs="Arial"/>
          <w:b/>
          <w:sz w:val="24"/>
          <w:szCs w:val="24"/>
        </w:rPr>
        <w:t>[</w:t>
      </w:r>
      <w:r w:rsidR="00D72FBE">
        <w:rPr>
          <w:rFonts w:ascii="Arial" w:eastAsia="Calibri" w:hAnsi="Arial" w:cs="Arial"/>
          <w:b/>
          <w:sz w:val="24"/>
          <w:szCs w:val="24"/>
        </w:rPr>
        <w:t>демонтаж</w:t>
      </w:r>
      <w:r w:rsidR="00D72FBE" w:rsidRPr="00D72FBE">
        <w:rPr>
          <w:rFonts w:ascii="Arial" w:eastAsia="Calibri" w:hAnsi="Arial" w:cs="Arial"/>
          <w:b/>
          <w:sz w:val="24"/>
          <w:szCs w:val="24"/>
        </w:rPr>
        <w:t>]</w:t>
      </w:r>
      <w:r w:rsidRPr="00D72FBE">
        <w:rPr>
          <w:rFonts w:ascii="Arial" w:eastAsia="Calibri" w:hAnsi="Arial" w:cs="Arial"/>
          <w:sz w:val="24"/>
          <w:szCs w:val="24"/>
        </w:rPr>
        <w:t>:</w:t>
      </w:r>
      <w:r w:rsidR="00D72FBE">
        <w:rPr>
          <w:rFonts w:ascii="Arial" w:eastAsia="Calibri" w:hAnsi="Arial" w:cs="Arial"/>
          <w:sz w:val="24"/>
          <w:szCs w:val="24"/>
        </w:rPr>
        <w:t xml:space="preserve"> </w:t>
      </w:r>
      <w:r w:rsidR="00D72FBE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4D3B70">
        <w:rPr>
          <w:rFonts w:ascii="Arial" w:eastAsia="Calibri" w:hAnsi="Arial" w:cs="Arial"/>
          <w:sz w:val="24"/>
          <w:szCs w:val="24"/>
        </w:rPr>
        <w:t>К</w:t>
      </w:r>
      <w:r w:rsidR="00D72FBE" w:rsidRPr="00294468">
        <w:rPr>
          <w:rFonts w:ascii="Arial" w:eastAsia="Calibri" w:hAnsi="Arial" w:cs="Arial"/>
          <w:sz w:val="24"/>
          <w:szCs w:val="24"/>
        </w:rPr>
        <w:t xml:space="preserve">онтролируемая ликвидация </w:t>
      </w:r>
      <w:r w:rsidR="0034046A">
        <w:rPr>
          <w:rFonts w:ascii="Arial" w:eastAsia="Calibri" w:hAnsi="Arial" w:cs="Arial"/>
          <w:sz w:val="24"/>
          <w:szCs w:val="24"/>
        </w:rPr>
        <w:t>объекта капитального строительства</w:t>
      </w:r>
      <w:r w:rsidR="00D72FBE" w:rsidRPr="00294468">
        <w:rPr>
          <w:rFonts w:ascii="Arial" w:eastAsia="Calibri" w:hAnsi="Arial" w:cs="Arial"/>
          <w:sz w:val="24"/>
          <w:szCs w:val="24"/>
        </w:rPr>
        <w:t xml:space="preserve"> путём</w:t>
      </w:r>
      <w:r w:rsidR="0034046A">
        <w:rPr>
          <w:rFonts w:ascii="Arial" w:eastAsia="Calibri" w:hAnsi="Arial" w:cs="Arial"/>
          <w:sz w:val="24"/>
          <w:szCs w:val="24"/>
        </w:rPr>
        <w:t xml:space="preserve"> его</w:t>
      </w:r>
      <w:r w:rsidR="00D72FBE" w:rsidRPr="00294468">
        <w:rPr>
          <w:rFonts w:ascii="Arial" w:eastAsia="Calibri" w:hAnsi="Arial" w:cs="Arial"/>
          <w:sz w:val="24"/>
          <w:szCs w:val="24"/>
        </w:rPr>
        <w:t xml:space="preserve"> разборки и</w:t>
      </w:r>
      <w:r w:rsidR="0034046A">
        <w:rPr>
          <w:rFonts w:ascii="Arial" w:eastAsia="Calibri" w:hAnsi="Arial" w:cs="Arial"/>
          <w:sz w:val="24"/>
          <w:szCs w:val="24"/>
        </w:rPr>
        <w:t>ли</w:t>
      </w:r>
      <w:r w:rsidR="00D72FBE" w:rsidRPr="00294468">
        <w:rPr>
          <w:rFonts w:ascii="Arial" w:eastAsia="Calibri" w:hAnsi="Arial" w:cs="Arial"/>
          <w:sz w:val="24"/>
          <w:szCs w:val="24"/>
        </w:rPr>
        <w:t xml:space="preserve"> обрушения</w:t>
      </w:r>
      <w:r w:rsidR="00294468">
        <w:rPr>
          <w:rFonts w:ascii="Arial" w:eastAsia="Calibri" w:hAnsi="Arial" w:cs="Arial"/>
          <w:sz w:val="24"/>
          <w:szCs w:val="24"/>
        </w:rPr>
        <w:t>.</w:t>
      </w:r>
    </w:p>
    <w:p w:rsidR="00901870" w:rsidRDefault="00901870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901870">
        <w:rPr>
          <w:rFonts w:ascii="Arial" w:eastAsia="Calibri" w:hAnsi="Arial" w:cs="Arial"/>
          <w:b/>
          <w:sz w:val="24"/>
          <w:szCs w:val="24"/>
        </w:rPr>
        <w:t>рекультивация</w:t>
      </w:r>
      <w:r w:rsidR="00D72FBE">
        <w:rPr>
          <w:rFonts w:ascii="Arial" w:eastAsia="Calibri" w:hAnsi="Arial" w:cs="Arial"/>
          <w:b/>
          <w:sz w:val="24"/>
          <w:szCs w:val="24"/>
        </w:rPr>
        <w:t xml:space="preserve"> земель</w:t>
      </w:r>
      <w:r w:rsidRPr="00901870">
        <w:rPr>
          <w:rFonts w:ascii="Arial" w:eastAsia="Calibri" w:hAnsi="Arial" w:cs="Arial"/>
          <w:sz w:val="24"/>
          <w:szCs w:val="24"/>
        </w:rPr>
        <w:t>:</w:t>
      </w:r>
      <w:r w:rsidR="00D72FBE" w:rsidRPr="00D72FB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72FBE" w:rsidRPr="00D72FBE">
        <w:rPr>
          <w:rFonts w:ascii="Arial" w:eastAsia="Calibri" w:hAnsi="Arial" w:cs="Arial"/>
          <w:sz w:val="24"/>
          <w:szCs w:val="24"/>
        </w:rPr>
        <w:t>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</w:r>
    </w:p>
    <w:p w:rsidR="008831F7" w:rsidRDefault="008831F7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(п.5, ст. 13 Земельный кодекс</w:t>
      </w:r>
      <w:r w:rsidRPr="008831F7">
        <w:rPr>
          <w:rFonts w:ascii="Arial" w:hAnsi="Arial" w:cs="Arial"/>
          <w:b/>
          <w:bCs/>
          <w:color w:val="6A6A6A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Российской Федерации от 25.10.2001 №</w:t>
      </w:r>
      <w:r w:rsidRPr="008831F7">
        <w:rPr>
          <w:rFonts w:ascii="Arial" w:eastAsia="Calibri" w:hAnsi="Arial" w:cs="Arial"/>
          <w:sz w:val="24"/>
          <w:szCs w:val="24"/>
        </w:rPr>
        <w:t xml:space="preserve"> 136-ФЗ</w:t>
      </w:r>
      <w:r>
        <w:rPr>
          <w:rFonts w:ascii="Arial" w:eastAsia="Calibri" w:hAnsi="Arial" w:cs="Arial"/>
          <w:sz w:val="24"/>
          <w:szCs w:val="24"/>
        </w:rPr>
        <w:t>)</w:t>
      </w:r>
    </w:p>
    <w:p w:rsidR="009E7E34" w:rsidRPr="00901870" w:rsidRDefault="009E7E34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b/>
          <w:sz w:val="24"/>
          <w:szCs w:val="24"/>
        </w:rPr>
      </w:pPr>
    </w:p>
    <w:p w:rsidR="00D03152" w:rsidRPr="00556EAC" w:rsidRDefault="00D03152" w:rsidP="007B11D7">
      <w:pPr>
        <w:suppressAutoHyphens/>
        <w:spacing w:after="0" w:line="36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556EAC">
        <w:rPr>
          <w:rFonts w:ascii="Arial" w:eastAsia="Calibri" w:hAnsi="Arial" w:cs="Arial"/>
          <w:b/>
          <w:sz w:val="24"/>
          <w:szCs w:val="24"/>
        </w:rPr>
        <w:t>стоимость жизненного цикла</w:t>
      </w:r>
      <w:r w:rsidR="00F433DC" w:rsidRPr="00556EAC">
        <w:rPr>
          <w:rFonts w:ascii="Arial" w:eastAsia="Calibri" w:hAnsi="Arial" w:cs="Arial"/>
          <w:sz w:val="24"/>
          <w:szCs w:val="24"/>
        </w:rPr>
        <w:t>:</w:t>
      </w:r>
      <w:r w:rsidR="00CA7D61" w:rsidRPr="00556EAC">
        <w:rPr>
          <w:rFonts w:ascii="Arial" w:eastAsia="Calibri" w:hAnsi="Arial" w:cs="Arial"/>
          <w:sz w:val="24"/>
          <w:szCs w:val="24"/>
        </w:rPr>
        <w:t xml:space="preserve"> </w:t>
      </w:r>
      <w:r w:rsidR="00556EAC">
        <w:rPr>
          <w:rFonts w:ascii="Arial" w:eastAsia="Calibri" w:hAnsi="Arial" w:cs="Arial"/>
          <w:sz w:val="24"/>
          <w:szCs w:val="24"/>
        </w:rPr>
        <w:t>Р</w:t>
      </w:r>
      <w:r w:rsidR="00CA7D61" w:rsidRPr="00556EAC">
        <w:rPr>
          <w:rFonts w:ascii="Arial" w:eastAsia="Calibri" w:hAnsi="Arial" w:cs="Arial"/>
          <w:sz w:val="24"/>
          <w:szCs w:val="24"/>
        </w:rPr>
        <w:t xml:space="preserve">асчетная величина денежного выражения совокупных </w:t>
      </w:r>
      <w:r w:rsidR="00556EAC" w:rsidRPr="00556EAC">
        <w:rPr>
          <w:rFonts w:ascii="Arial" w:eastAsia="Calibri" w:hAnsi="Arial" w:cs="Arial"/>
          <w:sz w:val="24"/>
          <w:szCs w:val="24"/>
        </w:rPr>
        <w:t>расходов</w:t>
      </w:r>
      <w:r w:rsidR="00CA7D61" w:rsidRPr="00556EAC">
        <w:rPr>
          <w:rFonts w:ascii="Arial" w:eastAsia="Calibri" w:hAnsi="Arial" w:cs="Arial"/>
          <w:sz w:val="24"/>
          <w:szCs w:val="24"/>
        </w:rPr>
        <w:t xml:space="preserve"> </w:t>
      </w:r>
      <w:r w:rsidR="00556EAC" w:rsidRPr="00556EAC">
        <w:rPr>
          <w:rFonts w:ascii="Arial" w:eastAsia="Calibri" w:hAnsi="Arial" w:cs="Arial"/>
          <w:sz w:val="24"/>
          <w:szCs w:val="24"/>
        </w:rPr>
        <w:t>на различных стадиях жизненного цикла</w:t>
      </w:r>
      <w:r w:rsidR="00CA7D61" w:rsidRPr="00556EAC">
        <w:rPr>
          <w:rFonts w:ascii="Arial" w:eastAsia="Calibri" w:hAnsi="Arial" w:cs="Arial"/>
          <w:sz w:val="24"/>
          <w:szCs w:val="24"/>
        </w:rPr>
        <w:t>.</w:t>
      </w:r>
    </w:p>
    <w:p w:rsidR="00D03152" w:rsidRPr="00F433DC" w:rsidRDefault="00D03152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b/>
          <w:sz w:val="24"/>
          <w:szCs w:val="24"/>
        </w:rPr>
      </w:pPr>
    </w:p>
    <w:p w:rsidR="00C3070C" w:rsidRPr="00920944" w:rsidRDefault="00C3070C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:rsidR="00A62651" w:rsidRPr="00920944" w:rsidRDefault="00E45FA8" w:rsidP="007B11D7">
      <w:pPr>
        <w:pStyle w:val="10"/>
        <w:tabs>
          <w:tab w:val="clear" w:pos="574"/>
          <w:tab w:val="left" w:pos="560"/>
          <w:tab w:val="left" w:pos="709"/>
        </w:tabs>
        <w:spacing w:before="0" w:after="0" w:line="360" w:lineRule="auto"/>
        <w:ind w:left="0" w:firstLine="510"/>
        <w:rPr>
          <w:rFonts w:cs="Arial"/>
          <w:sz w:val="28"/>
          <w:szCs w:val="24"/>
          <w:lang w:val="ru-RU"/>
        </w:rPr>
      </w:pPr>
      <w:r>
        <w:rPr>
          <w:rFonts w:cs="Arial"/>
          <w:sz w:val="28"/>
          <w:szCs w:val="24"/>
          <w:lang w:val="ru-RU"/>
        </w:rPr>
        <w:t xml:space="preserve"> </w:t>
      </w:r>
      <w:r w:rsidR="00A62651" w:rsidRPr="00920944">
        <w:rPr>
          <w:rFonts w:cs="Arial"/>
          <w:sz w:val="28"/>
          <w:szCs w:val="24"/>
          <w:lang w:val="ru-RU"/>
        </w:rPr>
        <w:t>Сокращения и аббревиатуры</w:t>
      </w:r>
    </w:p>
    <w:p w:rsidR="00370BDE" w:rsidRPr="0049086A" w:rsidRDefault="00370BDE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b/>
          <w:sz w:val="24"/>
          <w:szCs w:val="24"/>
        </w:rPr>
      </w:pPr>
      <w:r w:rsidRPr="0049086A">
        <w:rPr>
          <w:rFonts w:ascii="Arial" w:hAnsi="Arial" w:cs="Arial"/>
          <w:b/>
          <w:sz w:val="24"/>
          <w:szCs w:val="24"/>
        </w:rPr>
        <w:t>BIM</w:t>
      </w:r>
    </w:p>
    <w:p w:rsidR="00306A61" w:rsidRPr="0049086A" w:rsidRDefault="004D2279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b/>
          <w:sz w:val="24"/>
          <w:szCs w:val="24"/>
        </w:rPr>
      </w:pPr>
      <w:r w:rsidRPr="0049086A">
        <w:rPr>
          <w:rFonts w:ascii="Arial" w:hAnsi="Arial" w:cs="Arial"/>
          <w:b/>
          <w:sz w:val="24"/>
          <w:szCs w:val="24"/>
        </w:rPr>
        <w:t>BCF</w:t>
      </w:r>
    </w:p>
    <w:p w:rsidR="004D2279" w:rsidRPr="0049086A" w:rsidRDefault="00370BDE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b/>
          <w:sz w:val="24"/>
          <w:szCs w:val="24"/>
        </w:rPr>
      </w:pPr>
      <w:r w:rsidRPr="0049086A">
        <w:rPr>
          <w:rFonts w:ascii="Arial" w:hAnsi="Arial" w:cs="Arial"/>
          <w:b/>
          <w:sz w:val="24"/>
          <w:szCs w:val="24"/>
        </w:rPr>
        <w:t>IFC</w:t>
      </w:r>
    </w:p>
    <w:p w:rsidR="00370BDE" w:rsidRPr="0049086A" w:rsidRDefault="00370BDE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b/>
          <w:sz w:val="24"/>
          <w:szCs w:val="24"/>
        </w:rPr>
      </w:pPr>
      <w:r w:rsidRPr="0049086A">
        <w:rPr>
          <w:rFonts w:ascii="Arial" w:hAnsi="Arial" w:cs="Arial"/>
          <w:b/>
          <w:sz w:val="24"/>
          <w:szCs w:val="24"/>
        </w:rPr>
        <w:lastRenderedPageBreak/>
        <w:t>IFD</w:t>
      </w:r>
    </w:p>
    <w:p w:rsidR="00370BDE" w:rsidRPr="0049086A" w:rsidRDefault="00370BDE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b/>
          <w:sz w:val="24"/>
          <w:szCs w:val="24"/>
        </w:rPr>
      </w:pPr>
      <w:r w:rsidRPr="0049086A">
        <w:rPr>
          <w:rFonts w:ascii="Arial" w:hAnsi="Arial" w:cs="Arial"/>
          <w:b/>
          <w:sz w:val="24"/>
          <w:szCs w:val="24"/>
        </w:rPr>
        <w:t>MVD</w:t>
      </w:r>
    </w:p>
    <w:p w:rsidR="00370BDE" w:rsidRPr="0049086A" w:rsidRDefault="00370BDE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b/>
          <w:sz w:val="24"/>
          <w:szCs w:val="24"/>
        </w:rPr>
      </w:pPr>
      <w:r w:rsidRPr="0049086A">
        <w:rPr>
          <w:rFonts w:ascii="Arial" w:hAnsi="Arial" w:cs="Arial"/>
          <w:b/>
          <w:sz w:val="24"/>
          <w:szCs w:val="24"/>
        </w:rPr>
        <w:t>LOD</w:t>
      </w:r>
    </w:p>
    <w:p w:rsidR="00370BDE" w:rsidRPr="0049086A" w:rsidRDefault="00370BDE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9086A">
        <w:rPr>
          <w:rFonts w:ascii="Arial" w:hAnsi="Arial" w:cs="Arial"/>
          <w:b/>
          <w:sz w:val="24"/>
          <w:szCs w:val="24"/>
          <w:lang w:val="en-US"/>
        </w:rPr>
        <w:t>LOI</w:t>
      </w:r>
    </w:p>
    <w:p w:rsidR="004D2279" w:rsidRPr="0049086A" w:rsidRDefault="004D2279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b/>
          <w:sz w:val="24"/>
          <w:szCs w:val="24"/>
        </w:rPr>
      </w:pPr>
      <w:r w:rsidRPr="0049086A">
        <w:rPr>
          <w:rFonts w:ascii="Arial" w:hAnsi="Arial" w:cs="Arial"/>
          <w:b/>
          <w:sz w:val="24"/>
          <w:szCs w:val="24"/>
          <w:lang w:val="en-US"/>
        </w:rPr>
        <w:t>BXP</w:t>
      </w:r>
    </w:p>
    <w:p w:rsidR="00370BDE" w:rsidRPr="0049086A" w:rsidRDefault="00370BDE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9086A">
        <w:rPr>
          <w:rFonts w:ascii="Arial" w:hAnsi="Arial" w:cs="Arial"/>
          <w:b/>
          <w:sz w:val="24"/>
          <w:szCs w:val="24"/>
          <w:lang w:val="en-US"/>
        </w:rPr>
        <w:t>BEP</w:t>
      </w:r>
    </w:p>
    <w:p w:rsidR="00370BDE" w:rsidRPr="0049086A" w:rsidRDefault="00370BDE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9086A">
        <w:rPr>
          <w:rFonts w:ascii="Arial" w:hAnsi="Arial" w:cs="Arial"/>
          <w:b/>
          <w:sz w:val="24"/>
          <w:szCs w:val="24"/>
          <w:lang w:val="en-US"/>
        </w:rPr>
        <w:t>PBP</w:t>
      </w:r>
    </w:p>
    <w:p w:rsidR="00370BDE" w:rsidRPr="0049086A" w:rsidRDefault="00370BDE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9086A">
        <w:rPr>
          <w:rFonts w:ascii="Arial" w:hAnsi="Arial" w:cs="Arial"/>
          <w:b/>
          <w:sz w:val="24"/>
          <w:szCs w:val="24"/>
          <w:lang w:val="en-US"/>
        </w:rPr>
        <w:t>3D</w:t>
      </w:r>
    </w:p>
    <w:p w:rsidR="00370BDE" w:rsidRPr="0049086A" w:rsidRDefault="00370BDE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9086A">
        <w:rPr>
          <w:rFonts w:ascii="Arial" w:hAnsi="Arial" w:cs="Arial"/>
          <w:b/>
          <w:sz w:val="24"/>
          <w:szCs w:val="24"/>
          <w:lang w:val="en-US"/>
        </w:rPr>
        <w:t>4D</w:t>
      </w:r>
      <w:bookmarkStart w:id="15" w:name="_GoBack"/>
      <w:bookmarkEnd w:id="15"/>
    </w:p>
    <w:p w:rsidR="00370BDE" w:rsidRPr="0049086A" w:rsidRDefault="00370BDE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b/>
          <w:sz w:val="24"/>
          <w:szCs w:val="24"/>
        </w:rPr>
      </w:pPr>
      <w:r w:rsidRPr="0049086A">
        <w:rPr>
          <w:rFonts w:ascii="Arial" w:hAnsi="Arial" w:cs="Arial"/>
          <w:b/>
          <w:sz w:val="24"/>
          <w:szCs w:val="24"/>
        </w:rPr>
        <w:t>5D</w:t>
      </w:r>
    </w:p>
    <w:p w:rsidR="00306A61" w:rsidRPr="0049086A" w:rsidRDefault="00370BDE" w:rsidP="007B11D7">
      <w:pPr>
        <w:suppressAutoHyphens/>
        <w:spacing w:after="0" w:line="360" w:lineRule="auto"/>
        <w:ind w:firstLine="510"/>
        <w:jc w:val="both"/>
        <w:rPr>
          <w:rFonts w:ascii="Arial" w:hAnsi="Arial" w:cs="Arial"/>
          <w:b/>
          <w:sz w:val="24"/>
          <w:szCs w:val="24"/>
        </w:rPr>
      </w:pPr>
      <w:r w:rsidRPr="0049086A">
        <w:rPr>
          <w:rFonts w:ascii="Arial" w:hAnsi="Arial" w:cs="Arial"/>
          <w:b/>
          <w:sz w:val="24"/>
          <w:szCs w:val="24"/>
        </w:rPr>
        <w:t>6D</w:t>
      </w:r>
    </w:p>
    <w:p w:rsidR="00024FB0" w:rsidRPr="00306A61" w:rsidRDefault="00024FB0" w:rsidP="007B11D7">
      <w:pPr>
        <w:pStyle w:val="10"/>
        <w:numPr>
          <w:ilvl w:val="0"/>
          <w:numId w:val="0"/>
        </w:numPr>
        <w:spacing w:before="0" w:after="200" w:line="210" w:lineRule="exact"/>
        <w:jc w:val="center"/>
        <w:rPr>
          <w:rFonts w:cs="Arial"/>
          <w:sz w:val="20"/>
          <w:lang w:val="ru-RU"/>
        </w:rPr>
      </w:pPr>
      <w:bookmarkStart w:id="16" w:name="_Toc384384989"/>
      <w:bookmarkStart w:id="17" w:name="_Toc382844359"/>
      <w:bookmarkStart w:id="18" w:name="_Toc410122321"/>
    </w:p>
    <w:p w:rsidR="00024FB0" w:rsidRPr="00306A61" w:rsidRDefault="00024FB0" w:rsidP="007B11D7">
      <w:pPr>
        <w:suppressAutoHyphens/>
        <w:rPr>
          <w:lang w:eastAsia="ja-JP"/>
        </w:rPr>
      </w:pPr>
    </w:p>
    <w:p w:rsidR="002B60EC" w:rsidRPr="00306A61" w:rsidRDefault="002B60EC" w:rsidP="007B11D7">
      <w:pPr>
        <w:suppressAutoHyphens/>
        <w:rPr>
          <w:lang w:eastAsia="ja-JP"/>
        </w:rPr>
      </w:pPr>
    </w:p>
    <w:p w:rsidR="002B60EC" w:rsidRPr="00306A61" w:rsidRDefault="002B60EC" w:rsidP="007B11D7">
      <w:pPr>
        <w:suppressAutoHyphens/>
        <w:rPr>
          <w:lang w:eastAsia="ja-JP"/>
        </w:rPr>
      </w:pPr>
    </w:p>
    <w:p w:rsidR="002B60EC" w:rsidRPr="00306A61" w:rsidRDefault="002B60EC" w:rsidP="007B11D7">
      <w:pPr>
        <w:suppressAutoHyphens/>
        <w:rPr>
          <w:lang w:eastAsia="ja-JP"/>
        </w:rPr>
      </w:pPr>
    </w:p>
    <w:p w:rsidR="00024FB0" w:rsidRPr="00306A61" w:rsidRDefault="00024FB0" w:rsidP="007B11D7">
      <w:pPr>
        <w:pStyle w:val="10"/>
        <w:numPr>
          <w:ilvl w:val="0"/>
          <w:numId w:val="0"/>
        </w:numPr>
        <w:spacing w:before="0" w:after="200" w:line="210" w:lineRule="exact"/>
        <w:jc w:val="center"/>
        <w:rPr>
          <w:rFonts w:cs="Arial"/>
          <w:sz w:val="20"/>
          <w:lang w:val="ru-RU"/>
        </w:rPr>
      </w:pPr>
    </w:p>
    <w:p w:rsidR="00A416D7" w:rsidRDefault="00A416D7" w:rsidP="007B11D7">
      <w:pPr>
        <w:pStyle w:val="10"/>
        <w:numPr>
          <w:ilvl w:val="0"/>
          <w:numId w:val="0"/>
        </w:numPr>
        <w:spacing w:before="0" w:after="200" w:line="210" w:lineRule="exact"/>
        <w:jc w:val="center"/>
        <w:rPr>
          <w:rFonts w:cs="Arial"/>
          <w:sz w:val="20"/>
          <w:lang w:val="ru-RU"/>
        </w:rPr>
        <w:sectPr w:rsidR="00A416D7" w:rsidSect="00190205">
          <w:headerReference w:type="first" r:id="rId17"/>
          <w:footerReference w:type="first" r:id="rId18"/>
          <w:pgSz w:w="11624" w:h="16443" w:code="9"/>
          <w:pgMar w:top="1134" w:right="851" w:bottom="1418" w:left="1134" w:header="1134" w:footer="1077" w:gutter="0"/>
          <w:pgNumType w:start="2"/>
          <w:cols w:space="720"/>
          <w:titlePg/>
          <w:docGrid w:linePitch="299"/>
        </w:sectPr>
      </w:pPr>
    </w:p>
    <w:p w:rsidR="00A416D7" w:rsidRDefault="00A416D7" w:rsidP="007B11D7">
      <w:pPr>
        <w:suppressAutoHyphens/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  <w:r w:rsidRPr="00EA2BF7">
        <w:rPr>
          <w:b/>
          <w:color w:val="000000"/>
          <w:sz w:val="28"/>
          <w:szCs w:val="28"/>
        </w:rPr>
        <w:lastRenderedPageBreak/>
        <w:t>Алфавитный указатель</w:t>
      </w:r>
    </w:p>
    <w:tbl>
      <w:tblPr>
        <w:tblStyle w:val="a4"/>
        <w:tblW w:w="9639" w:type="dxa"/>
        <w:jc w:val="center"/>
        <w:tblLook w:val="04A0"/>
      </w:tblPr>
      <w:tblGrid>
        <w:gridCol w:w="8930"/>
        <w:gridCol w:w="709"/>
      </w:tblGrid>
      <w:tr w:rsidR="00A416D7" w:rsidRPr="00A024C9" w:rsidTr="00A416D7">
        <w:trPr>
          <w:jc w:val="center"/>
        </w:trPr>
        <w:tc>
          <w:tcPr>
            <w:tcW w:w="8930" w:type="dxa"/>
          </w:tcPr>
          <w:p w:rsidR="00A416D7" w:rsidRPr="00A416D7" w:rsidRDefault="00A416D7" w:rsidP="007B11D7">
            <w:pPr>
              <w:pStyle w:val="Bibliography11"/>
              <w:tabs>
                <w:tab w:val="left" w:pos="567"/>
              </w:tabs>
              <w:suppressAutoHyphens/>
              <w:spacing w:after="120" w:line="240" w:lineRule="auto"/>
              <w:ind w:left="0" w:firstLine="0"/>
              <w:rPr>
                <w:rFonts w:cs="Arial"/>
                <w:sz w:val="24"/>
                <w:szCs w:val="24"/>
                <w:lang w:val="ru-RU"/>
              </w:rPr>
            </w:pPr>
            <w:r w:rsidRPr="00A416D7">
              <w:rPr>
                <w:rFonts w:cs="Arial"/>
                <w:sz w:val="24"/>
                <w:szCs w:val="24"/>
                <w:lang w:val="ru-RU"/>
              </w:rPr>
              <w:t>модель информационная</w:t>
            </w:r>
          </w:p>
        </w:tc>
        <w:tc>
          <w:tcPr>
            <w:tcW w:w="709" w:type="dxa"/>
          </w:tcPr>
          <w:p w:rsidR="00A416D7" w:rsidRPr="00E44DA6" w:rsidRDefault="00A416D7" w:rsidP="007B11D7">
            <w:pPr>
              <w:suppressAutoHyphens/>
              <w:autoSpaceDE w:val="0"/>
              <w:autoSpaceDN w:val="0"/>
              <w:adjustRightInd w:val="0"/>
              <w:spacing w:line="210" w:lineRule="exact"/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A416D7" w:rsidRPr="00A416D7" w:rsidTr="00A416D7">
        <w:trPr>
          <w:jc w:val="center"/>
        </w:trPr>
        <w:tc>
          <w:tcPr>
            <w:tcW w:w="8930" w:type="dxa"/>
          </w:tcPr>
          <w:p w:rsidR="00A416D7" w:rsidRPr="00A416D7" w:rsidRDefault="00A416D7" w:rsidP="007B11D7">
            <w:pPr>
              <w:pStyle w:val="Bibliography11"/>
              <w:tabs>
                <w:tab w:val="left" w:pos="567"/>
              </w:tabs>
              <w:suppressAutoHyphens/>
              <w:spacing w:after="120" w:line="240" w:lineRule="auto"/>
              <w:ind w:left="0" w:firstLine="0"/>
              <w:rPr>
                <w:rFonts w:cs="Arial"/>
                <w:sz w:val="24"/>
                <w:szCs w:val="24"/>
                <w:lang w:val="ru-RU"/>
              </w:rPr>
            </w:pPr>
            <w:r w:rsidRPr="00A416D7">
              <w:rPr>
                <w:rFonts w:cs="Arial"/>
                <w:b/>
                <w:sz w:val="24"/>
                <w:szCs w:val="24"/>
                <w:lang w:val="ru-RU"/>
              </w:rPr>
              <w:t>модель информационная объекта капитального строительства и недвижимости</w:t>
            </w:r>
          </w:p>
        </w:tc>
        <w:tc>
          <w:tcPr>
            <w:tcW w:w="709" w:type="dxa"/>
          </w:tcPr>
          <w:p w:rsidR="00A416D7" w:rsidRPr="00A416D7" w:rsidRDefault="00A416D7" w:rsidP="007B11D7">
            <w:pPr>
              <w:suppressAutoHyphens/>
              <w:autoSpaceDE w:val="0"/>
              <w:autoSpaceDN w:val="0"/>
              <w:adjustRightInd w:val="0"/>
              <w:spacing w:line="210" w:lineRule="exact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416D7" w:rsidRPr="00A416D7" w:rsidTr="00A416D7">
        <w:trPr>
          <w:jc w:val="center"/>
        </w:trPr>
        <w:tc>
          <w:tcPr>
            <w:tcW w:w="8930" w:type="dxa"/>
          </w:tcPr>
          <w:p w:rsidR="00A416D7" w:rsidRPr="00A416D7" w:rsidRDefault="00A416D7" w:rsidP="007B11D7">
            <w:pPr>
              <w:pStyle w:val="Bibliography11"/>
              <w:tabs>
                <w:tab w:val="left" w:pos="567"/>
              </w:tabs>
              <w:suppressAutoHyphens/>
              <w:spacing w:after="120" w:line="240" w:lineRule="auto"/>
              <w:ind w:left="0" w:firstLine="0"/>
              <w:rPr>
                <w:rFonts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A416D7" w:rsidRPr="00A416D7" w:rsidRDefault="00A416D7" w:rsidP="007B11D7">
            <w:pPr>
              <w:suppressAutoHyphens/>
              <w:autoSpaceDE w:val="0"/>
              <w:autoSpaceDN w:val="0"/>
              <w:adjustRightInd w:val="0"/>
              <w:spacing w:line="210" w:lineRule="exact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024FB0" w:rsidRPr="00A416D7" w:rsidRDefault="00024FB0" w:rsidP="007B11D7">
      <w:pPr>
        <w:pStyle w:val="10"/>
        <w:numPr>
          <w:ilvl w:val="0"/>
          <w:numId w:val="0"/>
        </w:numPr>
        <w:spacing w:before="0" w:after="200" w:line="210" w:lineRule="exact"/>
        <w:jc w:val="center"/>
        <w:rPr>
          <w:rFonts w:cs="Arial"/>
          <w:sz w:val="20"/>
          <w:lang w:val="ru-RU"/>
        </w:rPr>
      </w:pPr>
    </w:p>
    <w:p w:rsidR="00595C2F" w:rsidRPr="00A416D7" w:rsidRDefault="00595C2F" w:rsidP="007B11D7">
      <w:pPr>
        <w:pStyle w:val="10"/>
        <w:numPr>
          <w:ilvl w:val="0"/>
          <w:numId w:val="0"/>
        </w:numPr>
        <w:spacing w:before="0" w:after="200" w:line="210" w:lineRule="exact"/>
        <w:jc w:val="center"/>
        <w:rPr>
          <w:rFonts w:cs="Arial"/>
          <w:sz w:val="20"/>
          <w:lang w:val="ru-RU"/>
        </w:rPr>
        <w:sectPr w:rsidR="00595C2F" w:rsidRPr="00A416D7" w:rsidSect="00190205">
          <w:pgSz w:w="11624" w:h="16443" w:code="9"/>
          <w:pgMar w:top="1134" w:right="851" w:bottom="1418" w:left="1134" w:header="1134" w:footer="1077" w:gutter="0"/>
          <w:pgNumType w:start="2"/>
          <w:cols w:space="720"/>
          <w:titlePg/>
          <w:docGrid w:linePitch="299"/>
        </w:sect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91"/>
        <w:gridCol w:w="843"/>
        <w:gridCol w:w="2803"/>
        <w:gridCol w:w="702"/>
      </w:tblGrid>
      <w:tr w:rsidR="002E34C1" w:rsidRPr="00E44DA6" w:rsidTr="00890F22">
        <w:trPr>
          <w:trHeight w:val="704"/>
        </w:trPr>
        <w:tc>
          <w:tcPr>
            <w:tcW w:w="5291" w:type="dxa"/>
            <w:tcBorders>
              <w:top w:val="single" w:sz="4" w:space="0" w:color="000000" w:themeColor="text1"/>
            </w:tcBorders>
          </w:tcPr>
          <w:bookmarkEnd w:id="16"/>
          <w:bookmarkEnd w:id="17"/>
          <w:bookmarkEnd w:id="18"/>
          <w:p w:rsidR="002E34C1" w:rsidRPr="00E44DA6" w:rsidRDefault="002E34C1" w:rsidP="007B11D7">
            <w:pPr>
              <w:suppressAutoHyphens/>
              <w:spacing w:before="200"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4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УДК 658</w:t>
            </w:r>
            <w:r w:rsidRPr="00E44DA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:562</w:t>
            </w:r>
            <w:r w:rsidRPr="00E4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.014</w:t>
            </w:r>
            <w:r w:rsidRPr="00E44DA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:006.354</w:t>
            </w:r>
          </w:p>
        </w:tc>
        <w:tc>
          <w:tcPr>
            <w:tcW w:w="843" w:type="dxa"/>
            <w:tcBorders>
              <w:top w:val="single" w:sz="4" w:space="0" w:color="000000" w:themeColor="text1"/>
            </w:tcBorders>
          </w:tcPr>
          <w:p w:rsidR="002E34C1" w:rsidRPr="00E44DA6" w:rsidRDefault="00890F22" w:rsidP="007B11D7">
            <w:pPr>
              <w:suppressAutoHyphens/>
              <w:spacing w:before="200"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</w:t>
            </w:r>
          </w:p>
        </w:tc>
        <w:tc>
          <w:tcPr>
            <w:tcW w:w="2803" w:type="dxa"/>
            <w:tcBorders>
              <w:top w:val="single" w:sz="4" w:space="0" w:color="000000" w:themeColor="text1"/>
            </w:tcBorders>
          </w:tcPr>
          <w:p w:rsidR="002E34C1" w:rsidRPr="00E44DA6" w:rsidRDefault="002E34C1" w:rsidP="007B11D7">
            <w:pPr>
              <w:suppressAutoHyphens/>
              <w:spacing w:before="200"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01.040.03</w:t>
            </w:r>
          </w:p>
          <w:p w:rsidR="002E34C1" w:rsidRPr="00E44DA6" w:rsidRDefault="002E34C1" w:rsidP="007B11D7">
            <w:pPr>
              <w:suppressAutoHyphens/>
              <w:spacing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03.100.01</w:t>
            </w:r>
          </w:p>
        </w:tc>
        <w:tc>
          <w:tcPr>
            <w:tcW w:w="702" w:type="dxa"/>
            <w:tcBorders>
              <w:top w:val="single" w:sz="4" w:space="0" w:color="000000" w:themeColor="text1"/>
            </w:tcBorders>
          </w:tcPr>
          <w:p w:rsidR="002E34C1" w:rsidRPr="00E44DA6" w:rsidRDefault="002E34C1" w:rsidP="007B11D7">
            <w:pPr>
              <w:suppressAutoHyphens/>
              <w:spacing w:before="200"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Т59</w:t>
            </w:r>
          </w:p>
        </w:tc>
      </w:tr>
      <w:tr w:rsidR="008C655B" w:rsidRPr="00E44DA6" w:rsidTr="00890F22">
        <w:tc>
          <w:tcPr>
            <w:tcW w:w="9639" w:type="dxa"/>
            <w:gridSpan w:val="4"/>
            <w:tcBorders>
              <w:bottom w:val="single" w:sz="4" w:space="0" w:color="000000" w:themeColor="text1"/>
            </w:tcBorders>
          </w:tcPr>
          <w:p w:rsidR="008C655B" w:rsidRPr="000167FD" w:rsidRDefault="008C655B" w:rsidP="007B11D7">
            <w:pPr>
              <w:suppressAutoHyphens/>
              <w:spacing w:before="200" w:after="200"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Ключевые слова: </w:t>
            </w:r>
            <w:r w:rsidR="000167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объекты капитального строительства, объекты недвижимости, </w:t>
            </w:r>
            <w:r w:rsidR="000167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BIM</w:t>
            </w:r>
            <w:r w:rsidR="000167FD" w:rsidRPr="000167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0167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технологии информационного моделирования,</w:t>
            </w:r>
            <w:r w:rsidR="000167FD" w:rsidRPr="000167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167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жизненный цикл</w:t>
            </w:r>
          </w:p>
        </w:tc>
      </w:tr>
    </w:tbl>
    <w:p w:rsidR="002F28BB" w:rsidRDefault="002F28BB" w:rsidP="007B11D7">
      <w:pPr>
        <w:suppressAutoHyphens/>
        <w:rPr>
          <w:rFonts w:ascii="Arial" w:hAnsi="Arial" w:cs="Arial"/>
          <w:sz w:val="16"/>
          <w:szCs w:val="16"/>
        </w:rPr>
      </w:pPr>
    </w:p>
    <w:sectPr w:rsidR="002F28BB" w:rsidSect="00372FBC">
      <w:footerReference w:type="first" r:id="rId19"/>
      <w:pgSz w:w="11624" w:h="16443" w:code="9"/>
      <w:pgMar w:top="1134" w:right="851" w:bottom="1418" w:left="1134" w:header="1134" w:footer="1077" w:gutter="0"/>
      <w:pgNumType w:start="33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74A" w:rsidRDefault="002B674A">
      <w:pPr>
        <w:spacing w:after="0" w:line="240" w:lineRule="auto"/>
      </w:pPr>
      <w:r>
        <w:separator/>
      </w:r>
    </w:p>
  </w:endnote>
  <w:endnote w:type="continuationSeparator" w:id="0">
    <w:p w:rsidR="002B674A" w:rsidRDefault="002B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36943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831F7" w:rsidRPr="00F72532" w:rsidRDefault="00357756" w:rsidP="003C56D5">
        <w:pPr>
          <w:pStyle w:val="a7"/>
          <w:spacing w:before="200" w:line="276" w:lineRule="auto"/>
          <w:rPr>
            <w:rFonts w:ascii="Arial" w:hAnsi="Arial" w:cs="Arial"/>
            <w:sz w:val="18"/>
            <w:szCs w:val="18"/>
          </w:rPr>
        </w:pPr>
        <w:r w:rsidRPr="00F72532">
          <w:rPr>
            <w:rFonts w:ascii="Arial" w:hAnsi="Arial" w:cs="Arial"/>
            <w:sz w:val="18"/>
            <w:szCs w:val="18"/>
          </w:rPr>
          <w:fldChar w:fldCharType="begin"/>
        </w:r>
        <w:r w:rsidR="008831F7" w:rsidRPr="00F72532">
          <w:rPr>
            <w:rFonts w:ascii="Arial" w:hAnsi="Arial" w:cs="Arial"/>
            <w:sz w:val="18"/>
            <w:szCs w:val="18"/>
          </w:rPr>
          <w:instrText>PAGE   \* MERGEFORMAT</w:instrText>
        </w:r>
        <w:r w:rsidRPr="00F72532">
          <w:rPr>
            <w:rFonts w:ascii="Arial" w:hAnsi="Arial" w:cs="Arial"/>
            <w:sz w:val="18"/>
            <w:szCs w:val="18"/>
          </w:rPr>
          <w:fldChar w:fldCharType="separate"/>
        </w:r>
        <w:r w:rsidR="008831F7">
          <w:rPr>
            <w:rFonts w:ascii="Arial" w:hAnsi="Arial" w:cs="Arial"/>
            <w:noProof/>
            <w:sz w:val="18"/>
            <w:szCs w:val="18"/>
          </w:rPr>
          <w:t>10</w:t>
        </w:r>
        <w:r w:rsidRPr="00F72532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586663"/>
      <w:docPartObj>
        <w:docPartGallery w:val="Page Numbers (Bottom of Page)"/>
        <w:docPartUnique/>
      </w:docPartObj>
    </w:sdtPr>
    <w:sdtContent>
      <w:p w:rsidR="008831F7" w:rsidRPr="001454CE" w:rsidRDefault="00357756" w:rsidP="001454CE">
        <w:pPr>
          <w:pStyle w:val="a7"/>
          <w:jc w:val="right"/>
        </w:pPr>
        <w:r w:rsidRPr="001454CE">
          <w:rPr>
            <w:rFonts w:ascii="Arial" w:hAnsi="Arial" w:cs="Arial"/>
            <w:sz w:val="18"/>
            <w:szCs w:val="18"/>
          </w:rPr>
          <w:fldChar w:fldCharType="begin"/>
        </w:r>
        <w:r w:rsidR="008831F7" w:rsidRPr="001454CE">
          <w:rPr>
            <w:rFonts w:ascii="Arial" w:hAnsi="Arial" w:cs="Arial"/>
            <w:sz w:val="18"/>
            <w:szCs w:val="18"/>
          </w:rPr>
          <w:instrText>PAGE   \* MERGEFORMAT</w:instrText>
        </w:r>
        <w:r w:rsidRPr="001454CE">
          <w:rPr>
            <w:rFonts w:ascii="Arial" w:hAnsi="Arial" w:cs="Arial"/>
            <w:sz w:val="18"/>
            <w:szCs w:val="18"/>
          </w:rPr>
          <w:fldChar w:fldCharType="separate"/>
        </w:r>
        <w:r w:rsidR="00A671EE">
          <w:rPr>
            <w:rFonts w:ascii="Arial" w:hAnsi="Arial" w:cs="Arial"/>
            <w:noProof/>
            <w:sz w:val="18"/>
            <w:szCs w:val="18"/>
          </w:rPr>
          <w:t>III</w:t>
        </w:r>
        <w:r w:rsidRPr="001454C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1F7" w:rsidRPr="00B97F0B" w:rsidRDefault="008831F7" w:rsidP="00B97F0B">
    <w:pPr>
      <w:pStyle w:val="a7"/>
      <w:jc w:val="right"/>
      <w:rPr>
        <w:rFonts w:ascii="Arial" w:hAnsi="Arial" w:cs="Arial"/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6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831F7" w:rsidRPr="009830AB" w:rsidRDefault="00357756" w:rsidP="003C56D5">
        <w:pPr>
          <w:pStyle w:val="a7"/>
          <w:spacing w:before="200" w:line="276" w:lineRule="auto"/>
          <w:rPr>
            <w:rFonts w:ascii="Arial" w:hAnsi="Arial" w:cs="Arial"/>
            <w:sz w:val="18"/>
            <w:szCs w:val="18"/>
          </w:rPr>
        </w:pPr>
        <w:r w:rsidRPr="009830AB">
          <w:rPr>
            <w:rFonts w:ascii="Arial" w:hAnsi="Arial" w:cs="Arial"/>
            <w:sz w:val="18"/>
            <w:szCs w:val="18"/>
          </w:rPr>
          <w:fldChar w:fldCharType="begin"/>
        </w:r>
        <w:r w:rsidR="008831F7" w:rsidRPr="009830AB">
          <w:rPr>
            <w:rFonts w:ascii="Arial" w:hAnsi="Arial" w:cs="Arial"/>
            <w:sz w:val="18"/>
            <w:szCs w:val="18"/>
          </w:rPr>
          <w:instrText>PAGE   \* MERGEFORMAT</w:instrText>
        </w:r>
        <w:r w:rsidRPr="009830AB">
          <w:rPr>
            <w:rFonts w:ascii="Arial" w:hAnsi="Arial" w:cs="Arial"/>
            <w:sz w:val="18"/>
            <w:szCs w:val="18"/>
          </w:rPr>
          <w:fldChar w:fldCharType="separate"/>
        </w:r>
        <w:r w:rsidR="00A671EE">
          <w:rPr>
            <w:rFonts w:ascii="Arial" w:hAnsi="Arial" w:cs="Arial"/>
            <w:noProof/>
            <w:sz w:val="18"/>
            <w:szCs w:val="18"/>
          </w:rPr>
          <w:t>II</w:t>
        </w:r>
        <w:r w:rsidRPr="009830A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882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831F7" w:rsidRPr="00B97F0B" w:rsidRDefault="008831F7" w:rsidP="00B97F0B">
        <w:pPr>
          <w:pStyle w:val="a7"/>
          <w:jc w:val="right"/>
          <w:rPr>
            <w:rFonts w:ascii="Arial" w:hAnsi="Arial" w:cs="Arial"/>
            <w:sz w:val="18"/>
            <w:szCs w:val="18"/>
          </w:rPr>
        </w:pPr>
        <w:r>
          <w:t>1</w:t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1F7" w:rsidRPr="00B97F0B" w:rsidRDefault="008831F7" w:rsidP="00944C8A">
    <w:pPr>
      <w:pStyle w:val="a7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74A" w:rsidRDefault="002B674A">
      <w:pPr>
        <w:spacing w:after="0" w:line="240" w:lineRule="auto"/>
      </w:pPr>
      <w:r>
        <w:separator/>
      </w:r>
    </w:p>
  </w:footnote>
  <w:footnote w:type="continuationSeparator" w:id="0">
    <w:p w:rsidR="002B674A" w:rsidRDefault="002B6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1F7" w:rsidRPr="00995A78" w:rsidRDefault="008831F7" w:rsidP="00995A78">
    <w:pPr>
      <w:pStyle w:val="a9"/>
      <w:spacing w:before="200" w:after="200"/>
      <w:rPr>
        <w:rFonts w:ascii="Arial" w:hAnsi="Arial" w:cs="Arial"/>
        <w:b/>
        <w:sz w:val="20"/>
        <w:lang w:val="en-US"/>
      </w:rPr>
    </w:pPr>
    <w:r w:rsidRPr="00662E09">
      <w:rPr>
        <w:rFonts w:ascii="Arial" w:hAnsi="Arial" w:cs="Arial"/>
        <w:b/>
        <w:sz w:val="20"/>
      </w:rPr>
      <w:t>ГОСТ Р 55.0.0</w:t>
    </w:r>
    <w:r w:rsidRPr="00662E09">
      <w:rPr>
        <w:rFonts w:ascii="Arial" w:hAnsi="Arial" w:cs="Arial"/>
        <w:b/>
        <w:sz w:val="20"/>
        <w:lang w:val="en-US"/>
      </w:rPr>
      <w:t>1 - 2014</w:t>
    </w:r>
    <w:r w:rsidRPr="00662E09">
      <w:rPr>
        <w:rFonts w:ascii="Arial" w:hAnsi="Arial" w:cs="Arial"/>
        <w:b/>
        <w:sz w:val="20"/>
      </w:rPr>
      <w:t>/ИСО 55000:2014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1F7" w:rsidRPr="00E70AF2" w:rsidRDefault="008831F7" w:rsidP="00B46303">
    <w:pPr>
      <w:pStyle w:val="a9"/>
      <w:spacing w:after="200" w:line="230" w:lineRule="exact"/>
      <w:jc w:val="right"/>
      <w:rPr>
        <w:rFonts w:ascii="Arial" w:hAnsi="Arial" w:cs="Arial"/>
        <w:b/>
        <w:sz w:val="20"/>
        <w:lang w:val="en-US"/>
      </w:rPr>
    </w:pPr>
    <w:r w:rsidRPr="00662E09">
      <w:rPr>
        <w:rFonts w:ascii="Arial" w:hAnsi="Arial" w:cs="Arial"/>
        <w:b/>
        <w:sz w:val="20"/>
      </w:rPr>
      <w:t xml:space="preserve">ГОСТ Р </w:t>
    </w:r>
    <w:r>
      <w:rPr>
        <w:rFonts w:ascii="Arial" w:hAnsi="Arial" w:cs="Arial"/>
        <w:b/>
        <w:sz w:val="20"/>
      </w:rPr>
      <w:t>10.0.01-2018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1F7" w:rsidRPr="00024FB0" w:rsidRDefault="008831F7" w:rsidP="009830AB">
    <w:pPr>
      <w:pStyle w:val="a9"/>
      <w:spacing w:after="200" w:line="230" w:lineRule="exact"/>
      <w:rPr>
        <w:rFonts w:ascii="Arial" w:hAnsi="Arial" w:cs="Arial"/>
        <w:b/>
        <w:sz w:val="20"/>
      </w:rPr>
    </w:pPr>
    <w:r w:rsidRPr="00662E09">
      <w:rPr>
        <w:rFonts w:ascii="Arial" w:hAnsi="Arial" w:cs="Arial"/>
        <w:b/>
        <w:sz w:val="20"/>
      </w:rPr>
      <w:t xml:space="preserve">ГОСТ Р </w:t>
    </w:r>
    <w:r>
      <w:rPr>
        <w:rFonts w:ascii="Arial" w:hAnsi="Arial" w:cs="Arial"/>
        <w:b/>
        <w:sz w:val="20"/>
      </w:rPr>
      <w:t>10.0.01</w:t>
    </w:r>
    <w:r>
      <w:rPr>
        <w:rFonts w:ascii="Arial" w:hAnsi="Arial" w:cs="Arial"/>
        <w:b/>
        <w:sz w:val="20"/>
        <w:lang w:val="en-US"/>
      </w:rPr>
      <w:t>—201</w:t>
    </w:r>
    <w:r>
      <w:rPr>
        <w:rFonts w:ascii="Arial" w:hAnsi="Arial" w:cs="Arial"/>
        <w:b/>
        <w:sz w:val="20"/>
      </w:rPr>
      <w:t>8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1F7" w:rsidRPr="00024FB0" w:rsidRDefault="008831F7" w:rsidP="00024FB0">
    <w:pPr>
      <w:pStyle w:val="a9"/>
      <w:spacing w:after="200" w:line="230" w:lineRule="exac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ГОСТ Р 10</w:t>
    </w:r>
    <w:r w:rsidRPr="004D59B8">
      <w:rPr>
        <w:rFonts w:ascii="Arial" w:hAnsi="Arial" w:cs="Arial"/>
        <w:b/>
        <w:sz w:val="20"/>
      </w:rPr>
      <w:t>.0.0</w:t>
    </w:r>
    <w:r>
      <w:rPr>
        <w:rFonts w:ascii="Arial" w:hAnsi="Arial" w:cs="Arial"/>
        <w:b/>
        <w:sz w:val="20"/>
        <w:lang w:val="en-US"/>
      </w:rPr>
      <w:t>1—201</w:t>
    </w:r>
    <w:r>
      <w:rPr>
        <w:rFonts w:ascii="Arial" w:hAnsi="Arial" w:cs="Arial"/>
        <w:b/>
        <w:sz w:val="20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2BD"/>
    <w:multiLevelType w:val="singleLevel"/>
    <w:tmpl w:val="BB042156"/>
    <w:lvl w:ilvl="0">
      <w:start w:val="1"/>
      <w:numFmt w:val="decimal"/>
      <w:pStyle w:val="1"/>
      <w:lvlText w:val="[%1]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68542C0"/>
    <w:multiLevelType w:val="hybridMultilevel"/>
    <w:tmpl w:val="DF30C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84174"/>
    <w:multiLevelType w:val="hybridMultilevel"/>
    <w:tmpl w:val="6986B57A"/>
    <w:lvl w:ilvl="0" w:tplc="136A3042">
      <w:start w:val="1"/>
      <w:numFmt w:val="lowerLetter"/>
      <w:lvlText w:val="%1)"/>
      <w:lvlJc w:val="left"/>
      <w:pPr>
        <w:ind w:left="360" w:hanging="360"/>
      </w:pPr>
    </w:lvl>
    <w:lvl w:ilvl="1" w:tplc="04190003">
      <w:start w:val="1"/>
      <w:numFmt w:val="lowerLetter"/>
      <w:lvlText w:val="%2."/>
      <w:lvlJc w:val="left"/>
      <w:pPr>
        <w:ind w:left="1080" w:hanging="360"/>
      </w:pPr>
    </w:lvl>
    <w:lvl w:ilvl="2" w:tplc="04190005">
      <w:start w:val="1"/>
      <w:numFmt w:val="lowerRoman"/>
      <w:lvlText w:val="%3."/>
      <w:lvlJc w:val="right"/>
      <w:pPr>
        <w:ind w:left="1800" w:hanging="180"/>
      </w:pPr>
    </w:lvl>
    <w:lvl w:ilvl="3" w:tplc="04190001">
      <w:start w:val="1"/>
      <w:numFmt w:val="decimal"/>
      <w:lvlText w:val="%4."/>
      <w:lvlJc w:val="left"/>
      <w:pPr>
        <w:ind w:left="2520" w:hanging="360"/>
      </w:pPr>
    </w:lvl>
    <w:lvl w:ilvl="4" w:tplc="04190003">
      <w:start w:val="1"/>
      <w:numFmt w:val="lowerLetter"/>
      <w:lvlText w:val="%5."/>
      <w:lvlJc w:val="left"/>
      <w:pPr>
        <w:ind w:left="3240" w:hanging="360"/>
      </w:pPr>
    </w:lvl>
    <w:lvl w:ilvl="5" w:tplc="04190005">
      <w:start w:val="1"/>
      <w:numFmt w:val="lowerRoman"/>
      <w:lvlText w:val="%6."/>
      <w:lvlJc w:val="right"/>
      <w:pPr>
        <w:ind w:left="3960" w:hanging="180"/>
      </w:pPr>
    </w:lvl>
    <w:lvl w:ilvl="6" w:tplc="04190001">
      <w:start w:val="1"/>
      <w:numFmt w:val="decimal"/>
      <w:lvlText w:val="%7."/>
      <w:lvlJc w:val="left"/>
      <w:pPr>
        <w:ind w:left="4680" w:hanging="360"/>
      </w:pPr>
    </w:lvl>
    <w:lvl w:ilvl="7" w:tplc="04190003">
      <w:start w:val="1"/>
      <w:numFmt w:val="lowerLetter"/>
      <w:lvlText w:val="%8."/>
      <w:lvlJc w:val="left"/>
      <w:pPr>
        <w:ind w:left="5400" w:hanging="360"/>
      </w:pPr>
    </w:lvl>
    <w:lvl w:ilvl="8" w:tplc="04190005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B7AC5"/>
    <w:multiLevelType w:val="hybridMultilevel"/>
    <w:tmpl w:val="80D01DDA"/>
    <w:lvl w:ilvl="0" w:tplc="04190017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7F755B"/>
    <w:multiLevelType w:val="hybridMultilevel"/>
    <w:tmpl w:val="063ED566"/>
    <w:lvl w:ilvl="0" w:tplc="AB2E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6506D1"/>
    <w:multiLevelType w:val="hybridMultilevel"/>
    <w:tmpl w:val="610C91C2"/>
    <w:lvl w:ilvl="0" w:tplc="95AEB4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C7EB8"/>
    <w:multiLevelType w:val="multilevel"/>
    <w:tmpl w:val="409CF5B6"/>
    <w:lvl w:ilvl="0">
      <w:start w:val="1"/>
      <w:numFmt w:val="decimal"/>
      <w:pStyle w:val="10"/>
      <w:lvlText w:val="%1"/>
      <w:lvlJc w:val="left"/>
      <w:pPr>
        <w:tabs>
          <w:tab w:val="num" w:pos="574"/>
        </w:tabs>
        <w:ind w:left="574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786"/>
        </w:tabs>
        <w:ind w:left="426" w:firstLine="0"/>
      </w:pPr>
      <w:rPr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142" w:firstLine="0"/>
      </w:pPr>
      <w:rPr>
        <w:b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22"/>
        </w:tabs>
        <w:ind w:left="142" w:firstLine="0"/>
      </w:pPr>
      <w:rPr>
        <w:b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22"/>
        </w:tabs>
        <w:ind w:left="142" w:firstLine="0"/>
      </w:pPr>
      <w:rPr>
        <w:b/>
        <w:i w:val="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582"/>
        </w:tabs>
        <w:ind w:left="142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582"/>
        </w:tabs>
        <w:ind w:left="142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942"/>
        </w:tabs>
        <w:ind w:left="142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42" w:firstLine="0"/>
      </w:pPr>
    </w:lvl>
  </w:abstractNum>
  <w:abstractNum w:abstractNumId="7">
    <w:nsid w:val="37491C5C"/>
    <w:multiLevelType w:val="hybridMultilevel"/>
    <w:tmpl w:val="3EB8691E"/>
    <w:lvl w:ilvl="0" w:tplc="AD02C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F58C83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E9A223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770769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FD0DA0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D5C230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0CF3D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DFEB01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3EA395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7D4433"/>
    <w:multiLevelType w:val="multilevel"/>
    <w:tmpl w:val="EF029DE6"/>
    <w:lvl w:ilvl="0">
      <w:start w:val="1"/>
      <w:numFmt w:val="bullet"/>
      <w:pStyle w:val="a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20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30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40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9936F10"/>
    <w:multiLevelType w:val="hybridMultilevel"/>
    <w:tmpl w:val="3F5C04F2"/>
    <w:lvl w:ilvl="0" w:tplc="BEC4F5A8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C1FC7F6C" w:tentative="1">
      <w:start w:val="1"/>
      <w:numFmt w:val="lowerLetter"/>
      <w:lvlText w:val="%2."/>
      <w:lvlJc w:val="left"/>
      <w:pPr>
        <w:ind w:left="1440" w:hanging="360"/>
      </w:pPr>
    </w:lvl>
    <w:lvl w:ilvl="2" w:tplc="AEAC79B8" w:tentative="1">
      <w:start w:val="1"/>
      <w:numFmt w:val="lowerRoman"/>
      <w:lvlText w:val="%3."/>
      <w:lvlJc w:val="right"/>
      <w:pPr>
        <w:ind w:left="2160" w:hanging="180"/>
      </w:pPr>
    </w:lvl>
    <w:lvl w:ilvl="3" w:tplc="F2009384" w:tentative="1">
      <w:start w:val="1"/>
      <w:numFmt w:val="decimal"/>
      <w:lvlText w:val="%4."/>
      <w:lvlJc w:val="left"/>
      <w:pPr>
        <w:ind w:left="2880" w:hanging="360"/>
      </w:pPr>
    </w:lvl>
    <w:lvl w:ilvl="4" w:tplc="91E81890" w:tentative="1">
      <w:start w:val="1"/>
      <w:numFmt w:val="lowerLetter"/>
      <w:lvlText w:val="%5."/>
      <w:lvlJc w:val="left"/>
      <w:pPr>
        <w:ind w:left="3600" w:hanging="360"/>
      </w:pPr>
    </w:lvl>
    <w:lvl w:ilvl="5" w:tplc="B290CD70" w:tentative="1">
      <w:start w:val="1"/>
      <w:numFmt w:val="lowerRoman"/>
      <w:lvlText w:val="%6."/>
      <w:lvlJc w:val="right"/>
      <w:pPr>
        <w:ind w:left="4320" w:hanging="180"/>
      </w:pPr>
    </w:lvl>
    <w:lvl w:ilvl="6" w:tplc="EEC6AC00" w:tentative="1">
      <w:start w:val="1"/>
      <w:numFmt w:val="decimal"/>
      <w:lvlText w:val="%7."/>
      <w:lvlJc w:val="left"/>
      <w:pPr>
        <w:ind w:left="5040" w:hanging="360"/>
      </w:pPr>
    </w:lvl>
    <w:lvl w:ilvl="7" w:tplc="F0A239A6" w:tentative="1">
      <w:start w:val="1"/>
      <w:numFmt w:val="lowerLetter"/>
      <w:lvlText w:val="%8."/>
      <w:lvlJc w:val="left"/>
      <w:pPr>
        <w:ind w:left="5760" w:hanging="360"/>
      </w:pPr>
    </w:lvl>
    <w:lvl w:ilvl="8" w:tplc="1E5C05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84F68"/>
    <w:multiLevelType w:val="hybridMultilevel"/>
    <w:tmpl w:val="29FC06E0"/>
    <w:lvl w:ilvl="0" w:tplc="211CB04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37434"/>
    <w:multiLevelType w:val="hybridMultilevel"/>
    <w:tmpl w:val="66984540"/>
    <w:lvl w:ilvl="0" w:tplc="04190011">
      <w:start w:val="1"/>
      <w:numFmt w:val="lowerLetter"/>
      <w:lvlText w:val="%1)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>
    <w:nsid w:val="53FE6C85"/>
    <w:multiLevelType w:val="hybridMultilevel"/>
    <w:tmpl w:val="117C493C"/>
    <w:lvl w:ilvl="0" w:tplc="04190017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914D59"/>
    <w:multiLevelType w:val="hybridMultilevel"/>
    <w:tmpl w:val="4C32B118"/>
    <w:lvl w:ilvl="0" w:tplc="5734F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E8B20B8"/>
    <w:multiLevelType w:val="hybridMultilevel"/>
    <w:tmpl w:val="F22E97F2"/>
    <w:lvl w:ilvl="0" w:tplc="61706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9B007D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756411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905C20"/>
    <w:multiLevelType w:val="hybridMultilevel"/>
    <w:tmpl w:val="1DD60E32"/>
    <w:lvl w:ilvl="0" w:tplc="7D3005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FDA1FC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6D686F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6D4CC5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01A2C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8386ED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201B4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774ECC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416D46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350F33"/>
    <w:multiLevelType w:val="multilevel"/>
    <w:tmpl w:val="B728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D70D6D"/>
    <w:multiLevelType w:val="hybridMultilevel"/>
    <w:tmpl w:val="67602886"/>
    <w:lvl w:ilvl="0" w:tplc="A596F59A">
      <w:start w:val="1"/>
      <w:numFmt w:val="decimal"/>
      <w:lvlText w:val="%1)"/>
      <w:lvlJc w:val="left"/>
      <w:pPr>
        <w:ind w:left="720" w:hanging="360"/>
      </w:pPr>
    </w:lvl>
    <w:lvl w:ilvl="1" w:tplc="B6B85EDA" w:tentative="1">
      <w:start w:val="1"/>
      <w:numFmt w:val="lowerLetter"/>
      <w:lvlText w:val="%2."/>
      <w:lvlJc w:val="left"/>
      <w:pPr>
        <w:ind w:left="1440" w:hanging="360"/>
      </w:pPr>
    </w:lvl>
    <w:lvl w:ilvl="2" w:tplc="4A50641C" w:tentative="1">
      <w:start w:val="1"/>
      <w:numFmt w:val="lowerRoman"/>
      <w:lvlText w:val="%3."/>
      <w:lvlJc w:val="right"/>
      <w:pPr>
        <w:ind w:left="2160" w:hanging="180"/>
      </w:pPr>
    </w:lvl>
    <w:lvl w:ilvl="3" w:tplc="25B01EBA" w:tentative="1">
      <w:start w:val="1"/>
      <w:numFmt w:val="decimal"/>
      <w:lvlText w:val="%4."/>
      <w:lvlJc w:val="left"/>
      <w:pPr>
        <w:ind w:left="2880" w:hanging="360"/>
      </w:pPr>
    </w:lvl>
    <w:lvl w:ilvl="4" w:tplc="50121EBA" w:tentative="1">
      <w:start w:val="1"/>
      <w:numFmt w:val="lowerLetter"/>
      <w:lvlText w:val="%5."/>
      <w:lvlJc w:val="left"/>
      <w:pPr>
        <w:ind w:left="3600" w:hanging="360"/>
      </w:pPr>
    </w:lvl>
    <w:lvl w:ilvl="5" w:tplc="1E7A7F7A" w:tentative="1">
      <w:start w:val="1"/>
      <w:numFmt w:val="lowerRoman"/>
      <w:lvlText w:val="%6."/>
      <w:lvlJc w:val="right"/>
      <w:pPr>
        <w:ind w:left="4320" w:hanging="180"/>
      </w:pPr>
    </w:lvl>
    <w:lvl w:ilvl="6" w:tplc="F3825020" w:tentative="1">
      <w:start w:val="1"/>
      <w:numFmt w:val="decimal"/>
      <w:lvlText w:val="%7."/>
      <w:lvlJc w:val="left"/>
      <w:pPr>
        <w:ind w:left="5040" w:hanging="360"/>
      </w:pPr>
    </w:lvl>
    <w:lvl w:ilvl="7" w:tplc="49BADD42" w:tentative="1">
      <w:start w:val="1"/>
      <w:numFmt w:val="lowerLetter"/>
      <w:lvlText w:val="%8."/>
      <w:lvlJc w:val="left"/>
      <w:pPr>
        <w:ind w:left="5760" w:hanging="360"/>
      </w:pPr>
    </w:lvl>
    <w:lvl w:ilvl="8" w:tplc="AA76DE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16027"/>
    <w:multiLevelType w:val="hybridMultilevel"/>
    <w:tmpl w:val="9ADC8828"/>
    <w:lvl w:ilvl="0" w:tplc="B406E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B24BE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1CC46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0E6709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85ED5E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CC62D0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B5E2E5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BAEAF2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5BAD3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EB0464"/>
    <w:multiLevelType w:val="hybridMultilevel"/>
    <w:tmpl w:val="6C58DB9E"/>
    <w:lvl w:ilvl="0" w:tplc="04190011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31C16"/>
    <w:multiLevelType w:val="hybridMultilevel"/>
    <w:tmpl w:val="48DA4124"/>
    <w:lvl w:ilvl="0" w:tplc="5734F75A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0"/>
    <w:lvlOverride w:ilvl="0">
      <w:startOverride w:val="1"/>
    </w:lvlOverride>
  </w:num>
  <w:num w:numId="15">
    <w:abstractNumId w:val="12"/>
  </w:num>
  <w:num w:numId="16">
    <w:abstractNumId w:val="15"/>
  </w:num>
  <w:num w:numId="17">
    <w:abstractNumId w:val="1"/>
  </w:num>
  <w:num w:numId="18">
    <w:abstractNumId w:val="7"/>
  </w:num>
  <w:num w:numId="19">
    <w:abstractNumId w:val="13"/>
  </w:num>
  <w:num w:numId="20">
    <w:abstractNumId w:val="5"/>
  </w:num>
  <w:num w:numId="21">
    <w:abstractNumId w:val="6"/>
  </w:num>
  <w:num w:numId="22">
    <w:abstractNumId w:val="6"/>
  </w:num>
  <w:num w:numId="23">
    <w:abstractNumId w:val="6"/>
  </w:num>
  <w:num w:numId="24">
    <w:abstractNumId w:val="11"/>
  </w:num>
  <w:num w:numId="25">
    <w:abstractNumId w:val="9"/>
  </w:num>
  <w:num w:numId="26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340"/>
  <w:autoHyphenation/>
  <w:evenAndOddHeaders/>
  <w:characterSpacingControl w:val="doNotCompress"/>
  <w:hdrShapeDefaults>
    <o:shapedefaults v:ext="edit" spidmax="849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1501D"/>
    <w:rsid w:val="00001494"/>
    <w:rsid w:val="000018CD"/>
    <w:rsid w:val="00005038"/>
    <w:rsid w:val="00005754"/>
    <w:rsid w:val="000122F7"/>
    <w:rsid w:val="000167FD"/>
    <w:rsid w:val="00024FB0"/>
    <w:rsid w:val="00027591"/>
    <w:rsid w:val="00040DFF"/>
    <w:rsid w:val="00043027"/>
    <w:rsid w:val="00052BA8"/>
    <w:rsid w:val="000549D1"/>
    <w:rsid w:val="00054B35"/>
    <w:rsid w:val="00064FAE"/>
    <w:rsid w:val="00065BC1"/>
    <w:rsid w:val="000705A1"/>
    <w:rsid w:val="00071964"/>
    <w:rsid w:val="00076899"/>
    <w:rsid w:val="0008569C"/>
    <w:rsid w:val="0008785F"/>
    <w:rsid w:val="000957A5"/>
    <w:rsid w:val="00097439"/>
    <w:rsid w:val="000974D6"/>
    <w:rsid w:val="000B09AE"/>
    <w:rsid w:val="000C0C8C"/>
    <w:rsid w:val="000C0F5D"/>
    <w:rsid w:val="000C3390"/>
    <w:rsid w:val="000C3E19"/>
    <w:rsid w:val="000C7E12"/>
    <w:rsid w:val="000E0482"/>
    <w:rsid w:val="000E20D6"/>
    <w:rsid w:val="000E4E86"/>
    <w:rsid w:val="000E5103"/>
    <w:rsid w:val="000F1A18"/>
    <w:rsid w:val="000F5D8E"/>
    <w:rsid w:val="00100E53"/>
    <w:rsid w:val="00110D5E"/>
    <w:rsid w:val="001242DD"/>
    <w:rsid w:val="00130C03"/>
    <w:rsid w:val="001335BF"/>
    <w:rsid w:val="001402F8"/>
    <w:rsid w:val="00141E19"/>
    <w:rsid w:val="001431CF"/>
    <w:rsid w:val="00143309"/>
    <w:rsid w:val="0014346C"/>
    <w:rsid w:val="0014441A"/>
    <w:rsid w:val="001454CE"/>
    <w:rsid w:val="00146580"/>
    <w:rsid w:val="00146674"/>
    <w:rsid w:val="00156E09"/>
    <w:rsid w:val="00157B1D"/>
    <w:rsid w:val="00157DBD"/>
    <w:rsid w:val="00162CB4"/>
    <w:rsid w:val="001660C2"/>
    <w:rsid w:val="00173E7B"/>
    <w:rsid w:val="00177A2D"/>
    <w:rsid w:val="00177DDE"/>
    <w:rsid w:val="0018186B"/>
    <w:rsid w:val="00186663"/>
    <w:rsid w:val="00190205"/>
    <w:rsid w:val="00191461"/>
    <w:rsid w:val="001940F1"/>
    <w:rsid w:val="001A01BC"/>
    <w:rsid w:val="001A2B79"/>
    <w:rsid w:val="001B45DA"/>
    <w:rsid w:val="001B4FF7"/>
    <w:rsid w:val="001B5EF9"/>
    <w:rsid w:val="001C1815"/>
    <w:rsid w:val="001C6228"/>
    <w:rsid w:val="001D5C3E"/>
    <w:rsid w:val="001E68E0"/>
    <w:rsid w:val="002002A1"/>
    <w:rsid w:val="002256F2"/>
    <w:rsid w:val="00225DDC"/>
    <w:rsid w:val="002313C5"/>
    <w:rsid w:val="00234732"/>
    <w:rsid w:val="00242EDB"/>
    <w:rsid w:val="0024514F"/>
    <w:rsid w:val="0025218D"/>
    <w:rsid w:val="00265DA8"/>
    <w:rsid w:val="0026642B"/>
    <w:rsid w:val="00271CA1"/>
    <w:rsid w:val="002767F1"/>
    <w:rsid w:val="00283C47"/>
    <w:rsid w:val="0028547C"/>
    <w:rsid w:val="0028614C"/>
    <w:rsid w:val="002874B7"/>
    <w:rsid w:val="00290F05"/>
    <w:rsid w:val="0029248A"/>
    <w:rsid w:val="00294468"/>
    <w:rsid w:val="002B02F5"/>
    <w:rsid w:val="002B224B"/>
    <w:rsid w:val="002B5174"/>
    <w:rsid w:val="002B60EC"/>
    <w:rsid w:val="002B674A"/>
    <w:rsid w:val="002C087D"/>
    <w:rsid w:val="002C352A"/>
    <w:rsid w:val="002C3DD0"/>
    <w:rsid w:val="002D0841"/>
    <w:rsid w:val="002E303A"/>
    <w:rsid w:val="002E34C1"/>
    <w:rsid w:val="002E4A77"/>
    <w:rsid w:val="002E5200"/>
    <w:rsid w:val="002E592B"/>
    <w:rsid w:val="002E707E"/>
    <w:rsid w:val="002F0507"/>
    <w:rsid w:val="002F0786"/>
    <w:rsid w:val="002F0E2F"/>
    <w:rsid w:val="002F28BB"/>
    <w:rsid w:val="002F60D9"/>
    <w:rsid w:val="003069BC"/>
    <w:rsid w:val="00306A61"/>
    <w:rsid w:val="00310A7D"/>
    <w:rsid w:val="003201B4"/>
    <w:rsid w:val="00320253"/>
    <w:rsid w:val="00322B6F"/>
    <w:rsid w:val="00327399"/>
    <w:rsid w:val="00335EF2"/>
    <w:rsid w:val="0034046A"/>
    <w:rsid w:val="00342954"/>
    <w:rsid w:val="003432A5"/>
    <w:rsid w:val="00345691"/>
    <w:rsid w:val="00346A8B"/>
    <w:rsid w:val="003504D9"/>
    <w:rsid w:val="00356BDE"/>
    <w:rsid w:val="00357756"/>
    <w:rsid w:val="00357FC0"/>
    <w:rsid w:val="00361D0A"/>
    <w:rsid w:val="00370BDE"/>
    <w:rsid w:val="00372FBC"/>
    <w:rsid w:val="0038776F"/>
    <w:rsid w:val="003910A0"/>
    <w:rsid w:val="003B2DD4"/>
    <w:rsid w:val="003B3BB2"/>
    <w:rsid w:val="003B5741"/>
    <w:rsid w:val="003B57F8"/>
    <w:rsid w:val="003C1059"/>
    <w:rsid w:val="003C56D5"/>
    <w:rsid w:val="003D04BF"/>
    <w:rsid w:val="003D37E1"/>
    <w:rsid w:val="003D5A61"/>
    <w:rsid w:val="003E296A"/>
    <w:rsid w:val="003E34A9"/>
    <w:rsid w:val="003F775C"/>
    <w:rsid w:val="00400D55"/>
    <w:rsid w:val="004162A8"/>
    <w:rsid w:val="00416DFA"/>
    <w:rsid w:val="0042057C"/>
    <w:rsid w:val="00422219"/>
    <w:rsid w:val="00423CDC"/>
    <w:rsid w:val="004304CE"/>
    <w:rsid w:val="00432034"/>
    <w:rsid w:val="0043538D"/>
    <w:rsid w:val="00435BC7"/>
    <w:rsid w:val="004408D5"/>
    <w:rsid w:val="00440FAA"/>
    <w:rsid w:val="004439E0"/>
    <w:rsid w:val="004557F8"/>
    <w:rsid w:val="0045616F"/>
    <w:rsid w:val="00465B61"/>
    <w:rsid w:val="00483CDC"/>
    <w:rsid w:val="004907B0"/>
    <w:rsid w:val="0049086A"/>
    <w:rsid w:val="0049386A"/>
    <w:rsid w:val="00493925"/>
    <w:rsid w:val="00494738"/>
    <w:rsid w:val="00494B18"/>
    <w:rsid w:val="004978DB"/>
    <w:rsid w:val="004A25B1"/>
    <w:rsid w:val="004A4E88"/>
    <w:rsid w:val="004A6D79"/>
    <w:rsid w:val="004B12C5"/>
    <w:rsid w:val="004B7A27"/>
    <w:rsid w:val="004C00FE"/>
    <w:rsid w:val="004C3544"/>
    <w:rsid w:val="004C4AF0"/>
    <w:rsid w:val="004D2279"/>
    <w:rsid w:val="004D2B6C"/>
    <w:rsid w:val="004D3B70"/>
    <w:rsid w:val="004D59B8"/>
    <w:rsid w:val="004E1D80"/>
    <w:rsid w:val="004E4E06"/>
    <w:rsid w:val="004E7637"/>
    <w:rsid w:val="004F4D98"/>
    <w:rsid w:val="005018A9"/>
    <w:rsid w:val="00510044"/>
    <w:rsid w:val="0051501D"/>
    <w:rsid w:val="0051509D"/>
    <w:rsid w:val="00531E4C"/>
    <w:rsid w:val="005364AA"/>
    <w:rsid w:val="00541782"/>
    <w:rsid w:val="005460E8"/>
    <w:rsid w:val="00546277"/>
    <w:rsid w:val="00546C88"/>
    <w:rsid w:val="005524A9"/>
    <w:rsid w:val="0055469C"/>
    <w:rsid w:val="00554BE8"/>
    <w:rsid w:val="00556EAC"/>
    <w:rsid w:val="005664BD"/>
    <w:rsid w:val="00566BC5"/>
    <w:rsid w:val="00567A99"/>
    <w:rsid w:val="00572295"/>
    <w:rsid w:val="00575164"/>
    <w:rsid w:val="0057775D"/>
    <w:rsid w:val="0058307F"/>
    <w:rsid w:val="00586B83"/>
    <w:rsid w:val="005873EE"/>
    <w:rsid w:val="00590DA8"/>
    <w:rsid w:val="00591BCC"/>
    <w:rsid w:val="00595C2F"/>
    <w:rsid w:val="00595FF9"/>
    <w:rsid w:val="005977B4"/>
    <w:rsid w:val="005A10B8"/>
    <w:rsid w:val="005A4A8C"/>
    <w:rsid w:val="005B1A3A"/>
    <w:rsid w:val="005B2194"/>
    <w:rsid w:val="005C5F78"/>
    <w:rsid w:val="005D4261"/>
    <w:rsid w:val="005D7973"/>
    <w:rsid w:val="005E2327"/>
    <w:rsid w:val="005E5F0C"/>
    <w:rsid w:val="005F1D0B"/>
    <w:rsid w:val="005F2ACE"/>
    <w:rsid w:val="005F67D4"/>
    <w:rsid w:val="005F7EC8"/>
    <w:rsid w:val="00602937"/>
    <w:rsid w:val="006030D3"/>
    <w:rsid w:val="00613178"/>
    <w:rsid w:val="006335DC"/>
    <w:rsid w:val="00634DF0"/>
    <w:rsid w:val="006356BA"/>
    <w:rsid w:val="00643CB3"/>
    <w:rsid w:val="006479F8"/>
    <w:rsid w:val="00652C50"/>
    <w:rsid w:val="00653193"/>
    <w:rsid w:val="0065476C"/>
    <w:rsid w:val="00654F28"/>
    <w:rsid w:val="00655E02"/>
    <w:rsid w:val="0066185D"/>
    <w:rsid w:val="00662119"/>
    <w:rsid w:val="00662E09"/>
    <w:rsid w:val="0066492D"/>
    <w:rsid w:val="0068163F"/>
    <w:rsid w:val="00681B4A"/>
    <w:rsid w:val="006A1775"/>
    <w:rsid w:val="006A2387"/>
    <w:rsid w:val="006B6F53"/>
    <w:rsid w:val="006C37AE"/>
    <w:rsid w:val="006D5363"/>
    <w:rsid w:val="006D5A6A"/>
    <w:rsid w:val="006D6D22"/>
    <w:rsid w:val="006E3055"/>
    <w:rsid w:val="006E363E"/>
    <w:rsid w:val="006F226B"/>
    <w:rsid w:val="006F38CD"/>
    <w:rsid w:val="006F58EA"/>
    <w:rsid w:val="006F5BB6"/>
    <w:rsid w:val="00703097"/>
    <w:rsid w:val="0070652D"/>
    <w:rsid w:val="0070732E"/>
    <w:rsid w:val="00711A5C"/>
    <w:rsid w:val="00713A1C"/>
    <w:rsid w:val="00730946"/>
    <w:rsid w:val="00731E4D"/>
    <w:rsid w:val="0073560E"/>
    <w:rsid w:val="007418A0"/>
    <w:rsid w:val="00744B11"/>
    <w:rsid w:val="00745291"/>
    <w:rsid w:val="0076189F"/>
    <w:rsid w:val="00762EF3"/>
    <w:rsid w:val="00765F7F"/>
    <w:rsid w:val="00772E80"/>
    <w:rsid w:val="007737B1"/>
    <w:rsid w:val="00780C8F"/>
    <w:rsid w:val="007954A4"/>
    <w:rsid w:val="007A19F4"/>
    <w:rsid w:val="007B0FFD"/>
    <w:rsid w:val="007B11D7"/>
    <w:rsid w:val="007B180F"/>
    <w:rsid w:val="007B3126"/>
    <w:rsid w:val="007B36EA"/>
    <w:rsid w:val="007B46C7"/>
    <w:rsid w:val="007C7FE7"/>
    <w:rsid w:val="007D3C69"/>
    <w:rsid w:val="007E0198"/>
    <w:rsid w:val="007E08C7"/>
    <w:rsid w:val="007E142C"/>
    <w:rsid w:val="007E4769"/>
    <w:rsid w:val="007F018C"/>
    <w:rsid w:val="007F119A"/>
    <w:rsid w:val="007F6E01"/>
    <w:rsid w:val="00800FB1"/>
    <w:rsid w:val="00805F81"/>
    <w:rsid w:val="00821115"/>
    <w:rsid w:val="0082499F"/>
    <w:rsid w:val="00837A25"/>
    <w:rsid w:val="0084393E"/>
    <w:rsid w:val="00846624"/>
    <w:rsid w:val="00856D73"/>
    <w:rsid w:val="00861645"/>
    <w:rsid w:val="0086183A"/>
    <w:rsid w:val="00864341"/>
    <w:rsid w:val="00871FC3"/>
    <w:rsid w:val="008831F7"/>
    <w:rsid w:val="00884492"/>
    <w:rsid w:val="00885BA5"/>
    <w:rsid w:val="00890CF9"/>
    <w:rsid w:val="00890F22"/>
    <w:rsid w:val="00894768"/>
    <w:rsid w:val="00896F76"/>
    <w:rsid w:val="008A0713"/>
    <w:rsid w:val="008A1373"/>
    <w:rsid w:val="008A49FF"/>
    <w:rsid w:val="008A4C7E"/>
    <w:rsid w:val="008A5EA6"/>
    <w:rsid w:val="008A6664"/>
    <w:rsid w:val="008B2D34"/>
    <w:rsid w:val="008B46DA"/>
    <w:rsid w:val="008B59B6"/>
    <w:rsid w:val="008B6127"/>
    <w:rsid w:val="008C29AA"/>
    <w:rsid w:val="008C3379"/>
    <w:rsid w:val="008C4487"/>
    <w:rsid w:val="008C655B"/>
    <w:rsid w:val="008C7B9A"/>
    <w:rsid w:val="008D1460"/>
    <w:rsid w:val="008D1CB2"/>
    <w:rsid w:val="008D5ECE"/>
    <w:rsid w:val="008D6817"/>
    <w:rsid w:val="008D77A7"/>
    <w:rsid w:val="008E1F39"/>
    <w:rsid w:val="008E3026"/>
    <w:rsid w:val="008E37E8"/>
    <w:rsid w:val="00901870"/>
    <w:rsid w:val="009039B5"/>
    <w:rsid w:val="00915DFE"/>
    <w:rsid w:val="00920944"/>
    <w:rsid w:val="009221FE"/>
    <w:rsid w:val="00923064"/>
    <w:rsid w:val="00925134"/>
    <w:rsid w:val="00927758"/>
    <w:rsid w:val="00933ABE"/>
    <w:rsid w:val="0093766B"/>
    <w:rsid w:val="00942082"/>
    <w:rsid w:val="00943579"/>
    <w:rsid w:val="00944C8A"/>
    <w:rsid w:val="00947B0F"/>
    <w:rsid w:val="009528C2"/>
    <w:rsid w:val="00955684"/>
    <w:rsid w:val="009613E2"/>
    <w:rsid w:val="009674A9"/>
    <w:rsid w:val="009830AB"/>
    <w:rsid w:val="00985EA4"/>
    <w:rsid w:val="00991BD7"/>
    <w:rsid w:val="00995A78"/>
    <w:rsid w:val="00996360"/>
    <w:rsid w:val="009A3110"/>
    <w:rsid w:val="009A3E72"/>
    <w:rsid w:val="009A517E"/>
    <w:rsid w:val="009A59AB"/>
    <w:rsid w:val="009A6F87"/>
    <w:rsid w:val="009B4FA6"/>
    <w:rsid w:val="009C02A6"/>
    <w:rsid w:val="009D34FE"/>
    <w:rsid w:val="009D68E3"/>
    <w:rsid w:val="009E103B"/>
    <w:rsid w:val="009E7E34"/>
    <w:rsid w:val="009F0168"/>
    <w:rsid w:val="009F0AF5"/>
    <w:rsid w:val="00A001CD"/>
    <w:rsid w:val="00A024C9"/>
    <w:rsid w:val="00A04550"/>
    <w:rsid w:val="00A074FC"/>
    <w:rsid w:val="00A10408"/>
    <w:rsid w:val="00A2332E"/>
    <w:rsid w:val="00A27A74"/>
    <w:rsid w:val="00A3475D"/>
    <w:rsid w:val="00A371FF"/>
    <w:rsid w:val="00A416D7"/>
    <w:rsid w:val="00A432BC"/>
    <w:rsid w:val="00A46BF4"/>
    <w:rsid w:val="00A46D4B"/>
    <w:rsid w:val="00A50EF9"/>
    <w:rsid w:val="00A55BC8"/>
    <w:rsid w:val="00A62651"/>
    <w:rsid w:val="00A671EE"/>
    <w:rsid w:val="00A71C32"/>
    <w:rsid w:val="00A8130C"/>
    <w:rsid w:val="00A8147C"/>
    <w:rsid w:val="00A8195C"/>
    <w:rsid w:val="00AB0D92"/>
    <w:rsid w:val="00AC0267"/>
    <w:rsid w:val="00AD0247"/>
    <w:rsid w:val="00AD64C5"/>
    <w:rsid w:val="00AE3B08"/>
    <w:rsid w:val="00AF1D47"/>
    <w:rsid w:val="00AF3841"/>
    <w:rsid w:val="00B0040E"/>
    <w:rsid w:val="00B0069E"/>
    <w:rsid w:val="00B031DF"/>
    <w:rsid w:val="00B118C5"/>
    <w:rsid w:val="00B14DE1"/>
    <w:rsid w:val="00B15FCB"/>
    <w:rsid w:val="00B22771"/>
    <w:rsid w:val="00B25385"/>
    <w:rsid w:val="00B32C45"/>
    <w:rsid w:val="00B3417E"/>
    <w:rsid w:val="00B37306"/>
    <w:rsid w:val="00B46303"/>
    <w:rsid w:val="00B47F97"/>
    <w:rsid w:val="00B55506"/>
    <w:rsid w:val="00B5560C"/>
    <w:rsid w:val="00B6638C"/>
    <w:rsid w:val="00B71037"/>
    <w:rsid w:val="00B80CC6"/>
    <w:rsid w:val="00B816B5"/>
    <w:rsid w:val="00B96366"/>
    <w:rsid w:val="00B966DD"/>
    <w:rsid w:val="00B97F0B"/>
    <w:rsid w:val="00BA039E"/>
    <w:rsid w:val="00BA5B81"/>
    <w:rsid w:val="00BB3F5B"/>
    <w:rsid w:val="00BC121D"/>
    <w:rsid w:val="00BD2E77"/>
    <w:rsid w:val="00BD7284"/>
    <w:rsid w:val="00C04A50"/>
    <w:rsid w:val="00C071C8"/>
    <w:rsid w:val="00C11CDD"/>
    <w:rsid w:val="00C24481"/>
    <w:rsid w:val="00C26FF3"/>
    <w:rsid w:val="00C3070C"/>
    <w:rsid w:val="00C30E14"/>
    <w:rsid w:val="00C343F0"/>
    <w:rsid w:val="00C51A06"/>
    <w:rsid w:val="00C53591"/>
    <w:rsid w:val="00C53E8D"/>
    <w:rsid w:val="00C54B01"/>
    <w:rsid w:val="00C57724"/>
    <w:rsid w:val="00C632A4"/>
    <w:rsid w:val="00C636EA"/>
    <w:rsid w:val="00C7034D"/>
    <w:rsid w:val="00C752EE"/>
    <w:rsid w:val="00C82107"/>
    <w:rsid w:val="00C848C9"/>
    <w:rsid w:val="00C90903"/>
    <w:rsid w:val="00C92A72"/>
    <w:rsid w:val="00C94946"/>
    <w:rsid w:val="00C952AD"/>
    <w:rsid w:val="00CA2BFB"/>
    <w:rsid w:val="00CA612D"/>
    <w:rsid w:val="00CA7D61"/>
    <w:rsid w:val="00CB21FD"/>
    <w:rsid w:val="00CC0BDA"/>
    <w:rsid w:val="00CC33BC"/>
    <w:rsid w:val="00CC3D91"/>
    <w:rsid w:val="00CC4AE4"/>
    <w:rsid w:val="00CD312E"/>
    <w:rsid w:val="00CD7760"/>
    <w:rsid w:val="00CE0F4A"/>
    <w:rsid w:val="00CF0254"/>
    <w:rsid w:val="00CF67E2"/>
    <w:rsid w:val="00D03152"/>
    <w:rsid w:val="00D07E60"/>
    <w:rsid w:val="00D10344"/>
    <w:rsid w:val="00D17372"/>
    <w:rsid w:val="00D217CA"/>
    <w:rsid w:val="00D21A0A"/>
    <w:rsid w:val="00D22DD6"/>
    <w:rsid w:val="00D2374B"/>
    <w:rsid w:val="00D241E7"/>
    <w:rsid w:val="00D26FFF"/>
    <w:rsid w:val="00D30B1B"/>
    <w:rsid w:val="00D352E9"/>
    <w:rsid w:val="00D405F4"/>
    <w:rsid w:val="00D44FE0"/>
    <w:rsid w:val="00D5277F"/>
    <w:rsid w:val="00D52A3E"/>
    <w:rsid w:val="00D6088F"/>
    <w:rsid w:val="00D64BCC"/>
    <w:rsid w:val="00D65562"/>
    <w:rsid w:val="00D72421"/>
    <w:rsid w:val="00D72FBE"/>
    <w:rsid w:val="00D80406"/>
    <w:rsid w:val="00D865B4"/>
    <w:rsid w:val="00D90519"/>
    <w:rsid w:val="00D937B1"/>
    <w:rsid w:val="00D940BC"/>
    <w:rsid w:val="00D96CEA"/>
    <w:rsid w:val="00D9738C"/>
    <w:rsid w:val="00DA48A5"/>
    <w:rsid w:val="00DA5214"/>
    <w:rsid w:val="00DB7827"/>
    <w:rsid w:val="00DB7D57"/>
    <w:rsid w:val="00DC0FC6"/>
    <w:rsid w:val="00DC684F"/>
    <w:rsid w:val="00DC74FC"/>
    <w:rsid w:val="00DD5EAC"/>
    <w:rsid w:val="00DE1C59"/>
    <w:rsid w:val="00DF30D0"/>
    <w:rsid w:val="00DF4EB0"/>
    <w:rsid w:val="00DF6697"/>
    <w:rsid w:val="00E07FAE"/>
    <w:rsid w:val="00E206CE"/>
    <w:rsid w:val="00E25AB9"/>
    <w:rsid w:val="00E34BDD"/>
    <w:rsid w:val="00E362C5"/>
    <w:rsid w:val="00E410D5"/>
    <w:rsid w:val="00E43128"/>
    <w:rsid w:val="00E444AF"/>
    <w:rsid w:val="00E44DA6"/>
    <w:rsid w:val="00E45FA8"/>
    <w:rsid w:val="00E5506A"/>
    <w:rsid w:val="00E6184D"/>
    <w:rsid w:val="00E64CC5"/>
    <w:rsid w:val="00E6647A"/>
    <w:rsid w:val="00E6713F"/>
    <w:rsid w:val="00E67262"/>
    <w:rsid w:val="00E70137"/>
    <w:rsid w:val="00E70AF2"/>
    <w:rsid w:val="00E718D4"/>
    <w:rsid w:val="00E727D4"/>
    <w:rsid w:val="00E73520"/>
    <w:rsid w:val="00E74A00"/>
    <w:rsid w:val="00E758C3"/>
    <w:rsid w:val="00E75B5E"/>
    <w:rsid w:val="00E7729A"/>
    <w:rsid w:val="00E83155"/>
    <w:rsid w:val="00E843AB"/>
    <w:rsid w:val="00E90DDA"/>
    <w:rsid w:val="00EA2181"/>
    <w:rsid w:val="00EA7002"/>
    <w:rsid w:val="00EA7E56"/>
    <w:rsid w:val="00EB23B4"/>
    <w:rsid w:val="00EB4F19"/>
    <w:rsid w:val="00EB5F85"/>
    <w:rsid w:val="00EB6F56"/>
    <w:rsid w:val="00EB71B5"/>
    <w:rsid w:val="00EC233D"/>
    <w:rsid w:val="00EC25AC"/>
    <w:rsid w:val="00EC7762"/>
    <w:rsid w:val="00ED4476"/>
    <w:rsid w:val="00ED5559"/>
    <w:rsid w:val="00EE0F42"/>
    <w:rsid w:val="00EF2473"/>
    <w:rsid w:val="00EF3179"/>
    <w:rsid w:val="00F03569"/>
    <w:rsid w:val="00F07092"/>
    <w:rsid w:val="00F07A85"/>
    <w:rsid w:val="00F114C1"/>
    <w:rsid w:val="00F1336C"/>
    <w:rsid w:val="00F21461"/>
    <w:rsid w:val="00F26665"/>
    <w:rsid w:val="00F27AF4"/>
    <w:rsid w:val="00F323E5"/>
    <w:rsid w:val="00F33E42"/>
    <w:rsid w:val="00F433DC"/>
    <w:rsid w:val="00F436C1"/>
    <w:rsid w:val="00F447D4"/>
    <w:rsid w:val="00F45E07"/>
    <w:rsid w:val="00F45E8E"/>
    <w:rsid w:val="00F521BA"/>
    <w:rsid w:val="00F54182"/>
    <w:rsid w:val="00F55489"/>
    <w:rsid w:val="00F60A2B"/>
    <w:rsid w:val="00F64DC4"/>
    <w:rsid w:val="00F65485"/>
    <w:rsid w:val="00F72532"/>
    <w:rsid w:val="00F75A9F"/>
    <w:rsid w:val="00F77277"/>
    <w:rsid w:val="00F77898"/>
    <w:rsid w:val="00F85F3B"/>
    <w:rsid w:val="00F868E0"/>
    <w:rsid w:val="00F90F94"/>
    <w:rsid w:val="00F94ED5"/>
    <w:rsid w:val="00F96135"/>
    <w:rsid w:val="00F974BB"/>
    <w:rsid w:val="00F97ACB"/>
    <w:rsid w:val="00FB220E"/>
    <w:rsid w:val="00FB7E6A"/>
    <w:rsid w:val="00FC32CD"/>
    <w:rsid w:val="00FC40B4"/>
    <w:rsid w:val="00FD2746"/>
    <w:rsid w:val="00FD746A"/>
    <w:rsid w:val="00FE5C6E"/>
    <w:rsid w:val="00FF180B"/>
    <w:rsid w:val="00FF1D05"/>
    <w:rsid w:val="00FF4EDF"/>
    <w:rsid w:val="00FF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7399"/>
  </w:style>
  <w:style w:type="paragraph" w:styleId="10">
    <w:name w:val="heading 1"/>
    <w:basedOn w:val="a0"/>
    <w:next w:val="a0"/>
    <w:link w:val="11"/>
    <w:uiPriority w:val="99"/>
    <w:qFormat/>
    <w:rsid w:val="005524A9"/>
    <w:pPr>
      <w:keepNext/>
      <w:numPr>
        <w:numId w:val="3"/>
      </w:numPr>
      <w:tabs>
        <w:tab w:val="left" w:pos="400"/>
      </w:tabs>
      <w:suppressAutoHyphens/>
      <w:spacing w:before="360" w:after="240" w:line="270" w:lineRule="exact"/>
      <w:outlineLvl w:val="0"/>
    </w:pPr>
    <w:rPr>
      <w:rFonts w:ascii="Arial" w:eastAsia="MS Mincho" w:hAnsi="Arial" w:cs="Times New Roman"/>
      <w:b/>
      <w:sz w:val="24"/>
      <w:szCs w:val="20"/>
      <w:lang w:val="en-GB" w:eastAsia="ja-JP"/>
    </w:rPr>
  </w:style>
  <w:style w:type="paragraph" w:styleId="2">
    <w:name w:val="heading 2"/>
    <w:basedOn w:val="10"/>
    <w:next w:val="a0"/>
    <w:link w:val="21"/>
    <w:uiPriority w:val="99"/>
    <w:qFormat/>
    <w:rsid w:val="005524A9"/>
    <w:pPr>
      <w:numPr>
        <w:ilvl w:val="1"/>
      </w:numPr>
      <w:tabs>
        <w:tab w:val="clear" w:pos="400"/>
        <w:tab w:val="left" w:pos="540"/>
        <w:tab w:val="left" w:pos="700"/>
      </w:tabs>
      <w:spacing w:before="60" w:line="250" w:lineRule="exact"/>
      <w:outlineLvl w:val="1"/>
    </w:pPr>
    <w:rPr>
      <w:sz w:val="22"/>
    </w:rPr>
  </w:style>
  <w:style w:type="paragraph" w:styleId="3">
    <w:name w:val="heading 3"/>
    <w:basedOn w:val="10"/>
    <w:next w:val="a0"/>
    <w:link w:val="31"/>
    <w:uiPriority w:val="99"/>
    <w:qFormat/>
    <w:rsid w:val="005524A9"/>
    <w:pPr>
      <w:numPr>
        <w:ilvl w:val="2"/>
      </w:numPr>
      <w:tabs>
        <w:tab w:val="clear" w:pos="400"/>
        <w:tab w:val="clear" w:pos="862"/>
        <w:tab w:val="left" w:pos="660"/>
        <w:tab w:val="left" w:pos="880"/>
      </w:tabs>
      <w:spacing w:before="60" w:line="230" w:lineRule="exact"/>
      <w:outlineLvl w:val="2"/>
    </w:pPr>
    <w:rPr>
      <w:sz w:val="20"/>
    </w:rPr>
  </w:style>
  <w:style w:type="paragraph" w:styleId="4">
    <w:name w:val="heading 4"/>
    <w:basedOn w:val="3"/>
    <w:next w:val="a0"/>
    <w:link w:val="41"/>
    <w:uiPriority w:val="99"/>
    <w:qFormat/>
    <w:rsid w:val="005524A9"/>
    <w:pPr>
      <w:numPr>
        <w:ilvl w:val="3"/>
      </w:numPr>
      <w:tabs>
        <w:tab w:val="clear" w:pos="660"/>
        <w:tab w:val="clear" w:pos="880"/>
        <w:tab w:val="left" w:pos="940"/>
        <w:tab w:val="left" w:pos="1140"/>
        <w:tab w:val="left" w:pos="1360"/>
      </w:tabs>
      <w:outlineLvl w:val="3"/>
    </w:pPr>
  </w:style>
  <w:style w:type="paragraph" w:styleId="5">
    <w:name w:val="heading 5"/>
    <w:basedOn w:val="4"/>
    <w:next w:val="a0"/>
    <w:link w:val="50"/>
    <w:uiPriority w:val="99"/>
    <w:qFormat/>
    <w:rsid w:val="005524A9"/>
    <w:pPr>
      <w:numPr>
        <w:ilvl w:val="4"/>
      </w:numPr>
      <w:tabs>
        <w:tab w:val="clear" w:pos="940"/>
        <w:tab w:val="clear" w:pos="1140"/>
        <w:tab w:val="clear" w:pos="1360"/>
      </w:tabs>
      <w:outlineLvl w:val="4"/>
    </w:pPr>
  </w:style>
  <w:style w:type="paragraph" w:styleId="6">
    <w:name w:val="heading 6"/>
    <w:basedOn w:val="5"/>
    <w:next w:val="a0"/>
    <w:link w:val="60"/>
    <w:uiPriority w:val="99"/>
    <w:qFormat/>
    <w:rsid w:val="005524A9"/>
    <w:pPr>
      <w:numPr>
        <w:ilvl w:val="5"/>
      </w:numPr>
      <w:outlineLvl w:val="5"/>
    </w:pPr>
  </w:style>
  <w:style w:type="paragraph" w:styleId="7">
    <w:name w:val="heading 7"/>
    <w:basedOn w:val="a0"/>
    <w:next w:val="a0"/>
    <w:link w:val="70"/>
    <w:uiPriority w:val="9"/>
    <w:unhideWhenUsed/>
    <w:qFormat/>
    <w:rsid w:val="00E64C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15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51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1501D"/>
    <w:rPr>
      <w:rFonts w:ascii="Tahoma" w:hAnsi="Tahoma" w:cs="Tahoma"/>
      <w:sz w:val="16"/>
      <w:szCs w:val="16"/>
    </w:rPr>
  </w:style>
  <w:style w:type="paragraph" w:styleId="a7">
    <w:name w:val="footer"/>
    <w:basedOn w:val="a0"/>
    <w:link w:val="a8"/>
    <w:uiPriority w:val="99"/>
    <w:rsid w:val="003B57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B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0"/>
    <w:link w:val="aa"/>
    <w:rsid w:val="003B57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rsid w:val="003B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НД_14_заголовок"/>
    <w:basedOn w:val="a0"/>
    <w:uiPriority w:val="99"/>
    <w:rsid w:val="003B57F8"/>
    <w:pPr>
      <w:spacing w:after="80" w:line="240" w:lineRule="auto"/>
      <w:jc w:val="center"/>
    </w:pPr>
    <w:rPr>
      <w:rFonts w:ascii="Arial" w:eastAsia="Times New Roman" w:hAnsi="Arial" w:cs="Times New Roman"/>
      <w:b/>
      <w:bCs/>
      <w:szCs w:val="20"/>
      <w:lang w:eastAsia="ru-RU"/>
    </w:rPr>
  </w:style>
  <w:style w:type="paragraph" w:customStyle="1" w:styleId="Introduction">
    <w:name w:val="Introduction"/>
    <w:basedOn w:val="a0"/>
    <w:next w:val="a0"/>
    <w:rsid w:val="005D7973"/>
    <w:pPr>
      <w:keepNext/>
      <w:pageBreakBefore/>
      <w:tabs>
        <w:tab w:val="left" w:pos="400"/>
      </w:tabs>
      <w:suppressAutoHyphens/>
      <w:spacing w:before="960" w:after="310" w:line="310" w:lineRule="exact"/>
    </w:pPr>
    <w:rPr>
      <w:rFonts w:ascii="Arial" w:eastAsia="MS Mincho" w:hAnsi="Arial" w:cs="Times New Roman"/>
      <w:b/>
      <w:sz w:val="28"/>
      <w:szCs w:val="20"/>
      <w:lang w:val="en-GB" w:eastAsia="ja-JP"/>
    </w:rPr>
  </w:style>
  <w:style w:type="paragraph" w:styleId="a">
    <w:name w:val="List Continue"/>
    <w:basedOn w:val="a0"/>
    <w:rsid w:val="005D7973"/>
    <w:pPr>
      <w:numPr>
        <w:numId w:val="1"/>
      </w:numPr>
      <w:tabs>
        <w:tab w:val="left" w:pos="400"/>
      </w:tabs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styleId="20">
    <w:name w:val="List Continue 2"/>
    <w:basedOn w:val="a"/>
    <w:rsid w:val="005D7973"/>
    <w:pPr>
      <w:numPr>
        <w:ilvl w:val="1"/>
      </w:numPr>
      <w:tabs>
        <w:tab w:val="clear" w:pos="400"/>
        <w:tab w:val="left" w:pos="800"/>
      </w:tabs>
    </w:pPr>
  </w:style>
  <w:style w:type="paragraph" w:styleId="30">
    <w:name w:val="List Continue 3"/>
    <w:basedOn w:val="a"/>
    <w:rsid w:val="005D7973"/>
    <w:pPr>
      <w:numPr>
        <w:ilvl w:val="2"/>
      </w:numPr>
      <w:tabs>
        <w:tab w:val="clear" w:pos="400"/>
        <w:tab w:val="left" w:pos="1200"/>
      </w:tabs>
    </w:pPr>
  </w:style>
  <w:style w:type="paragraph" w:styleId="40">
    <w:name w:val="List Continue 4"/>
    <w:basedOn w:val="a"/>
    <w:rsid w:val="005D7973"/>
    <w:pPr>
      <w:numPr>
        <w:ilvl w:val="3"/>
      </w:numPr>
      <w:tabs>
        <w:tab w:val="clear" w:pos="400"/>
        <w:tab w:val="left" w:pos="1600"/>
      </w:tabs>
    </w:pPr>
  </w:style>
  <w:style w:type="paragraph" w:styleId="ab">
    <w:name w:val="List Paragraph"/>
    <w:basedOn w:val="a0"/>
    <w:link w:val="ac"/>
    <w:uiPriority w:val="99"/>
    <w:qFormat/>
    <w:rsid w:val="005D797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Заголовок 1 Знак"/>
    <w:basedOn w:val="a1"/>
    <w:link w:val="10"/>
    <w:uiPriority w:val="99"/>
    <w:rsid w:val="005524A9"/>
    <w:rPr>
      <w:rFonts w:ascii="Arial" w:eastAsia="MS Mincho" w:hAnsi="Arial" w:cs="Times New Roman"/>
      <w:b/>
      <w:sz w:val="24"/>
      <w:szCs w:val="20"/>
      <w:lang w:val="en-GB" w:eastAsia="ja-JP"/>
    </w:rPr>
  </w:style>
  <w:style w:type="character" w:customStyle="1" w:styleId="21">
    <w:name w:val="Заголовок 2 Знак"/>
    <w:basedOn w:val="a1"/>
    <w:link w:val="2"/>
    <w:uiPriority w:val="99"/>
    <w:rsid w:val="005524A9"/>
    <w:rPr>
      <w:rFonts w:ascii="Arial" w:eastAsia="MS Mincho" w:hAnsi="Arial" w:cs="Times New Roman"/>
      <w:b/>
      <w:szCs w:val="20"/>
      <w:lang w:val="en-GB" w:eastAsia="ja-JP"/>
    </w:rPr>
  </w:style>
  <w:style w:type="character" w:customStyle="1" w:styleId="31">
    <w:name w:val="Заголовок 3 Знак"/>
    <w:basedOn w:val="a1"/>
    <w:link w:val="3"/>
    <w:uiPriority w:val="99"/>
    <w:rsid w:val="005524A9"/>
    <w:rPr>
      <w:rFonts w:ascii="Arial" w:eastAsia="MS Mincho" w:hAnsi="Arial" w:cs="Times New Roman"/>
      <w:b/>
      <w:sz w:val="20"/>
      <w:szCs w:val="20"/>
      <w:lang w:val="en-GB" w:eastAsia="ja-JP"/>
    </w:rPr>
  </w:style>
  <w:style w:type="character" w:customStyle="1" w:styleId="41">
    <w:name w:val="Заголовок 4 Знак"/>
    <w:basedOn w:val="a1"/>
    <w:link w:val="4"/>
    <w:uiPriority w:val="99"/>
    <w:rsid w:val="005524A9"/>
    <w:rPr>
      <w:rFonts w:ascii="Arial" w:eastAsia="MS Mincho" w:hAnsi="Arial" w:cs="Times New Roman"/>
      <w:b/>
      <w:sz w:val="20"/>
      <w:szCs w:val="20"/>
      <w:lang w:val="en-GB" w:eastAsia="ja-JP"/>
    </w:rPr>
  </w:style>
  <w:style w:type="character" w:customStyle="1" w:styleId="50">
    <w:name w:val="Заголовок 5 Знак"/>
    <w:basedOn w:val="a1"/>
    <w:link w:val="5"/>
    <w:uiPriority w:val="99"/>
    <w:rsid w:val="005524A9"/>
    <w:rPr>
      <w:rFonts w:ascii="Arial" w:eastAsia="MS Mincho" w:hAnsi="Arial" w:cs="Times New Roman"/>
      <w:b/>
      <w:sz w:val="20"/>
      <w:szCs w:val="20"/>
      <w:lang w:val="en-GB" w:eastAsia="ja-JP"/>
    </w:rPr>
  </w:style>
  <w:style w:type="character" w:customStyle="1" w:styleId="60">
    <w:name w:val="Заголовок 6 Знак"/>
    <w:basedOn w:val="a1"/>
    <w:link w:val="6"/>
    <w:uiPriority w:val="99"/>
    <w:rsid w:val="005524A9"/>
    <w:rPr>
      <w:rFonts w:ascii="Arial" w:eastAsia="MS Mincho" w:hAnsi="Arial" w:cs="Times New Roman"/>
      <w:b/>
      <w:sz w:val="20"/>
      <w:szCs w:val="20"/>
      <w:lang w:val="en-GB" w:eastAsia="ja-JP"/>
    </w:rPr>
  </w:style>
  <w:style w:type="character" w:styleId="ad">
    <w:name w:val="Hyperlink"/>
    <w:uiPriority w:val="99"/>
    <w:unhideWhenUsed/>
    <w:rsid w:val="007A19F4"/>
    <w:rPr>
      <w:noProof w:val="0"/>
      <w:color w:val="0000FF"/>
      <w:u w:val="single"/>
      <w:lang w:val="fr-FR"/>
    </w:rPr>
  </w:style>
  <w:style w:type="paragraph" w:styleId="ae">
    <w:name w:val="footnote text"/>
    <w:basedOn w:val="a0"/>
    <w:link w:val="af"/>
    <w:uiPriority w:val="99"/>
    <w:semiHidden/>
    <w:unhideWhenUsed/>
    <w:rsid w:val="007A19F4"/>
    <w:pPr>
      <w:tabs>
        <w:tab w:val="left" w:pos="340"/>
      </w:tabs>
      <w:spacing w:after="120" w:line="210" w:lineRule="atLeast"/>
      <w:jc w:val="both"/>
    </w:pPr>
    <w:rPr>
      <w:rFonts w:ascii="Arial" w:eastAsia="MS Mincho" w:hAnsi="Arial" w:cs="Times New Roman"/>
      <w:sz w:val="18"/>
      <w:szCs w:val="20"/>
      <w:lang w:val="en-GB" w:eastAsia="ja-JP"/>
    </w:rPr>
  </w:style>
  <w:style w:type="character" w:customStyle="1" w:styleId="af">
    <w:name w:val="Текст сноски Знак"/>
    <w:basedOn w:val="a1"/>
    <w:link w:val="ae"/>
    <w:uiPriority w:val="99"/>
    <w:semiHidden/>
    <w:rsid w:val="007A19F4"/>
    <w:rPr>
      <w:rFonts w:ascii="Arial" w:eastAsia="MS Mincho" w:hAnsi="Arial" w:cs="Times New Roman"/>
      <w:sz w:val="18"/>
      <w:szCs w:val="20"/>
      <w:lang w:val="en-GB" w:eastAsia="ja-JP"/>
    </w:rPr>
  </w:style>
  <w:style w:type="paragraph" w:styleId="af0">
    <w:name w:val="Bibliography"/>
    <w:basedOn w:val="a0"/>
    <w:next w:val="a0"/>
    <w:uiPriority w:val="37"/>
    <w:semiHidden/>
    <w:unhideWhenUsed/>
    <w:rsid w:val="007A19F4"/>
    <w:pPr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customStyle="1" w:styleId="1">
    <w:name w:val="Список литературы1"/>
    <w:basedOn w:val="a0"/>
    <w:rsid w:val="007A19F4"/>
    <w:pPr>
      <w:numPr>
        <w:numId w:val="14"/>
      </w:numPr>
      <w:tabs>
        <w:tab w:val="clear" w:pos="360"/>
        <w:tab w:val="left" w:pos="660"/>
      </w:tabs>
      <w:spacing w:after="240" w:line="230" w:lineRule="atLeast"/>
      <w:ind w:left="660" w:hanging="660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customStyle="1" w:styleId="Bibliography11">
    <w:name w:val="Bibliography11"/>
    <w:basedOn w:val="a0"/>
    <w:rsid w:val="007A19F4"/>
    <w:pPr>
      <w:tabs>
        <w:tab w:val="left" w:pos="660"/>
      </w:tabs>
      <w:spacing w:after="240" w:line="230" w:lineRule="atLeast"/>
      <w:ind w:left="660" w:hanging="660"/>
      <w:jc w:val="both"/>
    </w:pPr>
    <w:rPr>
      <w:rFonts w:ascii="Arial" w:eastAsia="MS Mincho" w:hAnsi="Arial" w:cs="Times New Roman"/>
      <w:sz w:val="20"/>
      <w:szCs w:val="20"/>
      <w:lang w:val="en-GB" w:eastAsia="en-GB"/>
    </w:rPr>
  </w:style>
  <w:style w:type="character" w:styleId="af1">
    <w:name w:val="footnote reference"/>
    <w:semiHidden/>
    <w:unhideWhenUsed/>
    <w:rsid w:val="007A19F4"/>
    <w:rPr>
      <w:noProof/>
      <w:position w:val="6"/>
      <w:sz w:val="16"/>
      <w:vertAlign w:val="baseline"/>
      <w:lang w:val="fr-FR"/>
    </w:rPr>
  </w:style>
  <w:style w:type="paragraph" w:styleId="12">
    <w:name w:val="toc 1"/>
    <w:basedOn w:val="a0"/>
    <w:next w:val="a0"/>
    <w:autoRedefine/>
    <w:uiPriority w:val="39"/>
    <w:unhideWhenUsed/>
    <w:rsid w:val="009613E2"/>
    <w:pPr>
      <w:tabs>
        <w:tab w:val="left" w:leader="dot" w:pos="9412"/>
      </w:tabs>
      <w:spacing w:after="0" w:line="230" w:lineRule="exact"/>
      <w:ind w:left="1474" w:right="340" w:hanging="1474"/>
      <w:jc w:val="both"/>
    </w:pPr>
    <w:rPr>
      <w:rFonts w:ascii="Times New Roman" w:hAnsi="Times New Roman" w:cs="Times New Roman"/>
      <w:noProof/>
      <w:sz w:val="28"/>
      <w:szCs w:val="28"/>
    </w:rPr>
  </w:style>
  <w:style w:type="paragraph" w:styleId="22">
    <w:name w:val="toc 2"/>
    <w:basedOn w:val="a0"/>
    <w:next w:val="a0"/>
    <w:autoRedefine/>
    <w:uiPriority w:val="39"/>
    <w:unhideWhenUsed/>
    <w:rsid w:val="00C30E14"/>
    <w:pPr>
      <w:tabs>
        <w:tab w:val="left" w:leader="dot" w:pos="9412"/>
      </w:tabs>
      <w:spacing w:after="0" w:line="230" w:lineRule="exact"/>
      <w:ind w:left="510" w:hanging="340"/>
    </w:pPr>
    <w:rPr>
      <w:rFonts w:ascii="Arial" w:hAnsi="Arial" w:cs="Arial"/>
      <w:noProof/>
      <w:sz w:val="20"/>
      <w:szCs w:val="20"/>
    </w:rPr>
  </w:style>
  <w:style w:type="character" w:customStyle="1" w:styleId="shorttext">
    <w:name w:val="short_text"/>
    <w:basedOn w:val="a1"/>
    <w:rsid w:val="00C343F0"/>
  </w:style>
  <w:style w:type="character" w:customStyle="1" w:styleId="hps">
    <w:name w:val="hps"/>
    <w:basedOn w:val="a1"/>
    <w:rsid w:val="00C343F0"/>
  </w:style>
  <w:style w:type="character" w:customStyle="1" w:styleId="70">
    <w:name w:val="Заголовок 7 Знак"/>
    <w:basedOn w:val="a1"/>
    <w:link w:val="7"/>
    <w:uiPriority w:val="9"/>
    <w:rsid w:val="00E64C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2">
    <w:name w:val="TOC Heading"/>
    <w:basedOn w:val="10"/>
    <w:next w:val="a0"/>
    <w:uiPriority w:val="39"/>
    <w:unhideWhenUsed/>
    <w:qFormat/>
    <w:rsid w:val="00B46303"/>
    <w:pPr>
      <w:keepLines/>
      <w:numPr>
        <w:numId w:val="0"/>
      </w:numPr>
      <w:tabs>
        <w:tab w:val="clear" w:pos="400"/>
      </w:tabs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ru-RU" w:eastAsia="ru-RU"/>
    </w:rPr>
  </w:style>
  <w:style w:type="character" w:styleId="af3">
    <w:name w:val="Placeholder Text"/>
    <w:basedOn w:val="a1"/>
    <w:uiPriority w:val="99"/>
    <w:semiHidden/>
    <w:rsid w:val="00A8147C"/>
    <w:rPr>
      <w:color w:val="808080"/>
    </w:rPr>
  </w:style>
  <w:style w:type="character" w:customStyle="1" w:styleId="apple-converted-space">
    <w:name w:val="apple-converted-space"/>
    <w:basedOn w:val="a1"/>
    <w:rsid w:val="00494B18"/>
  </w:style>
  <w:style w:type="paragraph" w:customStyle="1" w:styleId="Default">
    <w:name w:val="Default"/>
    <w:rsid w:val="00306A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23">
    <w:name w:val="МАРКИРОВАННЫЙ СПИСОК 2"/>
    <w:basedOn w:val="ab"/>
    <w:qFormat/>
    <w:rsid w:val="00591BCC"/>
    <w:pPr>
      <w:spacing w:after="220" w:line="288" w:lineRule="auto"/>
      <w:ind w:left="1134" w:hanging="360"/>
    </w:pPr>
    <w:rPr>
      <w:rFonts w:ascii="Arial" w:eastAsiaTheme="minorEastAsia" w:hAnsi="Arial" w:cs="Arial"/>
      <w:color w:val="404040" w:themeColor="text1" w:themeTint="BF"/>
      <w:lang w:eastAsia="ru-RU"/>
    </w:rPr>
  </w:style>
  <w:style w:type="character" w:customStyle="1" w:styleId="w">
    <w:name w:val="w"/>
    <w:basedOn w:val="a1"/>
    <w:rsid w:val="00A432BC"/>
  </w:style>
  <w:style w:type="character" w:styleId="af4">
    <w:name w:val="Emphasis"/>
    <w:basedOn w:val="a1"/>
    <w:uiPriority w:val="20"/>
    <w:qFormat/>
    <w:rsid w:val="009D34FE"/>
    <w:rPr>
      <w:i/>
      <w:iCs/>
    </w:rPr>
  </w:style>
  <w:style w:type="character" w:customStyle="1" w:styleId="ac">
    <w:name w:val="Абзац списка Знак"/>
    <w:link w:val="ab"/>
    <w:uiPriority w:val="99"/>
    <w:locked/>
    <w:rsid w:val="008D5EC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7399"/>
  </w:style>
  <w:style w:type="paragraph" w:styleId="10">
    <w:name w:val="heading 1"/>
    <w:basedOn w:val="a0"/>
    <w:next w:val="a0"/>
    <w:link w:val="11"/>
    <w:uiPriority w:val="99"/>
    <w:qFormat/>
    <w:rsid w:val="005524A9"/>
    <w:pPr>
      <w:keepNext/>
      <w:numPr>
        <w:numId w:val="3"/>
      </w:numPr>
      <w:tabs>
        <w:tab w:val="left" w:pos="400"/>
      </w:tabs>
      <w:suppressAutoHyphens/>
      <w:spacing w:before="360" w:after="240" w:line="270" w:lineRule="exact"/>
      <w:outlineLvl w:val="0"/>
    </w:pPr>
    <w:rPr>
      <w:rFonts w:ascii="Arial" w:eastAsia="MS Mincho" w:hAnsi="Arial" w:cs="Times New Roman"/>
      <w:b/>
      <w:sz w:val="24"/>
      <w:szCs w:val="20"/>
      <w:lang w:val="en-GB" w:eastAsia="ja-JP"/>
    </w:rPr>
  </w:style>
  <w:style w:type="paragraph" w:styleId="2">
    <w:name w:val="heading 2"/>
    <w:basedOn w:val="10"/>
    <w:next w:val="a0"/>
    <w:link w:val="21"/>
    <w:uiPriority w:val="99"/>
    <w:qFormat/>
    <w:rsid w:val="005524A9"/>
    <w:pPr>
      <w:numPr>
        <w:ilvl w:val="1"/>
      </w:numPr>
      <w:tabs>
        <w:tab w:val="clear" w:pos="400"/>
        <w:tab w:val="left" w:pos="540"/>
        <w:tab w:val="left" w:pos="700"/>
      </w:tabs>
      <w:spacing w:before="60" w:line="250" w:lineRule="exact"/>
      <w:outlineLvl w:val="1"/>
    </w:pPr>
    <w:rPr>
      <w:sz w:val="22"/>
    </w:rPr>
  </w:style>
  <w:style w:type="paragraph" w:styleId="3">
    <w:name w:val="heading 3"/>
    <w:basedOn w:val="10"/>
    <w:next w:val="a0"/>
    <w:link w:val="31"/>
    <w:uiPriority w:val="99"/>
    <w:qFormat/>
    <w:rsid w:val="005524A9"/>
    <w:pPr>
      <w:numPr>
        <w:ilvl w:val="2"/>
      </w:numPr>
      <w:tabs>
        <w:tab w:val="clear" w:pos="400"/>
        <w:tab w:val="clear" w:pos="862"/>
        <w:tab w:val="left" w:pos="660"/>
        <w:tab w:val="left" w:pos="880"/>
      </w:tabs>
      <w:spacing w:before="60" w:line="230" w:lineRule="exact"/>
      <w:outlineLvl w:val="2"/>
    </w:pPr>
    <w:rPr>
      <w:sz w:val="20"/>
    </w:rPr>
  </w:style>
  <w:style w:type="paragraph" w:styleId="4">
    <w:name w:val="heading 4"/>
    <w:basedOn w:val="3"/>
    <w:next w:val="a0"/>
    <w:link w:val="41"/>
    <w:uiPriority w:val="99"/>
    <w:qFormat/>
    <w:rsid w:val="005524A9"/>
    <w:pPr>
      <w:numPr>
        <w:ilvl w:val="3"/>
      </w:numPr>
      <w:tabs>
        <w:tab w:val="clear" w:pos="660"/>
        <w:tab w:val="clear" w:pos="880"/>
        <w:tab w:val="left" w:pos="940"/>
        <w:tab w:val="left" w:pos="1140"/>
        <w:tab w:val="left" w:pos="1360"/>
      </w:tabs>
      <w:outlineLvl w:val="3"/>
    </w:pPr>
  </w:style>
  <w:style w:type="paragraph" w:styleId="5">
    <w:name w:val="heading 5"/>
    <w:basedOn w:val="4"/>
    <w:next w:val="a0"/>
    <w:link w:val="50"/>
    <w:uiPriority w:val="99"/>
    <w:qFormat/>
    <w:rsid w:val="005524A9"/>
    <w:pPr>
      <w:numPr>
        <w:ilvl w:val="4"/>
      </w:numPr>
      <w:tabs>
        <w:tab w:val="clear" w:pos="940"/>
        <w:tab w:val="clear" w:pos="1140"/>
        <w:tab w:val="clear" w:pos="1360"/>
      </w:tabs>
      <w:outlineLvl w:val="4"/>
    </w:pPr>
  </w:style>
  <w:style w:type="paragraph" w:styleId="6">
    <w:name w:val="heading 6"/>
    <w:basedOn w:val="5"/>
    <w:next w:val="a0"/>
    <w:link w:val="60"/>
    <w:uiPriority w:val="99"/>
    <w:qFormat/>
    <w:rsid w:val="005524A9"/>
    <w:pPr>
      <w:numPr>
        <w:ilvl w:val="5"/>
      </w:numPr>
      <w:outlineLvl w:val="5"/>
    </w:pPr>
  </w:style>
  <w:style w:type="paragraph" w:styleId="7">
    <w:name w:val="heading 7"/>
    <w:basedOn w:val="a0"/>
    <w:next w:val="a0"/>
    <w:link w:val="70"/>
    <w:uiPriority w:val="9"/>
    <w:unhideWhenUsed/>
    <w:qFormat/>
    <w:rsid w:val="00E64C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1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51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1501D"/>
    <w:rPr>
      <w:rFonts w:ascii="Tahoma" w:hAnsi="Tahoma" w:cs="Tahoma"/>
      <w:sz w:val="16"/>
      <w:szCs w:val="16"/>
    </w:rPr>
  </w:style>
  <w:style w:type="paragraph" w:styleId="a7">
    <w:name w:val="footer"/>
    <w:basedOn w:val="a0"/>
    <w:link w:val="a8"/>
    <w:uiPriority w:val="99"/>
    <w:rsid w:val="003B57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B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0"/>
    <w:link w:val="aa"/>
    <w:rsid w:val="003B57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rsid w:val="003B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НД_14_заголовок"/>
    <w:basedOn w:val="a0"/>
    <w:uiPriority w:val="99"/>
    <w:rsid w:val="003B57F8"/>
    <w:pPr>
      <w:spacing w:after="80" w:line="240" w:lineRule="auto"/>
      <w:jc w:val="center"/>
    </w:pPr>
    <w:rPr>
      <w:rFonts w:ascii="Arial" w:eastAsia="Times New Roman" w:hAnsi="Arial" w:cs="Times New Roman"/>
      <w:b/>
      <w:bCs/>
      <w:szCs w:val="20"/>
      <w:lang w:eastAsia="ru-RU"/>
    </w:rPr>
  </w:style>
  <w:style w:type="paragraph" w:customStyle="1" w:styleId="Introduction">
    <w:name w:val="Introduction"/>
    <w:basedOn w:val="a0"/>
    <w:next w:val="a0"/>
    <w:rsid w:val="005D7973"/>
    <w:pPr>
      <w:keepNext/>
      <w:pageBreakBefore/>
      <w:tabs>
        <w:tab w:val="left" w:pos="400"/>
      </w:tabs>
      <w:suppressAutoHyphens/>
      <w:spacing w:before="960" w:after="310" w:line="310" w:lineRule="exact"/>
    </w:pPr>
    <w:rPr>
      <w:rFonts w:ascii="Arial" w:eastAsia="MS Mincho" w:hAnsi="Arial" w:cs="Times New Roman"/>
      <w:b/>
      <w:sz w:val="28"/>
      <w:szCs w:val="20"/>
      <w:lang w:val="en-GB" w:eastAsia="ja-JP"/>
    </w:rPr>
  </w:style>
  <w:style w:type="paragraph" w:styleId="a">
    <w:name w:val="List Continue"/>
    <w:basedOn w:val="a0"/>
    <w:rsid w:val="005D7973"/>
    <w:pPr>
      <w:numPr>
        <w:numId w:val="1"/>
      </w:numPr>
      <w:tabs>
        <w:tab w:val="left" w:pos="400"/>
      </w:tabs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styleId="20">
    <w:name w:val="List Continue 2"/>
    <w:basedOn w:val="a"/>
    <w:rsid w:val="005D7973"/>
    <w:pPr>
      <w:numPr>
        <w:ilvl w:val="1"/>
      </w:numPr>
      <w:tabs>
        <w:tab w:val="clear" w:pos="400"/>
        <w:tab w:val="left" w:pos="800"/>
      </w:tabs>
    </w:pPr>
  </w:style>
  <w:style w:type="paragraph" w:styleId="30">
    <w:name w:val="List Continue 3"/>
    <w:basedOn w:val="a"/>
    <w:rsid w:val="005D7973"/>
    <w:pPr>
      <w:numPr>
        <w:ilvl w:val="2"/>
      </w:numPr>
      <w:tabs>
        <w:tab w:val="clear" w:pos="400"/>
        <w:tab w:val="left" w:pos="1200"/>
      </w:tabs>
    </w:pPr>
  </w:style>
  <w:style w:type="paragraph" w:styleId="40">
    <w:name w:val="List Continue 4"/>
    <w:basedOn w:val="a"/>
    <w:rsid w:val="005D7973"/>
    <w:pPr>
      <w:numPr>
        <w:ilvl w:val="3"/>
      </w:numPr>
      <w:tabs>
        <w:tab w:val="clear" w:pos="400"/>
        <w:tab w:val="left" w:pos="1600"/>
      </w:tabs>
    </w:pPr>
  </w:style>
  <w:style w:type="paragraph" w:styleId="ab">
    <w:name w:val="List Paragraph"/>
    <w:basedOn w:val="a0"/>
    <w:uiPriority w:val="99"/>
    <w:qFormat/>
    <w:rsid w:val="005D797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Заголовок 1 Знак"/>
    <w:basedOn w:val="a1"/>
    <w:link w:val="10"/>
    <w:uiPriority w:val="99"/>
    <w:rsid w:val="005524A9"/>
    <w:rPr>
      <w:rFonts w:ascii="Arial" w:eastAsia="MS Mincho" w:hAnsi="Arial" w:cs="Times New Roman"/>
      <w:b/>
      <w:sz w:val="24"/>
      <w:szCs w:val="20"/>
      <w:lang w:val="en-GB" w:eastAsia="ja-JP"/>
    </w:rPr>
  </w:style>
  <w:style w:type="character" w:customStyle="1" w:styleId="21">
    <w:name w:val="Заголовок 2 Знак"/>
    <w:basedOn w:val="a1"/>
    <w:link w:val="2"/>
    <w:uiPriority w:val="99"/>
    <w:rsid w:val="005524A9"/>
    <w:rPr>
      <w:rFonts w:ascii="Arial" w:eastAsia="MS Mincho" w:hAnsi="Arial" w:cs="Times New Roman"/>
      <w:b/>
      <w:szCs w:val="20"/>
      <w:lang w:val="en-GB" w:eastAsia="ja-JP"/>
    </w:rPr>
  </w:style>
  <w:style w:type="character" w:customStyle="1" w:styleId="31">
    <w:name w:val="Заголовок 3 Знак"/>
    <w:basedOn w:val="a1"/>
    <w:link w:val="3"/>
    <w:uiPriority w:val="99"/>
    <w:rsid w:val="005524A9"/>
    <w:rPr>
      <w:rFonts w:ascii="Arial" w:eastAsia="MS Mincho" w:hAnsi="Arial" w:cs="Times New Roman"/>
      <w:b/>
      <w:sz w:val="20"/>
      <w:szCs w:val="20"/>
      <w:lang w:val="en-GB" w:eastAsia="ja-JP"/>
    </w:rPr>
  </w:style>
  <w:style w:type="character" w:customStyle="1" w:styleId="41">
    <w:name w:val="Заголовок 4 Знак"/>
    <w:basedOn w:val="a1"/>
    <w:link w:val="4"/>
    <w:uiPriority w:val="99"/>
    <w:rsid w:val="005524A9"/>
    <w:rPr>
      <w:rFonts w:ascii="Arial" w:eastAsia="MS Mincho" w:hAnsi="Arial" w:cs="Times New Roman"/>
      <w:b/>
      <w:sz w:val="20"/>
      <w:szCs w:val="20"/>
      <w:lang w:val="en-GB" w:eastAsia="ja-JP"/>
    </w:rPr>
  </w:style>
  <w:style w:type="character" w:customStyle="1" w:styleId="50">
    <w:name w:val="Заголовок 5 Знак"/>
    <w:basedOn w:val="a1"/>
    <w:link w:val="5"/>
    <w:uiPriority w:val="99"/>
    <w:rsid w:val="005524A9"/>
    <w:rPr>
      <w:rFonts w:ascii="Arial" w:eastAsia="MS Mincho" w:hAnsi="Arial" w:cs="Times New Roman"/>
      <w:b/>
      <w:sz w:val="20"/>
      <w:szCs w:val="20"/>
      <w:lang w:val="en-GB" w:eastAsia="ja-JP"/>
    </w:rPr>
  </w:style>
  <w:style w:type="character" w:customStyle="1" w:styleId="60">
    <w:name w:val="Заголовок 6 Знак"/>
    <w:basedOn w:val="a1"/>
    <w:link w:val="6"/>
    <w:uiPriority w:val="99"/>
    <w:rsid w:val="005524A9"/>
    <w:rPr>
      <w:rFonts w:ascii="Arial" w:eastAsia="MS Mincho" w:hAnsi="Arial" w:cs="Times New Roman"/>
      <w:b/>
      <w:sz w:val="20"/>
      <w:szCs w:val="20"/>
      <w:lang w:val="en-GB" w:eastAsia="ja-JP"/>
    </w:rPr>
  </w:style>
  <w:style w:type="character" w:styleId="ac">
    <w:name w:val="Hyperlink"/>
    <w:uiPriority w:val="99"/>
    <w:unhideWhenUsed/>
    <w:rsid w:val="007A19F4"/>
    <w:rPr>
      <w:noProof w:val="0"/>
      <w:color w:val="0000FF"/>
      <w:u w:val="single"/>
      <w:lang w:val="fr-FR"/>
    </w:rPr>
  </w:style>
  <w:style w:type="paragraph" w:styleId="ad">
    <w:name w:val="footnote text"/>
    <w:basedOn w:val="a0"/>
    <w:link w:val="ae"/>
    <w:uiPriority w:val="99"/>
    <w:semiHidden/>
    <w:unhideWhenUsed/>
    <w:rsid w:val="007A19F4"/>
    <w:pPr>
      <w:tabs>
        <w:tab w:val="left" w:pos="340"/>
      </w:tabs>
      <w:spacing w:after="120" w:line="210" w:lineRule="atLeast"/>
      <w:jc w:val="both"/>
    </w:pPr>
    <w:rPr>
      <w:rFonts w:ascii="Arial" w:eastAsia="MS Mincho" w:hAnsi="Arial" w:cs="Times New Roman"/>
      <w:sz w:val="18"/>
      <w:szCs w:val="20"/>
      <w:lang w:val="en-GB" w:eastAsia="ja-JP"/>
    </w:rPr>
  </w:style>
  <w:style w:type="character" w:customStyle="1" w:styleId="ae">
    <w:name w:val="Текст сноски Знак"/>
    <w:basedOn w:val="a1"/>
    <w:link w:val="ad"/>
    <w:uiPriority w:val="99"/>
    <w:semiHidden/>
    <w:rsid w:val="007A19F4"/>
    <w:rPr>
      <w:rFonts w:ascii="Arial" w:eastAsia="MS Mincho" w:hAnsi="Arial" w:cs="Times New Roman"/>
      <w:sz w:val="18"/>
      <w:szCs w:val="20"/>
      <w:lang w:val="en-GB" w:eastAsia="ja-JP"/>
    </w:rPr>
  </w:style>
  <w:style w:type="paragraph" w:styleId="af">
    <w:name w:val="Bibliography"/>
    <w:basedOn w:val="a0"/>
    <w:next w:val="a0"/>
    <w:uiPriority w:val="37"/>
    <w:semiHidden/>
    <w:unhideWhenUsed/>
    <w:rsid w:val="007A19F4"/>
    <w:pPr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customStyle="1" w:styleId="1">
    <w:name w:val="Список литературы1"/>
    <w:basedOn w:val="a0"/>
    <w:rsid w:val="007A19F4"/>
    <w:pPr>
      <w:numPr>
        <w:numId w:val="14"/>
      </w:numPr>
      <w:tabs>
        <w:tab w:val="clear" w:pos="360"/>
        <w:tab w:val="left" w:pos="660"/>
      </w:tabs>
      <w:spacing w:after="240" w:line="230" w:lineRule="atLeast"/>
      <w:ind w:left="660" w:hanging="660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customStyle="1" w:styleId="Bibliography11">
    <w:name w:val="Bibliography11"/>
    <w:basedOn w:val="a0"/>
    <w:rsid w:val="007A19F4"/>
    <w:pPr>
      <w:tabs>
        <w:tab w:val="left" w:pos="660"/>
      </w:tabs>
      <w:spacing w:after="240" w:line="230" w:lineRule="atLeast"/>
      <w:ind w:left="660" w:hanging="660"/>
      <w:jc w:val="both"/>
    </w:pPr>
    <w:rPr>
      <w:rFonts w:ascii="Arial" w:eastAsia="MS Mincho" w:hAnsi="Arial" w:cs="Times New Roman"/>
      <w:sz w:val="20"/>
      <w:szCs w:val="20"/>
      <w:lang w:val="en-GB" w:eastAsia="en-GB"/>
    </w:rPr>
  </w:style>
  <w:style w:type="character" w:styleId="af0">
    <w:name w:val="footnote reference"/>
    <w:semiHidden/>
    <w:unhideWhenUsed/>
    <w:rsid w:val="007A19F4"/>
    <w:rPr>
      <w:noProof/>
      <w:position w:val="6"/>
      <w:sz w:val="16"/>
      <w:vertAlign w:val="baseline"/>
      <w:lang w:val="fr-FR"/>
    </w:rPr>
  </w:style>
  <w:style w:type="paragraph" w:styleId="12">
    <w:name w:val="toc 1"/>
    <w:basedOn w:val="a0"/>
    <w:next w:val="a0"/>
    <w:autoRedefine/>
    <w:uiPriority w:val="39"/>
    <w:unhideWhenUsed/>
    <w:rsid w:val="009613E2"/>
    <w:pPr>
      <w:tabs>
        <w:tab w:val="left" w:leader="dot" w:pos="9412"/>
      </w:tabs>
      <w:spacing w:after="0" w:line="230" w:lineRule="exact"/>
      <w:ind w:left="1474" w:right="340" w:hanging="1474"/>
      <w:jc w:val="both"/>
    </w:pPr>
    <w:rPr>
      <w:rFonts w:ascii="Times New Roman" w:hAnsi="Times New Roman" w:cs="Times New Roman"/>
      <w:noProof/>
      <w:sz w:val="28"/>
      <w:szCs w:val="28"/>
    </w:rPr>
  </w:style>
  <w:style w:type="paragraph" w:styleId="22">
    <w:name w:val="toc 2"/>
    <w:basedOn w:val="a0"/>
    <w:next w:val="a0"/>
    <w:autoRedefine/>
    <w:uiPriority w:val="39"/>
    <w:unhideWhenUsed/>
    <w:rsid w:val="00C30E14"/>
    <w:pPr>
      <w:tabs>
        <w:tab w:val="left" w:leader="dot" w:pos="9412"/>
      </w:tabs>
      <w:spacing w:after="0" w:line="230" w:lineRule="exact"/>
      <w:ind w:left="510" w:hanging="340"/>
    </w:pPr>
    <w:rPr>
      <w:rFonts w:ascii="Arial" w:hAnsi="Arial" w:cs="Arial"/>
      <w:noProof/>
      <w:sz w:val="20"/>
      <w:szCs w:val="20"/>
    </w:rPr>
  </w:style>
  <w:style w:type="character" w:customStyle="1" w:styleId="shorttext">
    <w:name w:val="short_text"/>
    <w:basedOn w:val="a1"/>
    <w:rsid w:val="00C343F0"/>
  </w:style>
  <w:style w:type="character" w:customStyle="1" w:styleId="hps">
    <w:name w:val="hps"/>
    <w:basedOn w:val="a1"/>
    <w:rsid w:val="00C343F0"/>
  </w:style>
  <w:style w:type="character" w:customStyle="1" w:styleId="70">
    <w:name w:val="Заголовок 7 Знак"/>
    <w:basedOn w:val="a1"/>
    <w:link w:val="7"/>
    <w:uiPriority w:val="9"/>
    <w:rsid w:val="00E64C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TOC Heading"/>
    <w:basedOn w:val="10"/>
    <w:next w:val="a0"/>
    <w:uiPriority w:val="39"/>
    <w:unhideWhenUsed/>
    <w:qFormat/>
    <w:rsid w:val="00B46303"/>
    <w:pPr>
      <w:keepLines/>
      <w:numPr>
        <w:numId w:val="0"/>
      </w:numPr>
      <w:tabs>
        <w:tab w:val="clear" w:pos="400"/>
      </w:tabs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ru-RU" w:eastAsia="ru-RU"/>
    </w:rPr>
  </w:style>
  <w:style w:type="character" w:styleId="af2">
    <w:name w:val="Placeholder Text"/>
    <w:basedOn w:val="a1"/>
    <w:uiPriority w:val="99"/>
    <w:semiHidden/>
    <w:rsid w:val="00A8147C"/>
    <w:rPr>
      <w:color w:val="808080"/>
    </w:rPr>
  </w:style>
  <w:style w:type="character" w:customStyle="1" w:styleId="apple-converted-space">
    <w:name w:val="apple-converted-space"/>
    <w:basedOn w:val="a1"/>
    <w:rsid w:val="00494B18"/>
  </w:style>
  <w:style w:type="paragraph" w:customStyle="1" w:styleId="Default">
    <w:name w:val="Default"/>
    <w:rsid w:val="00306A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4597-D561-4F97-B992-459ACC16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21</Pages>
  <Words>3989</Words>
  <Characters>22739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Doronina</dc:creator>
  <cp:lastModifiedBy>Sekretar</cp:lastModifiedBy>
  <cp:revision>52</cp:revision>
  <cp:lastPrinted>2018-06-04T11:02:00Z</cp:lastPrinted>
  <dcterms:created xsi:type="dcterms:W3CDTF">2018-06-14T14:31:00Z</dcterms:created>
  <dcterms:modified xsi:type="dcterms:W3CDTF">2018-09-17T06:43:00Z</dcterms:modified>
</cp:coreProperties>
</file>