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single" w:sz="24" w:space="0" w:color="auto"/>
          <w:left w:val="none" w:sz="0" w:space="0" w:color="auto"/>
          <w:bottom w:val="single" w:sz="24" w:space="0" w:color="auto"/>
          <w:right w:val="none" w:sz="0" w:space="0" w:color="auto"/>
          <w:insideH w:val="single" w:sz="24" w:space="0" w:color="auto"/>
          <w:insideV w:val="thickThinMediumGap" w:sz="24" w:space="0" w:color="auto"/>
        </w:tblBorders>
        <w:tblLook w:val="04A0" w:firstRow="1" w:lastRow="0" w:firstColumn="1" w:lastColumn="0" w:noHBand="0" w:noVBand="1"/>
      </w:tblPr>
      <w:tblGrid>
        <w:gridCol w:w="2340"/>
        <w:gridCol w:w="4558"/>
        <w:gridCol w:w="2742"/>
      </w:tblGrid>
      <w:tr w:rsidR="00D65CBC" w:rsidRPr="00CE40EB" w14:paraId="6E317C08" w14:textId="77777777" w:rsidTr="00492BB1">
        <w:tc>
          <w:tcPr>
            <w:tcW w:w="9856" w:type="dxa"/>
            <w:gridSpan w:val="3"/>
            <w:tcBorders>
              <w:bottom w:val="single" w:sz="24" w:space="0" w:color="auto"/>
            </w:tcBorders>
          </w:tcPr>
          <w:p w14:paraId="6B170BED" w14:textId="77777777" w:rsidR="0051501D" w:rsidRPr="00CE40EB" w:rsidRDefault="0051501D" w:rsidP="002F5EE0">
            <w:pPr>
              <w:suppressAutoHyphens/>
              <w:spacing w:before="160" w:after="80" w:line="360" w:lineRule="auto"/>
              <w:jc w:val="center"/>
              <w:rPr>
                <w:rFonts w:ascii="Arial" w:hAnsi="Arial" w:cs="Arial"/>
                <w:sz w:val="24"/>
                <w:szCs w:val="24"/>
              </w:rPr>
            </w:pPr>
            <w:r w:rsidRPr="00CE40EB">
              <w:rPr>
                <w:rFonts w:ascii="Arial" w:hAnsi="Arial" w:cs="Arial"/>
                <w:b/>
                <w:sz w:val="24"/>
                <w:szCs w:val="24"/>
              </w:rPr>
              <w:t>ФЕДЕРАЛЬНОЕ АГЕН</w:t>
            </w:r>
            <w:r w:rsidR="009D6CBE" w:rsidRPr="00CE40EB">
              <w:rPr>
                <w:rFonts w:ascii="Arial" w:hAnsi="Arial" w:cs="Arial"/>
                <w:b/>
                <w:sz w:val="24"/>
                <w:szCs w:val="24"/>
              </w:rPr>
              <w:t>Т</w:t>
            </w:r>
            <w:r w:rsidRPr="00CE40EB">
              <w:rPr>
                <w:rFonts w:ascii="Arial" w:hAnsi="Arial" w:cs="Arial"/>
                <w:b/>
                <w:sz w:val="24"/>
                <w:szCs w:val="24"/>
              </w:rPr>
              <w:t>СТВО</w:t>
            </w:r>
            <w:r w:rsidRPr="00CE40EB">
              <w:rPr>
                <w:rFonts w:ascii="Arial" w:hAnsi="Arial" w:cs="Arial"/>
                <w:b/>
                <w:sz w:val="24"/>
                <w:szCs w:val="24"/>
              </w:rPr>
              <w:br/>
              <w:t>ПО ТЕХНИЧЕСКОМУ РЕГУЛИРОВАНИЮ И МЕТРОЛОГИИ</w:t>
            </w:r>
          </w:p>
        </w:tc>
      </w:tr>
      <w:tr w:rsidR="0051501D" w:rsidRPr="00CE40EB" w14:paraId="19239A5F" w14:textId="77777777" w:rsidTr="00492BB1">
        <w:tc>
          <w:tcPr>
            <w:tcW w:w="2343" w:type="dxa"/>
            <w:tcBorders>
              <w:top w:val="single" w:sz="24" w:space="0" w:color="auto"/>
              <w:bottom w:val="single" w:sz="24" w:space="0" w:color="auto"/>
              <w:right w:val="nil"/>
            </w:tcBorders>
          </w:tcPr>
          <w:p w14:paraId="7B701F56" w14:textId="77777777" w:rsidR="0051501D" w:rsidRPr="00CE40EB" w:rsidRDefault="00492BB1" w:rsidP="002F5EE0">
            <w:pPr>
              <w:suppressAutoHyphens/>
              <w:spacing w:before="160" w:after="80" w:line="360" w:lineRule="auto"/>
              <w:jc w:val="center"/>
              <w:rPr>
                <w:rFonts w:ascii="Arial" w:hAnsi="Arial" w:cs="Arial"/>
                <w:b/>
                <w:sz w:val="24"/>
                <w:szCs w:val="24"/>
              </w:rPr>
            </w:pPr>
            <w:r w:rsidRPr="00CE40EB">
              <w:rPr>
                <w:rFonts w:ascii="Arial" w:hAnsi="Arial" w:cs="Arial"/>
                <w:noProof/>
                <w:sz w:val="24"/>
                <w:szCs w:val="24"/>
                <w:lang w:eastAsia="ru-RU"/>
              </w:rPr>
              <w:drawing>
                <wp:inline distT="0" distB="0" distL="0" distR="0" wp14:anchorId="1F4B6955" wp14:editId="2B1496EE">
                  <wp:extent cx="1317929" cy="990600"/>
                  <wp:effectExtent l="19050" t="0" r="0" b="0"/>
                  <wp:docPr id="3" name="Рисунок 1" descr="C:\Documents and Settings\Секретарь\Рабочий стол\skachannyie-fayl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екретарь\Рабочий стол\skachannyie-faylyi.png"/>
                          <pic:cNvPicPr>
                            <a:picLocks noChangeAspect="1" noChangeArrowheads="1"/>
                          </pic:cNvPicPr>
                        </pic:nvPicPr>
                        <pic:blipFill>
                          <a:blip r:embed="rId8" cstate="print"/>
                          <a:srcRect/>
                          <a:stretch>
                            <a:fillRect/>
                          </a:stretch>
                        </pic:blipFill>
                        <pic:spPr bwMode="auto">
                          <a:xfrm>
                            <a:off x="0" y="0"/>
                            <a:ext cx="1317929" cy="990600"/>
                          </a:xfrm>
                          <a:prstGeom prst="rect">
                            <a:avLst/>
                          </a:prstGeom>
                          <a:noFill/>
                          <a:ln w="9525">
                            <a:noFill/>
                            <a:miter lim="800000"/>
                            <a:headEnd/>
                            <a:tailEnd/>
                          </a:ln>
                        </pic:spPr>
                      </pic:pic>
                    </a:graphicData>
                  </a:graphic>
                </wp:inline>
              </w:drawing>
            </w:r>
          </w:p>
        </w:tc>
        <w:tc>
          <w:tcPr>
            <w:tcW w:w="4699" w:type="dxa"/>
            <w:tcBorders>
              <w:top w:val="single" w:sz="24" w:space="0" w:color="auto"/>
              <w:left w:val="nil"/>
              <w:bottom w:val="single" w:sz="24" w:space="0" w:color="auto"/>
              <w:right w:val="nil"/>
            </w:tcBorders>
          </w:tcPr>
          <w:p w14:paraId="176F1DC1" w14:textId="77777777" w:rsidR="0051501D" w:rsidRPr="00CE40EB" w:rsidRDefault="0051501D" w:rsidP="002F5EE0">
            <w:pPr>
              <w:shd w:val="clear" w:color="auto" w:fill="FFFFFF"/>
              <w:suppressAutoHyphens/>
              <w:spacing w:before="240" w:line="310" w:lineRule="exact"/>
              <w:ind w:left="567"/>
              <w:jc w:val="center"/>
              <w:rPr>
                <w:rFonts w:ascii="Arial" w:hAnsi="Arial" w:cs="Arial"/>
                <w:b/>
                <w:sz w:val="24"/>
                <w:szCs w:val="24"/>
              </w:rPr>
            </w:pPr>
            <w:r w:rsidRPr="00CE40EB">
              <w:rPr>
                <w:rFonts w:ascii="Arial" w:hAnsi="Arial" w:cs="Arial"/>
                <w:b/>
                <w:spacing w:val="37"/>
                <w:w w:val="107"/>
                <w:sz w:val="24"/>
                <w:szCs w:val="24"/>
              </w:rPr>
              <w:t>НАЦИОНАЛЬНЫЙ</w:t>
            </w:r>
          </w:p>
          <w:p w14:paraId="1CD5442A" w14:textId="77777777" w:rsidR="0051501D" w:rsidRPr="00CE40EB" w:rsidRDefault="0051501D" w:rsidP="002F5EE0">
            <w:pPr>
              <w:shd w:val="clear" w:color="auto" w:fill="FFFFFF"/>
              <w:suppressAutoHyphens/>
              <w:spacing w:line="310" w:lineRule="exact"/>
              <w:ind w:left="567"/>
              <w:jc w:val="center"/>
              <w:rPr>
                <w:rFonts w:ascii="Arial" w:hAnsi="Arial" w:cs="Arial"/>
                <w:b/>
                <w:sz w:val="24"/>
                <w:szCs w:val="24"/>
              </w:rPr>
            </w:pPr>
            <w:r w:rsidRPr="00CE40EB">
              <w:rPr>
                <w:rFonts w:ascii="Arial" w:hAnsi="Arial" w:cs="Arial"/>
                <w:b/>
                <w:spacing w:val="38"/>
                <w:w w:val="107"/>
                <w:sz w:val="24"/>
                <w:szCs w:val="24"/>
              </w:rPr>
              <w:t>СТАНДАРТ</w:t>
            </w:r>
          </w:p>
          <w:p w14:paraId="3CA4CAF0" w14:textId="77777777" w:rsidR="0051501D" w:rsidRPr="00CE40EB" w:rsidRDefault="0051501D" w:rsidP="002F5EE0">
            <w:pPr>
              <w:shd w:val="clear" w:color="auto" w:fill="FFFFFF"/>
              <w:suppressAutoHyphens/>
              <w:spacing w:before="7" w:line="310" w:lineRule="exact"/>
              <w:ind w:left="567" w:right="14"/>
              <w:jc w:val="center"/>
              <w:rPr>
                <w:rFonts w:ascii="Arial" w:hAnsi="Arial" w:cs="Arial"/>
                <w:b/>
                <w:spacing w:val="38"/>
                <w:w w:val="107"/>
                <w:sz w:val="24"/>
                <w:szCs w:val="24"/>
              </w:rPr>
            </w:pPr>
            <w:r w:rsidRPr="00CE40EB">
              <w:rPr>
                <w:rFonts w:ascii="Arial" w:hAnsi="Arial" w:cs="Arial"/>
                <w:b/>
                <w:spacing w:val="38"/>
                <w:w w:val="107"/>
                <w:sz w:val="24"/>
                <w:szCs w:val="24"/>
              </w:rPr>
              <w:t>РОССИЙСКОЙ</w:t>
            </w:r>
          </w:p>
          <w:p w14:paraId="190A1E33" w14:textId="77777777" w:rsidR="0051501D" w:rsidRPr="00CE40EB" w:rsidRDefault="0051501D" w:rsidP="002F5EE0">
            <w:pPr>
              <w:shd w:val="clear" w:color="auto" w:fill="FFFFFF"/>
              <w:suppressAutoHyphens/>
              <w:spacing w:line="310" w:lineRule="exact"/>
              <w:ind w:left="567"/>
              <w:jc w:val="center"/>
              <w:rPr>
                <w:rFonts w:ascii="Arial" w:hAnsi="Arial" w:cs="Arial"/>
                <w:b/>
                <w:sz w:val="24"/>
                <w:szCs w:val="24"/>
              </w:rPr>
            </w:pPr>
            <w:r w:rsidRPr="00CE40EB">
              <w:rPr>
                <w:rFonts w:ascii="Arial" w:hAnsi="Arial" w:cs="Arial"/>
                <w:b/>
                <w:spacing w:val="79"/>
                <w:sz w:val="24"/>
                <w:szCs w:val="24"/>
              </w:rPr>
              <w:t>ФЕДЕРАЦИИ</w:t>
            </w:r>
          </w:p>
        </w:tc>
        <w:tc>
          <w:tcPr>
            <w:tcW w:w="2814" w:type="dxa"/>
            <w:tcBorders>
              <w:top w:val="single" w:sz="24" w:space="0" w:color="auto"/>
              <w:left w:val="nil"/>
              <w:bottom w:val="single" w:sz="24" w:space="0" w:color="auto"/>
              <w:right w:val="nil"/>
            </w:tcBorders>
          </w:tcPr>
          <w:p w14:paraId="3435492B" w14:textId="5F6BC647" w:rsidR="00492BB1" w:rsidRPr="00CE40EB" w:rsidRDefault="004F097F" w:rsidP="005C3F42">
            <w:pPr>
              <w:suppressAutoHyphens/>
              <w:spacing w:before="80"/>
              <w:rPr>
                <w:rFonts w:ascii="Arial" w:hAnsi="Arial" w:cs="Arial"/>
                <w:b/>
                <w:sz w:val="36"/>
                <w:szCs w:val="36"/>
              </w:rPr>
            </w:pPr>
            <w:r w:rsidRPr="00CE40EB">
              <w:rPr>
                <w:rFonts w:ascii="Arial" w:hAnsi="Arial" w:cs="Arial"/>
                <w:b/>
                <w:sz w:val="36"/>
                <w:szCs w:val="36"/>
              </w:rPr>
              <w:t>ГОСТ Р</w:t>
            </w:r>
            <w:r w:rsidR="005C3F42" w:rsidRPr="00CE40EB">
              <w:rPr>
                <w:rFonts w:ascii="Arial" w:hAnsi="Arial" w:cs="Arial"/>
                <w:b/>
                <w:sz w:val="36"/>
                <w:szCs w:val="36"/>
              </w:rPr>
              <w:t xml:space="preserve"> 10.0</w:t>
            </w:r>
            <w:r w:rsidR="00592C9F" w:rsidRPr="00592C9F">
              <w:rPr>
                <w:rFonts w:ascii="Arial" w:hAnsi="Arial" w:cs="Arial"/>
                <w:b/>
                <w:sz w:val="36"/>
                <w:szCs w:val="36"/>
              </w:rPr>
              <w:t>0</w:t>
            </w:r>
            <w:r w:rsidR="005C3F42" w:rsidRPr="00CE40EB">
              <w:rPr>
                <w:rFonts w:ascii="Arial" w:hAnsi="Arial" w:cs="Arial"/>
                <w:b/>
                <w:sz w:val="36"/>
                <w:szCs w:val="36"/>
              </w:rPr>
              <w:t>.00</w:t>
            </w:r>
            <w:r w:rsidR="000326CF" w:rsidRPr="006C0D13">
              <w:rPr>
                <w:rFonts w:ascii="Arial" w:hAnsi="Arial" w:cs="Arial"/>
                <w:b/>
                <w:sz w:val="36"/>
                <w:szCs w:val="36"/>
              </w:rPr>
              <w:t>0</w:t>
            </w:r>
            <w:r w:rsidR="00592C9F" w:rsidRPr="00592C9F">
              <w:rPr>
                <w:rFonts w:ascii="Arial" w:hAnsi="Arial" w:cs="Arial"/>
                <w:b/>
                <w:sz w:val="36"/>
                <w:szCs w:val="36"/>
              </w:rPr>
              <w:t>2</w:t>
            </w:r>
            <w:r w:rsidR="005C3F42" w:rsidRPr="00CE40EB">
              <w:rPr>
                <w:rFonts w:ascii="Arial" w:hAnsi="Arial" w:cs="Arial"/>
                <w:b/>
                <w:sz w:val="36"/>
                <w:szCs w:val="36"/>
              </w:rPr>
              <w:t>–</w:t>
            </w:r>
          </w:p>
          <w:p w14:paraId="5C921619" w14:textId="77777777" w:rsidR="00A045DE" w:rsidRPr="006C0D13" w:rsidRDefault="005C3F42" w:rsidP="005C3F42">
            <w:pPr>
              <w:suppressAutoHyphens/>
              <w:spacing w:before="80"/>
              <w:rPr>
                <w:rFonts w:ascii="Arial" w:hAnsi="Arial" w:cs="Arial"/>
                <w:b/>
                <w:sz w:val="36"/>
                <w:szCs w:val="36"/>
              </w:rPr>
            </w:pPr>
            <w:r w:rsidRPr="00CE40EB">
              <w:rPr>
                <w:rFonts w:ascii="Arial" w:hAnsi="Arial" w:cs="Arial"/>
                <w:b/>
                <w:sz w:val="36"/>
                <w:szCs w:val="36"/>
              </w:rPr>
              <w:t>20</w:t>
            </w:r>
            <w:r w:rsidR="003F6C58" w:rsidRPr="006C0D13">
              <w:rPr>
                <w:rFonts w:ascii="Arial" w:hAnsi="Arial" w:cs="Arial"/>
                <w:b/>
                <w:sz w:val="36"/>
                <w:szCs w:val="36"/>
              </w:rPr>
              <w:t>2</w:t>
            </w:r>
            <w:r w:rsidR="003F6C58" w:rsidRPr="00CE40EB">
              <w:rPr>
                <w:rFonts w:ascii="Arial" w:hAnsi="Arial" w:cs="Arial"/>
                <w:b/>
                <w:sz w:val="36"/>
                <w:szCs w:val="36"/>
                <w:lang w:val="en-US"/>
              </w:rPr>
              <w:t>x</w:t>
            </w:r>
          </w:p>
          <w:p w14:paraId="7B44CAC3" w14:textId="3A4DB6A6" w:rsidR="006C0D13" w:rsidRPr="006C0D13" w:rsidRDefault="006C0D13" w:rsidP="005C3F42">
            <w:pPr>
              <w:suppressAutoHyphens/>
              <w:spacing w:before="80"/>
              <w:rPr>
                <w:rFonts w:ascii="Arial" w:hAnsi="Arial" w:cs="Arial"/>
                <w:b/>
                <w:sz w:val="24"/>
                <w:szCs w:val="24"/>
              </w:rPr>
            </w:pPr>
            <w:r w:rsidRPr="006C0D13">
              <w:rPr>
                <w:rFonts w:ascii="Arial" w:hAnsi="Arial" w:cs="Arial"/>
                <w:b/>
                <w:sz w:val="24"/>
                <w:szCs w:val="24"/>
              </w:rPr>
              <w:t>(проект, первая редакция)</w:t>
            </w:r>
          </w:p>
        </w:tc>
      </w:tr>
    </w:tbl>
    <w:p w14:paraId="05E5E7FC" w14:textId="77777777" w:rsidR="00E83155" w:rsidRPr="00CE40EB" w:rsidRDefault="00E83155" w:rsidP="002F5EE0">
      <w:pPr>
        <w:suppressAutoHyphens/>
        <w:rPr>
          <w:rFonts w:ascii="Arial" w:hAnsi="Arial" w:cs="Arial"/>
        </w:rPr>
      </w:pPr>
    </w:p>
    <w:p w14:paraId="60016E3C" w14:textId="27D7CBA3" w:rsidR="005C3F42" w:rsidRPr="00CE40EB" w:rsidRDefault="00756321" w:rsidP="005C3F42">
      <w:pPr>
        <w:pStyle w:val="14"/>
        <w:suppressAutoHyphens/>
        <w:spacing w:after="0"/>
        <w:rPr>
          <w:rFonts w:cs="Arial"/>
          <w:sz w:val="32"/>
          <w:szCs w:val="32"/>
        </w:rPr>
      </w:pPr>
      <w:r w:rsidRPr="00CE40EB">
        <w:rPr>
          <w:rFonts w:cs="Arial"/>
          <w:sz w:val="32"/>
          <w:szCs w:val="32"/>
        </w:rPr>
        <w:t>Единая с</w:t>
      </w:r>
      <w:r w:rsidR="005C3F42" w:rsidRPr="00CE40EB">
        <w:rPr>
          <w:rFonts w:cs="Arial"/>
          <w:sz w:val="32"/>
          <w:szCs w:val="32"/>
        </w:rPr>
        <w:t>истема информационного моделирования</w:t>
      </w:r>
    </w:p>
    <w:p w14:paraId="31EEDCC6" w14:textId="77777777" w:rsidR="005C3F42" w:rsidRPr="00CE40EB" w:rsidRDefault="005C3F42" w:rsidP="005C3F42">
      <w:pPr>
        <w:spacing w:before="100" w:line="401" w:lineRule="exact"/>
        <w:jc w:val="center"/>
        <w:rPr>
          <w:rFonts w:ascii="Arial" w:hAnsi="Arial" w:cs="Arial"/>
          <w:b/>
          <w:sz w:val="32"/>
          <w:szCs w:val="32"/>
        </w:rPr>
      </w:pPr>
    </w:p>
    <w:p w14:paraId="33985DC4" w14:textId="3F50D664" w:rsidR="008A7243" w:rsidRPr="00CE40EB" w:rsidRDefault="00961893" w:rsidP="005C3F42">
      <w:pPr>
        <w:spacing w:before="100" w:line="401" w:lineRule="exact"/>
        <w:jc w:val="center"/>
        <w:rPr>
          <w:rFonts w:ascii="Arial" w:hAnsi="Arial" w:cs="Arial"/>
          <w:b/>
          <w:sz w:val="32"/>
          <w:szCs w:val="32"/>
        </w:rPr>
      </w:pPr>
      <w:r w:rsidRPr="00CE40EB">
        <w:rPr>
          <w:rFonts w:ascii="Arial" w:hAnsi="Arial" w:cs="Arial"/>
          <w:b/>
          <w:sz w:val="32"/>
          <w:szCs w:val="32"/>
        </w:rPr>
        <w:t>ПРИНЦИПЫ, ЦЕЛИ и ЗАДАЧИ</w:t>
      </w:r>
    </w:p>
    <w:p w14:paraId="7751E6C4" w14:textId="77777777" w:rsidR="003B57F8" w:rsidRPr="00CE40EB" w:rsidRDefault="003B57F8" w:rsidP="002F5EE0">
      <w:pPr>
        <w:pStyle w:val="14"/>
        <w:suppressAutoHyphens/>
        <w:spacing w:line="360" w:lineRule="auto"/>
        <w:rPr>
          <w:rFonts w:cs="Arial"/>
          <w:sz w:val="28"/>
          <w:szCs w:val="28"/>
        </w:rPr>
      </w:pPr>
    </w:p>
    <w:p w14:paraId="1C0EE0BF" w14:textId="77777777" w:rsidR="00AA6D62" w:rsidRPr="00CE40EB" w:rsidRDefault="00AA6D62" w:rsidP="002F5EE0">
      <w:pPr>
        <w:pStyle w:val="14"/>
        <w:suppressAutoHyphens/>
        <w:spacing w:line="360" w:lineRule="auto"/>
        <w:rPr>
          <w:rFonts w:cs="Arial"/>
          <w:sz w:val="28"/>
          <w:szCs w:val="28"/>
        </w:rPr>
      </w:pPr>
    </w:p>
    <w:p w14:paraId="01D0B677" w14:textId="77777777" w:rsidR="008A7243" w:rsidRPr="00CE40EB" w:rsidRDefault="008A7243" w:rsidP="002F5EE0">
      <w:pPr>
        <w:pStyle w:val="14"/>
        <w:suppressAutoHyphens/>
        <w:spacing w:line="360" w:lineRule="auto"/>
        <w:rPr>
          <w:rFonts w:cs="Arial"/>
          <w:sz w:val="28"/>
          <w:szCs w:val="28"/>
        </w:rPr>
      </w:pPr>
    </w:p>
    <w:p w14:paraId="3EF493C0" w14:textId="77777777" w:rsidR="00FF1F06" w:rsidRPr="00CE40EB" w:rsidRDefault="00FF1F06" w:rsidP="002F5EE0">
      <w:pPr>
        <w:suppressAutoHyphens/>
        <w:spacing w:line="240" w:lineRule="auto"/>
        <w:rPr>
          <w:rFonts w:ascii="Arial" w:hAnsi="Arial" w:cs="Arial"/>
          <w:b/>
        </w:rPr>
      </w:pPr>
    </w:p>
    <w:p w14:paraId="47D50026" w14:textId="77777777" w:rsidR="003B57F8" w:rsidRPr="00CE40EB" w:rsidRDefault="003B57F8" w:rsidP="002F5EE0">
      <w:pPr>
        <w:suppressAutoHyphens/>
        <w:spacing w:line="240" w:lineRule="auto"/>
        <w:rPr>
          <w:rFonts w:ascii="Arial" w:hAnsi="Arial" w:cs="Arial"/>
          <w:b/>
          <w:sz w:val="24"/>
        </w:rPr>
      </w:pPr>
    </w:p>
    <w:p w14:paraId="25194263" w14:textId="77777777" w:rsidR="006C0D13" w:rsidRPr="00F123C3" w:rsidRDefault="006C0D13" w:rsidP="006C0D13">
      <w:pPr>
        <w:suppressAutoHyphens/>
        <w:spacing w:line="240" w:lineRule="auto"/>
        <w:jc w:val="center"/>
        <w:rPr>
          <w:rFonts w:ascii="Arial" w:hAnsi="Arial" w:cs="Arial"/>
          <w:b/>
          <w:i/>
          <w:sz w:val="24"/>
        </w:rPr>
      </w:pPr>
      <w:r w:rsidRPr="00F123C3">
        <w:rPr>
          <w:rFonts w:ascii="Arial" w:hAnsi="Arial" w:cs="Arial"/>
          <w:b/>
          <w:i/>
          <w:sz w:val="24"/>
        </w:rPr>
        <w:t>Настоящий проект стандарта не подлежит применению до его утверждения</w:t>
      </w:r>
    </w:p>
    <w:p w14:paraId="57681A22" w14:textId="77777777" w:rsidR="002D719A" w:rsidRPr="00CE40EB" w:rsidRDefault="002D719A" w:rsidP="002F5EE0">
      <w:pPr>
        <w:suppressAutoHyphens/>
        <w:spacing w:line="240" w:lineRule="auto"/>
        <w:jc w:val="center"/>
        <w:rPr>
          <w:rFonts w:ascii="Arial" w:hAnsi="Arial" w:cs="Arial"/>
          <w:b/>
          <w:sz w:val="24"/>
        </w:rPr>
      </w:pPr>
    </w:p>
    <w:p w14:paraId="4FBF5F8B" w14:textId="77777777" w:rsidR="002D719A" w:rsidRPr="00CE40EB" w:rsidRDefault="002D719A" w:rsidP="002F5EE0">
      <w:pPr>
        <w:suppressAutoHyphens/>
        <w:spacing w:line="240" w:lineRule="auto"/>
        <w:jc w:val="center"/>
        <w:rPr>
          <w:rFonts w:ascii="Arial" w:hAnsi="Arial" w:cs="Arial"/>
          <w:b/>
          <w:sz w:val="24"/>
        </w:rPr>
      </w:pPr>
    </w:p>
    <w:p w14:paraId="7BC1457D" w14:textId="77777777" w:rsidR="002D719A" w:rsidRPr="00CE40EB" w:rsidRDefault="002D719A" w:rsidP="002F5EE0">
      <w:pPr>
        <w:suppressAutoHyphens/>
        <w:spacing w:line="240" w:lineRule="auto"/>
        <w:jc w:val="center"/>
        <w:rPr>
          <w:rFonts w:ascii="Arial" w:hAnsi="Arial" w:cs="Arial"/>
          <w:b/>
          <w:sz w:val="24"/>
        </w:rPr>
      </w:pPr>
    </w:p>
    <w:p w14:paraId="4093BF20" w14:textId="77777777" w:rsidR="003B57F8" w:rsidRPr="00CE40EB" w:rsidRDefault="003B57F8" w:rsidP="002F5EE0">
      <w:pPr>
        <w:suppressAutoHyphens/>
        <w:spacing w:line="240" w:lineRule="auto"/>
        <w:jc w:val="center"/>
        <w:rPr>
          <w:rFonts w:ascii="Arial" w:hAnsi="Arial" w:cs="Arial"/>
          <w:b/>
        </w:rPr>
      </w:pPr>
    </w:p>
    <w:p w14:paraId="7F180C0F" w14:textId="77777777" w:rsidR="003B57F8" w:rsidRPr="00CE40EB" w:rsidRDefault="003B57F8" w:rsidP="002F5EE0">
      <w:pPr>
        <w:suppressAutoHyphens/>
        <w:spacing w:line="240" w:lineRule="auto"/>
        <w:jc w:val="center"/>
        <w:rPr>
          <w:rFonts w:ascii="Arial" w:hAnsi="Arial" w:cs="Arial"/>
          <w:b/>
        </w:rPr>
      </w:pPr>
    </w:p>
    <w:p w14:paraId="589388B2" w14:textId="77777777" w:rsidR="00247345" w:rsidRPr="00CE40EB" w:rsidRDefault="00247345" w:rsidP="002F5EE0">
      <w:pPr>
        <w:suppressAutoHyphens/>
        <w:spacing w:line="240" w:lineRule="auto"/>
        <w:rPr>
          <w:rFonts w:ascii="Arial" w:hAnsi="Arial" w:cs="Arial"/>
          <w:b/>
        </w:rPr>
      </w:pPr>
    </w:p>
    <w:p w14:paraId="2EEFE836" w14:textId="77777777" w:rsidR="00247345" w:rsidRPr="00CE40EB" w:rsidRDefault="00247345" w:rsidP="002F5EE0">
      <w:pPr>
        <w:suppressAutoHyphens/>
        <w:spacing w:line="240" w:lineRule="auto"/>
        <w:rPr>
          <w:rFonts w:ascii="Arial" w:hAnsi="Arial" w:cs="Arial"/>
          <w:b/>
        </w:rPr>
      </w:pPr>
    </w:p>
    <w:p w14:paraId="44AC2766" w14:textId="77777777" w:rsidR="003B57F8" w:rsidRPr="00CE40EB" w:rsidRDefault="003B57F8" w:rsidP="002F5EE0">
      <w:pPr>
        <w:suppressAutoHyphens/>
        <w:spacing w:line="240" w:lineRule="auto"/>
        <w:jc w:val="center"/>
        <w:rPr>
          <w:rFonts w:ascii="Arial" w:hAnsi="Arial" w:cs="Arial"/>
          <w:b/>
        </w:rPr>
      </w:pPr>
    </w:p>
    <w:p w14:paraId="1B704E59" w14:textId="77777777" w:rsidR="005C3F42" w:rsidRPr="00CE40EB" w:rsidRDefault="005C3F42" w:rsidP="002F5EE0">
      <w:pPr>
        <w:suppressAutoHyphens/>
        <w:spacing w:line="240" w:lineRule="auto"/>
        <w:jc w:val="center"/>
        <w:rPr>
          <w:rFonts w:ascii="Arial" w:hAnsi="Arial" w:cs="Arial"/>
          <w:b/>
        </w:rPr>
      </w:pPr>
    </w:p>
    <w:p w14:paraId="3E7A5B16" w14:textId="77777777" w:rsidR="003B57F8" w:rsidRPr="00CE40EB" w:rsidRDefault="009B6A6D" w:rsidP="002F5EE0">
      <w:pPr>
        <w:suppressAutoHyphens/>
        <w:spacing w:line="240" w:lineRule="auto"/>
        <w:jc w:val="center"/>
        <w:rPr>
          <w:rFonts w:ascii="Arial" w:hAnsi="Arial" w:cs="Arial"/>
          <w:b/>
        </w:rPr>
      </w:pPr>
      <w:r w:rsidRPr="00CE40EB">
        <w:rPr>
          <w:rFonts w:ascii="Arial" w:hAnsi="Arial" w:cs="Arial"/>
          <w:noProof/>
          <w:lang w:eastAsia="ru-RU"/>
        </w:rPr>
        <mc:AlternateContent>
          <mc:Choice Requires="wps">
            <w:drawing>
              <wp:anchor distT="0" distB="0" distL="114300" distR="114300" simplePos="0" relativeHeight="251658240" behindDoc="0" locked="0" layoutInCell="1" allowOverlap="1" wp14:anchorId="5FF8E60E" wp14:editId="05EA962E">
                <wp:simplePos x="0" y="0"/>
                <wp:positionH relativeFrom="column">
                  <wp:posOffset>1943100</wp:posOffset>
                </wp:positionH>
                <wp:positionV relativeFrom="paragraph">
                  <wp:posOffset>208280</wp:posOffset>
                </wp:positionV>
                <wp:extent cx="800100" cy="685800"/>
                <wp:effectExtent l="0" t="0" r="0" b="0"/>
                <wp:wrapNone/>
                <wp:docPr id="8" name="Поле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685800"/>
                        </a:xfrm>
                        <a:prstGeom prst="rect">
                          <a:avLst/>
                        </a:prstGeom>
                        <a:noFill/>
                        <a:ln>
                          <a:noFill/>
                        </a:ln>
                      </wps:spPr>
                      <wps:txbx>
                        <w:txbxContent>
                          <w:p w14:paraId="16629BF4" w14:textId="77777777" w:rsidR="006E65C5" w:rsidRDefault="006E65C5" w:rsidP="003B57F8">
                            <w:r>
                              <w:rPr>
                                <w:noProof/>
                                <w:lang w:eastAsia="ru-RU"/>
                              </w:rPr>
                              <w:drawing>
                                <wp:inline distT="0" distB="0" distL="0" distR="0" wp14:anchorId="6EB184E8" wp14:editId="2B44A6A7">
                                  <wp:extent cx="838200" cy="561975"/>
                                  <wp:effectExtent l="0" t="0" r="0" b="9525"/>
                                  <wp:docPr id="4" name="Рисунок 4" descr="Бланк_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Бланк_Зна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8E60E" id="_x0000_t202" coordsize="21600,21600" o:spt="202" path="m,l,21600r21600,l21600,xe">
                <v:stroke joinstyle="miter"/>
                <v:path gradientshapeok="t" o:connecttype="rect"/>
              </v:shapetype>
              <v:shape id="Поле 284" o:spid="_x0000_s1026" type="#_x0000_t202" style="position:absolute;left:0;text-align:left;margin-left:153pt;margin-top:16.4pt;width:63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" filled="f" stroked="f">
                <v:path arrowok="t"/>
                <v:textbox>
                  <w:txbxContent>
                    <w:p w14:paraId="16629BF4" w14:textId="77777777" w:rsidR="006E65C5" w:rsidRDefault="006E65C5" w:rsidP="003B57F8">
                      <w:r>
                        <w:rPr>
                          <w:noProof/>
                          <w:lang w:eastAsia="ru-RU"/>
                        </w:rPr>
                        <w:drawing>
                          <wp:inline distT="0" distB="0" distL="0" distR="0" wp14:anchorId="6EB184E8" wp14:editId="2B44A6A7">
                            <wp:extent cx="838200" cy="561975"/>
                            <wp:effectExtent l="0" t="0" r="0" b="9525"/>
                            <wp:docPr id="4" name="Рисунок 4" descr="Бланк_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Бланк_Зна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inline>
                        </w:drawing>
                      </w:r>
                    </w:p>
                  </w:txbxContent>
                </v:textbox>
              </v:shape>
            </w:pict>
          </mc:Fallback>
        </mc:AlternateContent>
      </w:r>
    </w:p>
    <w:p w14:paraId="77054204" w14:textId="77777777" w:rsidR="003B57F8" w:rsidRPr="00CE40EB" w:rsidRDefault="003B57F8" w:rsidP="002F5EE0">
      <w:pPr>
        <w:suppressAutoHyphens/>
        <w:spacing w:line="240" w:lineRule="auto"/>
        <w:rPr>
          <w:rFonts w:ascii="Arial" w:hAnsi="Arial" w:cs="Arial"/>
          <w:b/>
        </w:rPr>
        <w:sectPr w:rsidR="003B57F8" w:rsidRPr="00CE40EB" w:rsidSect="00C87E77">
          <w:headerReference w:type="default" r:id="rId10"/>
          <w:footerReference w:type="default" r:id="rId11"/>
          <w:headerReference w:type="first" r:id="rId12"/>
          <w:pgSz w:w="11909" w:h="16834"/>
          <w:pgMar w:top="1134" w:right="1418" w:bottom="1134" w:left="851" w:header="567" w:footer="567" w:gutter="0"/>
          <w:cols w:space="60"/>
          <w:noEndnote/>
          <w:titlePg/>
          <w:docGrid w:linePitch="299"/>
        </w:sectPr>
      </w:pPr>
    </w:p>
    <w:p w14:paraId="1FC28A4B" w14:textId="77777777" w:rsidR="003B57F8" w:rsidRPr="00CE40EB" w:rsidRDefault="003B57F8" w:rsidP="002F5EE0">
      <w:pPr>
        <w:shd w:val="clear" w:color="auto" w:fill="FFFFFF"/>
        <w:suppressAutoHyphens/>
        <w:spacing w:after="0" w:line="240" w:lineRule="auto"/>
        <w:ind w:right="-648"/>
        <w:jc w:val="center"/>
        <w:rPr>
          <w:rFonts w:ascii="Arial" w:hAnsi="Arial" w:cs="Arial"/>
          <w:b/>
          <w:spacing w:val="3"/>
          <w:sz w:val="20"/>
        </w:rPr>
      </w:pPr>
      <w:r w:rsidRPr="00CE40EB">
        <w:rPr>
          <w:rFonts w:ascii="Arial" w:hAnsi="Arial" w:cs="Arial"/>
          <w:b/>
          <w:spacing w:val="3"/>
          <w:sz w:val="20"/>
          <w:szCs w:val="18"/>
        </w:rPr>
        <w:t>Москва</w:t>
      </w:r>
    </w:p>
    <w:p w14:paraId="05401606" w14:textId="77777777" w:rsidR="003B57F8" w:rsidRPr="00CE40EB" w:rsidRDefault="003B57F8" w:rsidP="00961893">
      <w:pPr>
        <w:shd w:val="clear" w:color="auto" w:fill="FFFFFF"/>
        <w:suppressAutoHyphens/>
        <w:spacing w:after="0" w:line="240" w:lineRule="auto"/>
        <w:ind w:right="-648"/>
        <w:jc w:val="center"/>
        <w:rPr>
          <w:rFonts w:ascii="Arial" w:hAnsi="Arial" w:cs="Arial"/>
          <w:b/>
          <w:spacing w:val="3"/>
          <w:sz w:val="20"/>
        </w:rPr>
      </w:pPr>
      <w:r w:rsidRPr="00CE40EB">
        <w:rPr>
          <w:rFonts w:ascii="Arial" w:hAnsi="Arial" w:cs="Arial"/>
          <w:b/>
          <w:spacing w:val="3"/>
          <w:sz w:val="20"/>
        </w:rPr>
        <w:t>Стандартинформ</w:t>
      </w:r>
    </w:p>
    <w:p w14:paraId="06998F31" w14:textId="75267A76" w:rsidR="003B57F8" w:rsidRPr="00CE40EB" w:rsidRDefault="003B57F8" w:rsidP="002F5EE0">
      <w:pPr>
        <w:shd w:val="clear" w:color="auto" w:fill="FFFFFF"/>
        <w:suppressAutoHyphens/>
        <w:spacing w:after="0" w:line="240" w:lineRule="auto"/>
        <w:ind w:right="-648"/>
        <w:jc w:val="center"/>
        <w:rPr>
          <w:rFonts w:ascii="Arial" w:hAnsi="Arial" w:cs="Arial"/>
          <w:b/>
          <w:spacing w:val="3"/>
          <w:sz w:val="20"/>
        </w:rPr>
        <w:sectPr w:rsidR="003B57F8" w:rsidRPr="00CE40EB" w:rsidSect="00C87E77">
          <w:headerReference w:type="even" r:id="rId13"/>
          <w:footerReference w:type="even" r:id="rId14"/>
          <w:type w:val="continuous"/>
          <w:pgSz w:w="11909" w:h="16834"/>
          <w:pgMar w:top="1440" w:right="1418" w:bottom="1134" w:left="851" w:header="720" w:footer="720" w:gutter="0"/>
          <w:cols w:space="60"/>
          <w:noEndnote/>
          <w:titlePg/>
        </w:sectPr>
      </w:pPr>
      <w:r w:rsidRPr="00CE40EB">
        <w:rPr>
          <w:rFonts w:ascii="Arial" w:hAnsi="Arial" w:cs="Arial"/>
          <w:b/>
          <w:spacing w:val="3"/>
          <w:sz w:val="20"/>
        </w:rPr>
        <w:t>20</w:t>
      </w:r>
      <w:r w:rsidR="003F6C58" w:rsidRPr="00CE40EB">
        <w:rPr>
          <w:rFonts w:ascii="Arial" w:hAnsi="Arial" w:cs="Arial"/>
          <w:b/>
          <w:spacing w:val="3"/>
          <w:sz w:val="20"/>
        </w:rPr>
        <w:t>2x</w:t>
      </w:r>
    </w:p>
    <w:p w14:paraId="4C170851" w14:textId="77777777" w:rsidR="00247345" w:rsidRPr="00CE40EB" w:rsidRDefault="00247345" w:rsidP="00D34881">
      <w:pPr>
        <w:suppressAutoHyphens/>
        <w:spacing w:after="0" w:line="360" w:lineRule="auto"/>
        <w:jc w:val="center"/>
        <w:rPr>
          <w:rFonts w:ascii="Arial" w:eastAsia="Times New Roman" w:hAnsi="Arial" w:cs="Arial"/>
          <w:b/>
          <w:sz w:val="28"/>
          <w:szCs w:val="24"/>
          <w:lang w:eastAsia="ru-RU"/>
        </w:rPr>
      </w:pPr>
      <w:r w:rsidRPr="00CE40EB">
        <w:rPr>
          <w:rFonts w:ascii="Arial" w:eastAsia="Times New Roman" w:hAnsi="Arial" w:cs="Arial"/>
          <w:b/>
          <w:sz w:val="28"/>
          <w:szCs w:val="24"/>
          <w:lang w:eastAsia="ru-RU"/>
        </w:rPr>
        <w:lastRenderedPageBreak/>
        <w:t>Предисловие</w:t>
      </w:r>
    </w:p>
    <w:p w14:paraId="0BCE5B4C" w14:textId="0E1EDCCC" w:rsidR="000B0902" w:rsidRPr="00CE40EB" w:rsidRDefault="000B0902" w:rsidP="000B0902">
      <w:pPr>
        <w:suppressAutoHyphens/>
        <w:spacing w:after="0" w:line="360" w:lineRule="auto"/>
        <w:ind w:firstLine="709"/>
        <w:jc w:val="both"/>
        <w:rPr>
          <w:rFonts w:ascii="Arial" w:eastAsia="Times New Roman" w:hAnsi="Arial" w:cs="Arial"/>
          <w:b/>
          <w:sz w:val="24"/>
          <w:szCs w:val="24"/>
          <w:lang w:eastAsia="ru-RU"/>
        </w:rPr>
      </w:pPr>
      <w:r w:rsidRPr="00CE40EB">
        <w:rPr>
          <w:rFonts w:ascii="Arial" w:eastAsia="Times New Roman" w:hAnsi="Arial" w:cs="Arial"/>
          <w:sz w:val="24"/>
          <w:szCs w:val="24"/>
          <w:lang w:eastAsia="ru-RU"/>
        </w:rPr>
        <w:t xml:space="preserve">1 РАЗРАБОТАН </w:t>
      </w:r>
      <w:r w:rsidRPr="00CE40EB">
        <w:rPr>
          <w:rFonts w:ascii="Arial" w:eastAsia="Calibri" w:hAnsi="Arial" w:cs="Arial"/>
          <w:sz w:val="24"/>
          <w:szCs w:val="24"/>
          <w:bdr w:val="none" w:sz="0" w:space="0" w:color="auto" w:frame="1"/>
        </w:rPr>
        <w:t xml:space="preserve">Частным учреждением Госкорпорации </w:t>
      </w:r>
      <w:r w:rsidR="00D65CBC" w:rsidRPr="00CE40EB">
        <w:rPr>
          <w:rFonts w:ascii="Arial" w:eastAsia="Calibri" w:hAnsi="Arial" w:cs="Arial"/>
          <w:sz w:val="24"/>
          <w:szCs w:val="24"/>
          <w:bdr w:val="none" w:sz="0" w:space="0" w:color="auto" w:frame="1"/>
        </w:rPr>
        <w:t>«</w:t>
      </w:r>
      <w:r w:rsidRPr="00CE40EB">
        <w:rPr>
          <w:rFonts w:ascii="Arial" w:eastAsia="Calibri" w:hAnsi="Arial" w:cs="Arial"/>
          <w:sz w:val="24"/>
          <w:szCs w:val="24"/>
          <w:bdr w:val="none" w:sz="0" w:space="0" w:color="auto" w:frame="1"/>
        </w:rPr>
        <w:t>Росатом</w:t>
      </w:r>
      <w:r w:rsidR="00D65CBC" w:rsidRPr="00CE40EB">
        <w:rPr>
          <w:rFonts w:ascii="Arial" w:eastAsia="Calibri" w:hAnsi="Arial" w:cs="Arial"/>
          <w:sz w:val="24"/>
          <w:szCs w:val="24"/>
          <w:bdr w:val="none" w:sz="0" w:space="0" w:color="auto" w:frame="1"/>
        </w:rPr>
        <w:t>»</w:t>
      </w:r>
      <w:r w:rsidRPr="00CE40EB">
        <w:rPr>
          <w:rFonts w:ascii="Arial" w:eastAsia="Calibri" w:hAnsi="Arial" w:cs="Arial"/>
          <w:sz w:val="24"/>
          <w:szCs w:val="24"/>
          <w:bdr w:val="none" w:sz="0" w:space="0" w:color="auto" w:frame="1"/>
        </w:rPr>
        <w:t xml:space="preserve"> </w:t>
      </w:r>
      <w:r w:rsidR="00D65CBC" w:rsidRPr="00CE40EB">
        <w:rPr>
          <w:rFonts w:ascii="Arial" w:eastAsia="Calibri" w:hAnsi="Arial" w:cs="Arial"/>
          <w:sz w:val="24"/>
          <w:szCs w:val="24"/>
          <w:bdr w:val="none" w:sz="0" w:space="0" w:color="auto" w:frame="1"/>
        </w:rPr>
        <w:t>«</w:t>
      </w:r>
      <w:r w:rsidRPr="00CE40EB">
        <w:rPr>
          <w:rFonts w:ascii="Arial" w:eastAsia="Calibri" w:hAnsi="Arial" w:cs="Arial"/>
          <w:sz w:val="24"/>
          <w:szCs w:val="24"/>
          <w:bdr w:val="none" w:sz="0" w:space="0" w:color="auto" w:frame="1"/>
        </w:rPr>
        <w:t>ОЦКС</w:t>
      </w:r>
      <w:r w:rsidR="00D65CBC" w:rsidRPr="00CE40EB">
        <w:rPr>
          <w:rFonts w:ascii="Arial" w:eastAsia="Calibri" w:hAnsi="Arial" w:cs="Arial"/>
          <w:sz w:val="24"/>
          <w:szCs w:val="24"/>
          <w:bdr w:val="none" w:sz="0" w:space="0" w:color="auto" w:frame="1"/>
        </w:rPr>
        <w:t>» и АО «НИЦ «Строительство».</w:t>
      </w:r>
    </w:p>
    <w:p w14:paraId="60710AF8" w14:textId="58EA14EC" w:rsidR="00247345" w:rsidRPr="00CE40EB" w:rsidRDefault="00247345" w:rsidP="00D34881">
      <w:pPr>
        <w:suppressAutoHyphens/>
        <w:spacing w:after="0" w:line="360" w:lineRule="auto"/>
        <w:ind w:firstLine="709"/>
        <w:jc w:val="both"/>
        <w:rPr>
          <w:rFonts w:ascii="Arial" w:eastAsia="Times New Roman" w:hAnsi="Arial" w:cs="Arial"/>
          <w:sz w:val="24"/>
          <w:szCs w:val="24"/>
          <w:lang w:eastAsia="ru-RU"/>
        </w:rPr>
      </w:pPr>
      <w:r w:rsidRPr="00CE40EB">
        <w:rPr>
          <w:rFonts w:ascii="Arial" w:eastAsia="Times New Roman" w:hAnsi="Arial" w:cs="Arial"/>
          <w:sz w:val="24"/>
          <w:szCs w:val="24"/>
          <w:lang w:eastAsia="ru-RU"/>
        </w:rPr>
        <w:t xml:space="preserve">2 ВНЕСЕН </w:t>
      </w:r>
      <w:r w:rsidR="00D428DC" w:rsidRPr="00CE40EB">
        <w:rPr>
          <w:rFonts w:ascii="Arial" w:eastAsia="Times New Roman" w:hAnsi="Arial" w:cs="Arial"/>
          <w:sz w:val="24"/>
          <w:szCs w:val="24"/>
          <w:lang w:eastAsia="ru-RU"/>
        </w:rPr>
        <w:t>Т</w:t>
      </w:r>
      <w:r w:rsidRPr="00CE40EB">
        <w:rPr>
          <w:rFonts w:ascii="Arial" w:eastAsia="Times New Roman" w:hAnsi="Arial" w:cs="Arial"/>
          <w:sz w:val="24"/>
          <w:szCs w:val="24"/>
          <w:lang w:eastAsia="ru-RU"/>
        </w:rPr>
        <w:t>ехническим</w:t>
      </w:r>
      <w:r w:rsidR="00D428DC" w:rsidRPr="00CE40EB">
        <w:rPr>
          <w:rFonts w:ascii="Arial" w:eastAsia="Times New Roman" w:hAnsi="Arial" w:cs="Arial"/>
          <w:sz w:val="24"/>
          <w:szCs w:val="24"/>
          <w:lang w:eastAsia="ru-RU"/>
        </w:rPr>
        <w:t>и</w:t>
      </w:r>
      <w:r w:rsidRPr="00CE40EB">
        <w:rPr>
          <w:rFonts w:ascii="Arial" w:eastAsia="Times New Roman" w:hAnsi="Arial" w:cs="Arial"/>
          <w:sz w:val="24"/>
          <w:szCs w:val="24"/>
          <w:lang w:eastAsia="ru-RU"/>
        </w:rPr>
        <w:t xml:space="preserve"> комитет</w:t>
      </w:r>
      <w:r w:rsidR="00D428DC" w:rsidRPr="00CE40EB">
        <w:rPr>
          <w:rFonts w:ascii="Arial" w:eastAsia="Times New Roman" w:hAnsi="Arial" w:cs="Arial"/>
          <w:sz w:val="24"/>
          <w:szCs w:val="24"/>
          <w:lang w:eastAsia="ru-RU"/>
        </w:rPr>
        <w:t>ами</w:t>
      </w:r>
      <w:r w:rsidRPr="00CE40EB">
        <w:rPr>
          <w:rFonts w:ascii="Arial" w:eastAsia="Times New Roman" w:hAnsi="Arial" w:cs="Arial"/>
          <w:sz w:val="24"/>
          <w:szCs w:val="24"/>
          <w:lang w:eastAsia="ru-RU"/>
        </w:rPr>
        <w:t xml:space="preserve"> по стандартизации ТК </w:t>
      </w:r>
      <w:r w:rsidR="003F6C58" w:rsidRPr="00CE40EB">
        <w:rPr>
          <w:rFonts w:ascii="Arial" w:eastAsia="Times New Roman" w:hAnsi="Arial" w:cs="Arial"/>
          <w:sz w:val="24"/>
          <w:szCs w:val="24"/>
          <w:lang w:eastAsia="ru-RU"/>
        </w:rPr>
        <w:t xml:space="preserve">465 </w:t>
      </w:r>
      <w:r w:rsidR="00342E88" w:rsidRPr="00CE40EB">
        <w:rPr>
          <w:rFonts w:ascii="Arial" w:eastAsia="Times New Roman" w:hAnsi="Arial" w:cs="Arial"/>
          <w:sz w:val="24"/>
          <w:szCs w:val="24"/>
          <w:lang w:eastAsia="ru-RU"/>
        </w:rPr>
        <w:t>«</w:t>
      </w:r>
      <w:r w:rsidR="003F6C58" w:rsidRPr="00CE40EB">
        <w:rPr>
          <w:rFonts w:ascii="Arial" w:hAnsi="Arial" w:cs="Arial"/>
          <w:sz w:val="24"/>
          <w:szCs w:val="24"/>
          <w:shd w:val="clear" w:color="auto" w:fill="FFFFFF"/>
        </w:rPr>
        <w:t>Строительство</w:t>
      </w:r>
      <w:r w:rsidR="00342E88" w:rsidRPr="00CE40EB">
        <w:rPr>
          <w:rFonts w:ascii="Arial" w:eastAsia="Times New Roman" w:hAnsi="Arial" w:cs="Arial"/>
          <w:sz w:val="24"/>
          <w:szCs w:val="24"/>
          <w:lang w:eastAsia="ru-RU"/>
        </w:rPr>
        <w:t>»</w:t>
      </w:r>
      <w:r w:rsidR="00D428DC" w:rsidRPr="00CE40EB">
        <w:rPr>
          <w:rFonts w:ascii="Arial" w:eastAsia="Times New Roman" w:hAnsi="Arial" w:cs="Arial"/>
          <w:sz w:val="24"/>
          <w:szCs w:val="24"/>
          <w:lang w:eastAsia="ru-RU"/>
        </w:rPr>
        <w:t>, ТК 322 «Атомная энергия», ТК700 «Математическое моделирование и высокопроизводительные вычислительные технологии».</w:t>
      </w:r>
    </w:p>
    <w:p w14:paraId="6BBEA628" w14:textId="77777777" w:rsidR="00247345" w:rsidRPr="00CE40EB" w:rsidRDefault="00247345" w:rsidP="00D34881">
      <w:pPr>
        <w:suppressAutoHyphens/>
        <w:spacing w:after="0" w:line="360" w:lineRule="auto"/>
        <w:ind w:firstLine="709"/>
        <w:jc w:val="both"/>
        <w:rPr>
          <w:rFonts w:ascii="Arial" w:eastAsia="Times New Roman" w:hAnsi="Arial" w:cs="Arial"/>
          <w:sz w:val="24"/>
          <w:szCs w:val="24"/>
          <w:lang w:eastAsia="ru-RU"/>
        </w:rPr>
      </w:pPr>
      <w:r w:rsidRPr="00CE40EB">
        <w:rPr>
          <w:rFonts w:ascii="Arial" w:eastAsia="Times New Roman" w:hAnsi="Arial" w:cs="Arial"/>
          <w:sz w:val="24"/>
          <w:szCs w:val="24"/>
          <w:lang w:eastAsia="ru-RU"/>
        </w:rPr>
        <w:t>3 УТВЕРЖДЕН И ВВЕДЕН В ДЕЙСТВИЕ Приказом Федерального агентства по техническому регулированию и метрологии от</w:t>
      </w:r>
      <w:r w:rsidR="00F36C37" w:rsidRPr="00CE40EB">
        <w:rPr>
          <w:rFonts w:ascii="Arial" w:eastAsia="Times New Roman" w:hAnsi="Arial" w:cs="Arial"/>
          <w:sz w:val="24"/>
          <w:szCs w:val="24"/>
          <w:lang w:eastAsia="ru-RU"/>
        </w:rPr>
        <w:t xml:space="preserve"> </w:t>
      </w:r>
    </w:p>
    <w:p w14:paraId="0BF9331D" w14:textId="77777777" w:rsidR="00247345" w:rsidRPr="00CE40EB" w:rsidRDefault="00247345" w:rsidP="00D34881">
      <w:pPr>
        <w:suppressAutoHyphens/>
        <w:spacing w:after="0" w:line="360" w:lineRule="auto"/>
        <w:ind w:firstLine="709"/>
        <w:jc w:val="both"/>
        <w:rPr>
          <w:rFonts w:ascii="Arial" w:eastAsia="Times New Roman" w:hAnsi="Arial" w:cs="Arial"/>
          <w:sz w:val="24"/>
          <w:szCs w:val="24"/>
          <w:lang w:eastAsia="ru-RU"/>
        </w:rPr>
      </w:pPr>
      <w:r w:rsidRPr="00CE40EB">
        <w:rPr>
          <w:rFonts w:ascii="Arial" w:eastAsia="Times New Roman" w:hAnsi="Arial" w:cs="Arial"/>
          <w:sz w:val="24"/>
          <w:szCs w:val="24"/>
          <w:lang w:eastAsia="ru-RU"/>
        </w:rPr>
        <w:t>4 ВВЕДЕН ВПЕРВЫЕ</w:t>
      </w:r>
    </w:p>
    <w:p w14:paraId="6B45DFD0" w14:textId="77777777" w:rsidR="00247345" w:rsidRPr="00CE40EB" w:rsidRDefault="00247345" w:rsidP="00D34881">
      <w:pPr>
        <w:suppressAutoHyphens/>
        <w:spacing w:after="0" w:line="360" w:lineRule="auto"/>
        <w:ind w:firstLine="709"/>
        <w:jc w:val="both"/>
        <w:rPr>
          <w:rFonts w:ascii="Arial" w:eastAsia="Times New Roman" w:hAnsi="Arial" w:cs="Arial"/>
          <w:sz w:val="24"/>
          <w:szCs w:val="24"/>
          <w:lang w:eastAsia="ru-RU"/>
        </w:rPr>
      </w:pPr>
    </w:p>
    <w:p w14:paraId="72A83030" w14:textId="77777777" w:rsidR="00247345" w:rsidRPr="00CE40EB" w:rsidRDefault="00247345" w:rsidP="00D34881">
      <w:pPr>
        <w:suppressAutoHyphens/>
        <w:spacing w:after="0" w:line="360" w:lineRule="auto"/>
        <w:ind w:firstLine="709"/>
        <w:jc w:val="both"/>
        <w:rPr>
          <w:rFonts w:ascii="Arial" w:eastAsia="Times New Roman" w:hAnsi="Arial" w:cs="Arial"/>
          <w:sz w:val="24"/>
          <w:szCs w:val="24"/>
          <w:lang w:eastAsia="ru-RU"/>
        </w:rPr>
      </w:pPr>
    </w:p>
    <w:p w14:paraId="394D8492" w14:textId="77777777" w:rsidR="00247345" w:rsidRPr="00CE40EB" w:rsidRDefault="005C38C2" w:rsidP="005C38C2">
      <w:pPr>
        <w:shd w:val="clear" w:color="auto" w:fill="FFFFFF"/>
        <w:suppressAutoHyphens/>
        <w:spacing w:after="0" w:line="360" w:lineRule="auto"/>
        <w:ind w:firstLine="709"/>
        <w:jc w:val="both"/>
        <w:rPr>
          <w:rFonts w:ascii="Arial" w:eastAsia="Times New Roman" w:hAnsi="Arial" w:cs="Arial"/>
          <w:i/>
          <w:iCs/>
          <w:sz w:val="24"/>
          <w:szCs w:val="24"/>
          <w:lang w:eastAsia="ru-RU"/>
        </w:rPr>
      </w:pPr>
      <w:r w:rsidRPr="00CE40EB">
        <w:rPr>
          <w:rFonts w:ascii="Arial" w:eastAsia="Times New Roman" w:hAnsi="Arial" w:cs="Arial"/>
          <w:i/>
          <w:iCs/>
          <w:sz w:val="24"/>
          <w:szCs w:val="24"/>
          <w:lang w:eastAsia="ru-RU"/>
        </w:rPr>
        <w:t>Правила применения настоящего стандарта установлены в статье 26 Федерального закона</w:t>
      </w:r>
      <w:r w:rsidR="00492BB1" w:rsidRPr="00CE40EB">
        <w:rPr>
          <w:rFonts w:ascii="Arial" w:eastAsia="Times New Roman" w:hAnsi="Arial" w:cs="Arial"/>
          <w:i/>
          <w:iCs/>
          <w:sz w:val="24"/>
          <w:szCs w:val="24"/>
          <w:lang w:eastAsia="ru-RU"/>
        </w:rPr>
        <w:t xml:space="preserve"> от 29 июня 2015 г. № 162-ФЗ</w:t>
      </w:r>
      <w:r w:rsidRPr="00CE40EB">
        <w:rPr>
          <w:rFonts w:ascii="Arial" w:eastAsia="Times New Roman" w:hAnsi="Arial" w:cs="Arial"/>
          <w:i/>
          <w:iCs/>
          <w:sz w:val="24"/>
          <w:szCs w:val="24"/>
          <w:lang w:eastAsia="ru-RU"/>
        </w:rPr>
        <w:t xml:space="preserve"> «О стандартизации в Российской Федерации». Информация об изменениях к настоящему стандарту публикуется в </w:t>
      </w:r>
      <w:r w:rsidR="00492BB1" w:rsidRPr="00CE40EB">
        <w:rPr>
          <w:rFonts w:ascii="Arial" w:eastAsia="Times New Roman" w:hAnsi="Arial" w:cs="Arial"/>
          <w:i/>
          <w:iCs/>
          <w:sz w:val="24"/>
          <w:szCs w:val="24"/>
          <w:lang w:eastAsia="ru-RU"/>
        </w:rPr>
        <w:t>ежегодном</w:t>
      </w:r>
      <w:r w:rsidRPr="00CE40EB">
        <w:rPr>
          <w:rFonts w:ascii="Arial" w:eastAsia="Times New Roman" w:hAnsi="Arial" w:cs="Arial"/>
          <w:i/>
          <w:iCs/>
          <w:sz w:val="24"/>
          <w:szCs w:val="24"/>
          <w:lang w:eastAsia="ru-RU"/>
        </w:rPr>
        <w:t xml:space="preserve"> (по состоянию на 1 января текущего года) информационном указателе «Национальные стандарты», а официальный текст изменений и поправок — в ежемесячно</w:t>
      </w:r>
      <w:r w:rsidR="00492BB1" w:rsidRPr="00CE40EB">
        <w:rPr>
          <w:rFonts w:ascii="Arial" w:eastAsia="Times New Roman" w:hAnsi="Arial" w:cs="Arial"/>
          <w:i/>
          <w:iCs/>
          <w:sz w:val="24"/>
          <w:szCs w:val="24"/>
          <w:lang w:eastAsia="ru-RU"/>
        </w:rPr>
        <w:t>м</w:t>
      </w:r>
      <w:r w:rsidRPr="00CE40EB">
        <w:rPr>
          <w:rFonts w:ascii="Arial" w:eastAsia="Times New Roman" w:hAnsi="Arial" w:cs="Arial"/>
          <w:i/>
          <w:iCs/>
          <w:sz w:val="24"/>
          <w:szCs w:val="24"/>
          <w:lang w:eastAsia="ru-RU"/>
        </w:rPr>
        <w:t xml:space="preserve">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w:t>
      </w:r>
      <w:r w:rsidR="00492BB1" w:rsidRPr="00CE40EB">
        <w:rPr>
          <w:rFonts w:ascii="Arial" w:eastAsia="Times New Roman" w:hAnsi="Arial" w:cs="Arial"/>
          <w:i/>
          <w:iCs/>
          <w:sz w:val="24"/>
          <w:szCs w:val="24"/>
          <w:lang w:eastAsia="ru-RU"/>
        </w:rPr>
        <w:t>зования — на официальном сайте Ф</w:t>
      </w:r>
      <w:r w:rsidRPr="00CE40EB">
        <w:rPr>
          <w:rFonts w:ascii="Arial" w:eastAsia="Times New Roman" w:hAnsi="Arial" w:cs="Arial"/>
          <w:i/>
          <w:iCs/>
          <w:sz w:val="24"/>
          <w:szCs w:val="24"/>
          <w:lang w:eastAsia="ru-RU"/>
        </w:rPr>
        <w:t xml:space="preserve">едерального </w:t>
      </w:r>
      <w:r w:rsidR="00492BB1" w:rsidRPr="00CE40EB">
        <w:rPr>
          <w:rFonts w:ascii="Arial" w:eastAsia="Times New Roman" w:hAnsi="Arial" w:cs="Arial"/>
          <w:i/>
          <w:iCs/>
          <w:sz w:val="24"/>
          <w:szCs w:val="24"/>
          <w:lang w:eastAsia="ru-RU"/>
        </w:rPr>
        <w:t>агентства по техническому регулированию и метрологии</w:t>
      </w:r>
      <w:r w:rsidRPr="00CE40EB">
        <w:rPr>
          <w:rFonts w:ascii="Arial" w:eastAsia="Times New Roman" w:hAnsi="Arial" w:cs="Arial"/>
          <w:i/>
          <w:iCs/>
          <w:sz w:val="24"/>
          <w:szCs w:val="24"/>
          <w:lang w:eastAsia="ru-RU"/>
        </w:rPr>
        <w:t xml:space="preserve"> в сети Интернет (www.gost.ru)</w:t>
      </w:r>
    </w:p>
    <w:p w14:paraId="6DE39480" w14:textId="77777777" w:rsidR="00247345" w:rsidRPr="00CE40EB" w:rsidRDefault="00247345" w:rsidP="00D34881">
      <w:pPr>
        <w:shd w:val="clear" w:color="auto" w:fill="FFFFFF"/>
        <w:suppressAutoHyphens/>
        <w:spacing w:after="0" w:line="360" w:lineRule="auto"/>
        <w:ind w:firstLine="709"/>
        <w:rPr>
          <w:rFonts w:ascii="Arial" w:eastAsia="Times New Roman" w:hAnsi="Arial" w:cs="Arial"/>
          <w:spacing w:val="4"/>
          <w:sz w:val="24"/>
          <w:szCs w:val="24"/>
          <w:lang w:eastAsia="ru-RU"/>
        </w:rPr>
      </w:pPr>
    </w:p>
    <w:p w14:paraId="4EC4ECEF" w14:textId="77777777" w:rsidR="00247345" w:rsidRPr="00CE40EB" w:rsidRDefault="00247345" w:rsidP="00D34881">
      <w:pPr>
        <w:shd w:val="clear" w:color="auto" w:fill="FFFFFF"/>
        <w:suppressAutoHyphens/>
        <w:spacing w:after="0" w:line="360" w:lineRule="auto"/>
        <w:ind w:firstLine="709"/>
        <w:jc w:val="right"/>
        <w:rPr>
          <w:rFonts w:ascii="Arial" w:eastAsia="Times New Roman" w:hAnsi="Arial" w:cs="Arial"/>
          <w:spacing w:val="4"/>
          <w:sz w:val="24"/>
          <w:szCs w:val="24"/>
          <w:lang w:eastAsia="ru-RU"/>
        </w:rPr>
      </w:pPr>
    </w:p>
    <w:p w14:paraId="73C25F2B" w14:textId="77777777" w:rsidR="00247345" w:rsidRPr="00CE40EB" w:rsidRDefault="00247345" w:rsidP="00D34881">
      <w:pPr>
        <w:shd w:val="clear" w:color="auto" w:fill="FFFFFF"/>
        <w:suppressAutoHyphens/>
        <w:spacing w:after="0" w:line="360" w:lineRule="auto"/>
        <w:ind w:firstLine="709"/>
        <w:jc w:val="right"/>
        <w:rPr>
          <w:rFonts w:ascii="Arial" w:eastAsia="Times New Roman" w:hAnsi="Arial" w:cs="Arial"/>
          <w:spacing w:val="4"/>
          <w:sz w:val="24"/>
          <w:szCs w:val="24"/>
          <w:lang w:eastAsia="ru-RU"/>
        </w:rPr>
      </w:pPr>
    </w:p>
    <w:p w14:paraId="02C9E65E" w14:textId="77777777" w:rsidR="00D34881" w:rsidRPr="00CE40EB" w:rsidRDefault="00D34881" w:rsidP="00D34881">
      <w:pPr>
        <w:shd w:val="clear" w:color="auto" w:fill="FFFFFF"/>
        <w:suppressAutoHyphens/>
        <w:spacing w:after="0" w:line="360" w:lineRule="auto"/>
        <w:ind w:firstLine="709"/>
        <w:jc w:val="right"/>
        <w:rPr>
          <w:rFonts w:ascii="Arial" w:eastAsia="Times New Roman" w:hAnsi="Arial" w:cs="Arial"/>
          <w:spacing w:val="4"/>
          <w:sz w:val="24"/>
          <w:szCs w:val="24"/>
          <w:lang w:eastAsia="ru-RU"/>
        </w:rPr>
      </w:pPr>
    </w:p>
    <w:p w14:paraId="16974D70" w14:textId="2A22232B" w:rsidR="00247345" w:rsidRPr="00CE40EB" w:rsidRDefault="00DC24B4" w:rsidP="00D34881">
      <w:pPr>
        <w:shd w:val="clear" w:color="auto" w:fill="FFFFFF"/>
        <w:suppressAutoHyphens/>
        <w:spacing w:after="0" w:line="360" w:lineRule="auto"/>
        <w:ind w:firstLine="709"/>
        <w:jc w:val="right"/>
        <w:rPr>
          <w:rFonts w:ascii="Arial" w:eastAsia="Times New Roman" w:hAnsi="Arial" w:cs="Arial"/>
          <w:spacing w:val="4"/>
          <w:sz w:val="24"/>
          <w:szCs w:val="24"/>
          <w:lang w:eastAsia="ru-RU"/>
        </w:rPr>
      </w:pPr>
      <w:r w:rsidRPr="00CE40EB">
        <w:rPr>
          <w:rFonts w:ascii="Arial" w:eastAsia="Times New Roman" w:hAnsi="Arial" w:cs="Arial"/>
          <w:spacing w:val="4"/>
          <w:sz w:val="24"/>
          <w:szCs w:val="24"/>
          <w:lang w:eastAsia="ru-RU"/>
        </w:rPr>
        <w:t xml:space="preserve">© Стандартинформ, </w:t>
      </w:r>
      <w:r w:rsidR="00492BB1" w:rsidRPr="00CE40EB">
        <w:rPr>
          <w:rFonts w:ascii="Arial" w:eastAsia="Times New Roman" w:hAnsi="Arial" w:cs="Arial"/>
          <w:spacing w:val="4"/>
          <w:sz w:val="24"/>
          <w:szCs w:val="24"/>
          <w:lang w:eastAsia="ru-RU"/>
        </w:rPr>
        <w:t xml:space="preserve">оформление, </w:t>
      </w:r>
      <w:r w:rsidRPr="00CE40EB">
        <w:rPr>
          <w:rFonts w:ascii="Arial" w:eastAsia="Times New Roman" w:hAnsi="Arial" w:cs="Arial"/>
          <w:spacing w:val="4"/>
          <w:sz w:val="24"/>
          <w:szCs w:val="24"/>
          <w:lang w:eastAsia="ru-RU"/>
        </w:rPr>
        <w:t>20</w:t>
      </w:r>
      <w:r w:rsidR="003F6C58" w:rsidRPr="00CE40EB">
        <w:rPr>
          <w:rFonts w:ascii="Arial" w:eastAsia="Times New Roman" w:hAnsi="Arial" w:cs="Arial"/>
          <w:spacing w:val="4"/>
          <w:sz w:val="24"/>
          <w:szCs w:val="24"/>
          <w:lang w:eastAsia="ru-RU"/>
        </w:rPr>
        <w:t>2</w:t>
      </w:r>
      <w:r w:rsidR="003F6C58" w:rsidRPr="00CE40EB">
        <w:rPr>
          <w:rFonts w:ascii="Arial" w:eastAsia="Times New Roman" w:hAnsi="Arial" w:cs="Arial"/>
          <w:spacing w:val="4"/>
          <w:sz w:val="24"/>
          <w:szCs w:val="24"/>
          <w:lang w:val="en-US" w:eastAsia="ru-RU"/>
        </w:rPr>
        <w:t>x</w:t>
      </w:r>
    </w:p>
    <w:p w14:paraId="45827863" w14:textId="77777777" w:rsidR="00247345" w:rsidRPr="00CE40EB" w:rsidRDefault="00247345" w:rsidP="00D34881">
      <w:pPr>
        <w:shd w:val="clear" w:color="auto" w:fill="FFFFFF"/>
        <w:suppressAutoHyphens/>
        <w:spacing w:after="0" w:line="360" w:lineRule="auto"/>
        <w:ind w:firstLine="709"/>
        <w:jc w:val="right"/>
        <w:rPr>
          <w:rFonts w:ascii="Arial" w:eastAsia="Times New Roman" w:hAnsi="Arial" w:cs="Arial"/>
          <w:sz w:val="24"/>
          <w:szCs w:val="24"/>
          <w:lang w:eastAsia="ru-RU"/>
        </w:rPr>
      </w:pPr>
    </w:p>
    <w:p w14:paraId="39514F5F" w14:textId="77777777" w:rsidR="00D34881" w:rsidRPr="00CE40EB" w:rsidRDefault="00247345" w:rsidP="00D34881">
      <w:pPr>
        <w:suppressAutoHyphens/>
        <w:spacing w:after="0" w:line="360" w:lineRule="auto"/>
        <w:ind w:firstLine="709"/>
        <w:jc w:val="both"/>
        <w:rPr>
          <w:rFonts w:ascii="Arial" w:eastAsia="Times New Roman" w:hAnsi="Arial" w:cs="Arial"/>
          <w:sz w:val="24"/>
          <w:szCs w:val="24"/>
          <w:lang w:eastAsia="ru-RU"/>
        </w:rPr>
      </w:pPr>
      <w:r w:rsidRPr="00CE40EB">
        <w:rPr>
          <w:rFonts w:ascii="Arial" w:eastAsia="Times New Roman" w:hAnsi="Arial" w:cs="Arial"/>
          <w:sz w:val="24"/>
          <w:szCs w:val="24"/>
          <w:lang w:eastAsia="ru-RU"/>
        </w:rPr>
        <w:t xml:space="preserve">Настоящий стандарт не может быть воспроизведен, тиражирован и распространен в качестве официального издания без разрешения </w:t>
      </w:r>
      <w:r w:rsidR="00342E88" w:rsidRPr="00CE40EB">
        <w:rPr>
          <w:rFonts w:ascii="Arial" w:eastAsia="Times New Roman" w:hAnsi="Arial" w:cs="Arial"/>
          <w:iCs/>
          <w:sz w:val="24"/>
          <w:szCs w:val="24"/>
          <w:lang w:eastAsia="ru-RU"/>
        </w:rPr>
        <w:t>Федерального агентства по техническому регулированию и метрологии</w:t>
      </w:r>
    </w:p>
    <w:p w14:paraId="7F5ECE71" w14:textId="77777777" w:rsidR="00CC46FE" w:rsidRPr="00CE40EB" w:rsidRDefault="00EB54A1" w:rsidP="00D34881">
      <w:pPr>
        <w:suppressAutoHyphens/>
        <w:spacing w:after="0" w:line="360" w:lineRule="auto"/>
        <w:jc w:val="center"/>
        <w:rPr>
          <w:rFonts w:ascii="Arial" w:hAnsi="Arial" w:cs="Arial"/>
          <w:b/>
          <w:sz w:val="28"/>
          <w:szCs w:val="24"/>
        </w:rPr>
      </w:pPr>
      <w:r w:rsidRPr="00CE40EB">
        <w:rPr>
          <w:rFonts w:ascii="Arial" w:hAnsi="Arial" w:cs="Arial"/>
          <w:sz w:val="24"/>
          <w:szCs w:val="24"/>
        </w:rPr>
        <w:br w:type="page"/>
      </w:r>
      <w:r w:rsidR="00CC46FE" w:rsidRPr="00CE40EB">
        <w:rPr>
          <w:rFonts w:ascii="Arial" w:hAnsi="Arial" w:cs="Arial"/>
          <w:b/>
          <w:sz w:val="28"/>
          <w:szCs w:val="24"/>
        </w:rPr>
        <w:lastRenderedPageBreak/>
        <w:t>Содержание</w:t>
      </w:r>
    </w:p>
    <w:sdt>
      <w:sdtPr>
        <w:rPr>
          <w:rFonts w:ascii="Arial" w:eastAsiaTheme="minorHAnsi" w:hAnsi="Arial" w:cs="Arial"/>
          <w:b w:val="0"/>
          <w:bCs w:val="0"/>
          <w:color w:val="auto"/>
          <w:sz w:val="22"/>
          <w:szCs w:val="22"/>
          <w:lang w:eastAsia="en-US"/>
        </w:rPr>
        <w:id w:val="224650160"/>
        <w:docPartObj>
          <w:docPartGallery w:val="Table of Contents"/>
          <w:docPartUnique/>
        </w:docPartObj>
      </w:sdtPr>
      <w:sdtEndPr>
        <w:rPr>
          <w:sz w:val="24"/>
          <w:szCs w:val="24"/>
        </w:rPr>
      </w:sdtEndPr>
      <w:sdtContent>
        <w:p w14:paraId="2C1581EE" w14:textId="2CF24A48" w:rsidR="00AD61AA" w:rsidRPr="00CF31E3" w:rsidRDefault="00AD61AA">
          <w:pPr>
            <w:pStyle w:val="afe"/>
            <w:rPr>
              <w:rFonts w:ascii="Arial" w:hAnsi="Arial" w:cs="Arial"/>
              <w:b w:val="0"/>
              <w:color w:val="auto"/>
              <w:sz w:val="24"/>
              <w:szCs w:val="24"/>
            </w:rPr>
          </w:pPr>
        </w:p>
        <w:p w14:paraId="1535E04F" w14:textId="3D9BD1D3" w:rsidR="00CF31E3" w:rsidRPr="00CF31E3" w:rsidRDefault="00AD61AA">
          <w:pPr>
            <w:pStyle w:val="12"/>
            <w:tabs>
              <w:tab w:val="left" w:pos="342"/>
              <w:tab w:val="right" w:leader="dot" w:pos="9627"/>
            </w:tabs>
            <w:rPr>
              <w:rFonts w:ascii="Arial" w:eastAsiaTheme="minorEastAsia" w:hAnsi="Arial" w:cs="Arial"/>
              <w:b w:val="0"/>
              <w:bCs w:val="0"/>
              <w:caps w:val="0"/>
              <w:noProof/>
              <w:sz w:val="24"/>
              <w:szCs w:val="24"/>
              <w:u w:val="none"/>
              <w:lang w:eastAsia="ru-RU"/>
            </w:rPr>
          </w:pPr>
          <w:r w:rsidRPr="00CF31E3">
            <w:rPr>
              <w:rFonts w:ascii="Arial" w:hAnsi="Arial" w:cs="Arial"/>
              <w:b w:val="0"/>
              <w:bCs w:val="0"/>
              <w:sz w:val="24"/>
              <w:szCs w:val="24"/>
              <w:u w:val="none"/>
            </w:rPr>
            <w:fldChar w:fldCharType="begin"/>
          </w:r>
          <w:r w:rsidRPr="00CF31E3">
            <w:rPr>
              <w:rFonts w:ascii="Arial" w:hAnsi="Arial" w:cs="Arial"/>
              <w:b w:val="0"/>
              <w:bCs w:val="0"/>
              <w:sz w:val="24"/>
              <w:szCs w:val="24"/>
              <w:u w:val="none"/>
            </w:rPr>
            <w:instrText>TOC \o "1-3" \h \z \u</w:instrText>
          </w:r>
          <w:r w:rsidRPr="00CF31E3">
            <w:rPr>
              <w:rFonts w:ascii="Arial" w:hAnsi="Arial" w:cs="Arial"/>
              <w:b w:val="0"/>
              <w:bCs w:val="0"/>
              <w:sz w:val="24"/>
              <w:szCs w:val="24"/>
              <w:u w:val="none"/>
            </w:rPr>
            <w:fldChar w:fldCharType="separate"/>
          </w:r>
          <w:hyperlink w:anchor="_Toc79397953" w:history="1">
            <w:r w:rsidR="00CF31E3" w:rsidRPr="00CF31E3">
              <w:rPr>
                <w:rStyle w:val="ac"/>
                <w:rFonts w:ascii="Arial" w:hAnsi="Arial" w:cs="Arial"/>
                <w:b w:val="0"/>
                <w:noProof/>
                <w:sz w:val="24"/>
                <w:szCs w:val="24"/>
                <w:u w:val="none"/>
              </w:rPr>
              <w:t>1</w:t>
            </w:r>
            <w:r w:rsidR="00CF31E3" w:rsidRPr="00CF31E3">
              <w:rPr>
                <w:rFonts w:ascii="Arial" w:eastAsiaTheme="minorEastAsia" w:hAnsi="Arial" w:cs="Arial"/>
                <w:b w:val="0"/>
                <w:bCs w:val="0"/>
                <w:caps w:val="0"/>
                <w:noProof/>
                <w:sz w:val="24"/>
                <w:szCs w:val="24"/>
                <w:u w:val="none"/>
                <w:lang w:eastAsia="ru-RU"/>
              </w:rPr>
              <w:tab/>
            </w:r>
            <w:r w:rsidR="00CF31E3" w:rsidRPr="00CF31E3">
              <w:rPr>
                <w:rStyle w:val="ac"/>
                <w:rFonts w:ascii="Arial" w:hAnsi="Arial" w:cs="Arial"/>
                <w:b w:val="0"/>
                <w:noProof/>
                <w:sz w:val="24"/>
                <w:szCs w:val="24"/>
                <w:u w:val="none"/>
              </w:rPr>
              <w:t>Область применения</w:t>
            </w:r>
            <w:r w:rsidR="00CF31E3" w:rsidRPr="00CF31E3">
              <w:rPr>
                <w:rFonts w:ascii="Arial" w:hAnsi="Arial" w:cs="Arial"/>
                <w:b w:val="0"/>
                <w:noProof/>
                <w:webHidden/>
                <w:sz w:val="24"/>
                <w:szCs w:val="24"/>
                <w:u w:val="none"/>
              </w:rPr>
              <w:tab/>
            </w:r>
            <w:r w:rsidR="00CF31E3" w:rsidRPr="00CF31E3">
              <w:rPr>
                <w:rFonts w:ascii="Arial" w:hAnsi="Arial" w:cs="Arial"/>
                <w:b w:val="0"/>
                <w:noProof/>
                <w:webHidden/>
                <w:sz w:val="24"/>
                <w:szCs w:val="24"/>
                <w:u w:val="none"/>
              </w:rPr>
              <w:fldChar w:fldCharType="begin"/>
            </w:r>
            <w:r w:rsidR="00CF31E3" w:rsidRPr="00CF31E3">
              <w:rPr>
                <w:rFonts w:ascii="Arial" w:hAnsi="Arial" w:cs="Arial"/>
                <w:b w:val="0"/>
                <w:noProof/>
                <w:webHidden/>
                <w:sz w:val="24"/>
                <w:szCs w:val="24"/>
                <w:u w:val="none"/>
              </w:rPr>
              <w:instrText xml:space="preserve"> PAGEREF _Toc79397953 \h </w:instrText>
            </w:r>
            <w:r w:rsidR="00CF31E3" w:rsidRPr="00CF31E3">
              <w:rPr>
                <w:rFonts w:ascii="Arial" w:hAnsi="Arial" w:cs="Arial"/>
                <w:b w:val="0"/>
                <w:noProof/>
                <w:webHidden/>
                <w:sz w:val="24"/>
                <w:szCs w:val="24"/>
                <w:u w:val="none"/>
              </w:rPr>
            </w:r>
            <w:r w:rsidR="00CF31E3" w:rsidRPr="00CF31E3">
              <w:rPr>
                <w:rFonts w:ascii="Arial" w:hAnsi="Arial" w:cs="Arial"/>
                <w:b w:val="0"/>
                <w:noProof/>
                <w:webHidden/>
                <w:sz w:val="24"/>
                <w:szCs w:val="24"/>
                <w:u w:val="none"/>
              </w:rPr>
              <w:fldChar w:fldCharType="separate"/>
            </w:r>
            <w:r w:rsidR="00CF31E3" w:rsidRPr="00CF31E3">
              <w:rPr>
                <w:rFonts w:ascii="Arial" w:hAnsi="Arial" w:cs="Arial"/>
                <w:b w:val="0"/>
                <w:noProof/>
                <w:webHidden/>
                <w:sz w:val="24"/>
                <w:szCs w:val="24"/>
                <w:u w:val="none"/>
              </w:rPr>
              <w:t>1</w:t>
            </w:r>
            <w:r w:rsidR="00CF31E3" w:rsidRPr="00CF31E3">
              <w:rPr>
                <w:rFonts w:ascii="Arial" w:hAnsi="Arial" w:cs="Arial"/>
                <w:b w:val="0"/>
                <w:noProof/>
                <w:webHidden/>
                <w:sz w:val="24"/>
                <w:szCs w:val="24"/>
                <w:u w:val="none"/>
              </w:rPr>
              <w:fldChar w:fldCharType="end"/>
            </w:r>
          </w:hyperlink>
        </w:p>
        <w:p w14:paraId="4EEB060C" w14:textId="1EBFF005" w:rsidR="00CF31E3" w:rsidRPr="00CF31E3" w:rsidRDefault="006E65C5">
          <w:pPr>
            <w:pStyle w:val="12"/>
            <w:tabs>
              <w:tab w:val="left" w:pos="342"/>
              <w:tab w:val="right" w:leader="dot" w:pos="9627"/>
            </w:tabs>
            <w:rPr>
              <w:rFonts w:ascii="Arial" w:eastAsiaTheme="minorEastAsia" w:hAnsi="Arial" w:cs="Arial"/>
              <w:b w:val="0"/>
              <w:bCs w:val="0"/>
              <w:caps w:val="0"/>
              <w:noProof/>
              <w:sz w:val="24"/>
              <w:szCs w:val="24"/>
              <w:u w:val="none"/>
              <w:lang w:eastAsia="ru-RU"/>
            </w:rPr>
          </w:pPr>
          <w:hyperlink w:anchor="_Toc79397954" w:history="1">
            <w:r w:rsidR="00CF31E3" w:rsidRPr="00CF31E3">
              <w:rPr>
                <w:rStyle w:val="ac"/>
                <w:rFonts w:ascii="Arial" w:hAnsi="Arial" w:cs="Arial"/>
                <w:b w:val="0"/>
                <w:noProof/>
                <w:sz w:val="24"/>
                <w:szCs w:val="24"/>
                <w:u w:val="none"/>
              </w:rPr>
              <w:t>2</w:t>
            </w:r>
            <w:r w:rsidR="00CF31E3" w:rsidRPr="00CF31E3">
              <w:rPr>
                <w:rFonts w:ascii="Arial" w:eastAsiaTheme="minorEastAsia" w:hAnsi="Arial" w:cs="Arial"/>
                <w:b w:val="0"/>
                <w:bCs w:val="0"/>
                <w:caps w:val="0"/>
                <w:noProof/>
                <w:sz w:val="24"/>
                <w:szCs w:val="24"/>
                <w:u w:val="none"/>
                <w:lang w:eastAsia="ru-RU"/>
              </w:rPr>
              <w:tab/>
            </w:r>
            <w:r w:rsidR="00CF31E3" w:rsidRPr="00CF31E3">
              <w:rPr>
                <w:rStyle w:val="ac"/>
                <w:rFonts w:ascii="Arial" w:hAnsi="Arial" w:cs="Arial"/>
                <w:b w:val="0"/>
                <w:noProof/>
                <w:sz w:val="24"/>
                <w:szCs w:val="24"/>
                <w:u w:val="none"/>
              </w:rPr>
              <w:t>Нормативные ссылки</w:t>
            </w:r>
            <w:r w:rsidR="00CF31E3" w:rsidRPr="00CF31E3">
              <w:rPr>
                <w:rFonts w:ascii="Arial" w:hAnsi="Arial" w:cs="Arial"/>
                <w:b w:val="0"/>
                <w:noProof/>
                <w:webHidden/>
                <w:sz w:val="24"/>
                <w:szCs w:val="24"/>
                <w:u w:val="none"/>
              </w:rPr>
              <w:tab/>
            </w:r>
            <w:r w:rsidR="00CF31E3" w:rsidRPr="00CF31E3">
              <w:rPr>
                <w:rFonts w:ascii="Arial" w:hAnsi="Arial" w:cs="Arial"/>
                <w:b w:val="0"/>
                <w:noProof/>
                <w:webHidden/>
                <w:sz w:val="24"/>
                <w:szCs w:val="24"/>
                <w:u w:val="none"/>
              </w:rPr>
              <w:fldChar w:fldCharType="begin"/>
            </w:r>
            <w:r w:rsidR="00CF31E3" w:rsidRPr="00CF31E3">
              <w:rPr>
                <w:rFonts w:ascii="Arial" w:hAnsi="Arial" w:cs="Arial"/>
                <w:b w:val="0"/>
                <w:noProof/>
                <w:webHidden/>
                <w:sz w:val="24"/>
                <w:szCs w:val="24"/>
                <w:u w:val="none"/>
              </w:rPr>
              <w:instrText xml:space="preserve"> PAGEREF _Toc79397954 \h </w:instrText>
            </w:r>
            <w:r w:rsidR="00CF31E3" w:rsidRPr="00CF31E3">
              <w:rPr>
                <w:rFonts w:ascii="Arial" w:hAnsi="Arial" w:cs="Arial"/>
                <w:b w:val="0"/>
                <w:noProof/>
                <w:webHidden/>
                <w:sz w:val="24"/>
                <w:szCs w:val="24"/>
                <w:u w:val="none"/>
              </w:rPr>
            </w:r>
            <w:r w:rsidR="00CF31E3" w:rsidRPr="00CF31E3">
              <w:rPr>
                <w:rFonts w:ascii="Arial" w:hAnsi="Arial" w:cs="Arial"/>
                <w:b w:val="0"/>
                <w:noProof/>
                <w:webHidden/>
                <w:sz w:val="24"/>
                <w:szCs w:val="24"/>
                <w:u w:val="none"/>
              </w:rPr>
              <w:fldChar w:fldCharType="separate"/>
            </w:r>
            <w:r w:rsidR="00CF31E3" w:rsidRPr="00CF31E3">
              <w:rPr>
                <w:rFonts w:ascii="Arial" w:hAnsi="Arial" w:cs="Arial"/>
                <w:b w:val="0"/>
                <w:noProof/>
                <w:webHidden/>
                <w:sz w:val="24"/>
                <w:szCs w:val="24"/>
                <w:u w:val="none"/>
              </w:rPr>
              <w:t>2</w:t>
            </w:r>
            <w:r w:rsidR="00CF31E3" w:rsidRPr="00CF31E3">
              <w:rPr>
                <w:rFonts w:ascii="Arial" w:hAnsi="Arial" w:cs="Arial"/>
                <w:b w:val="0"/>
                <w:noProof/>
                <w:webHidden/>
                <w:sz w:val="24"/>
                <w:szCs w:val="24"/>
                <w:u w:val="none"/>
              </w:rPr>
              <w:fldChar w:fldCharType="end"/>
            </w:r>
          </w:hyperlink>
        </w:p>
        <w:p w14:paraId="2953E1E9" w14:textId="43D62E22" w:rsidR="00CF31E3" w:rsidRPr="00CF31E3" w:rsidRDefault="006E65C5">
          <w:pPr>
            <w:pStyle w:val="12"/>
            <w:tabs>
              <w:tab w:val="left" w:pos="342"/>
              <w:tab w:val="right" w:leader="dot" w:pos="9627"/>
            </w:tabs>
            <w:rPr>
              <w:rFonts w:ascii="Arial" w:eastAsiaTheme="minorEastAsia" w:hAnsi="Arial" w:cs="Arial"/>
              <w:b w:val="0"/>
              <w:bCs w:val="0"/>
              <w:caps w:val="0"/>
              <w:noProof/>
              <w:sz w:val="24"/>
              <w:szCs w:val="24"/>
              <w:u w:val="none"/>
              <w:lang w:eastAsia="ru-RU"/>
            </w:rPr>
          </w:pPr>
          <w:hyperlink w:anchor="_Toc79397955" w:history="1">
            <w:r w:rsidR="00CF31E3" w:rsidRPr="00CF31E3">
              <w:rPr>
                <w:rStyle w:val="ac"/>
                <w:rFonts w:ascii="Arial" w:hAnsi="Arial" w:cs="Arial"/>
                <w:b w:val="0"/>
                <w:noProof/>
                <w:sz w:val="24"/>
                <w:szCs w:val="24"/>
                <w:u w:val="none"/>
              </w:rPr>
              <w:t>3</w:t>
            </w:r>
            <w:r w:rsidR="00CF31E3" w:rsidRPr="00CF31E3">
              <w:rPr>
                <w:rFonts w:ascii="Arial" w:eastAsiaTheme="minorEastAsia" w:hAnsi="Arial" w:cs="Arial"/>
                <w:b w:val="0"/>
                <w:bCs w:val="0"/>
                <w:caps w:val="0"/>
                <w:noProof/>
                <w:sz w:val="24"/>
                <w:szCs w:val="24"/>
                <w:u w:val="none"/>
                <w:lang w:eastAsia="ru-RU"/>
              </w:rPr>
              <w:tab/>
            </w:r>
            <w:r w:rsidR="00CF31E3" w:rsidRPr="00CF31E3">
              <w:rPr>
                <w:rStyle w:val="ac"/>
                <w:rFonts w:ascii="Arial" w:hAnsi="Arial" w:cs="Arial"/>
                <w:b w:val="0"/>
                <w:noProof/>
                <w:sz w:val="24"/>
                <w:szCs w:val="24"/>
                <w:u w:val="none"/>
              </w:rPr>
              <w:t>Термины, определения и сокращения</w:t>
            </w:r>
            <w:r w:rsidR="00CF31E3" w:rsidRPr="00CF31E3">
              <w:rPr>
                <w:rFonts w:ascii="Arial" w:hAnsi="Arial" w:cs="Arial"/>
                <w:b w:val="0"/>
                <w:noProof/>
                <w:webHidden/>
                <w:sz w:val="24"/>
                <w:szCs w:val="24"/>
                <w:u w:val="none"/>
              </w:rPr>
              <w:tab/>
            </w:r>
            <w:r w:rsidR="00CF31E3" w:rsidRPr="00CF31E3">
              <w:rPr>
                <w:rFonts w:ascii="Arial" w:hAnsi="Arial" w:cs="Arial"/>
                <w:b w:val="0"/>
                <w:noProof/>
                <w:webHidden/>
                <w:sz w:val="24"/>
                <w:szCs w:val="24"/>
                <w:u w:val="none"/>
              </w:rPr>
              <w:fldChar w:fldCharType="begin"/>
            </w:r>
            <w:r w:rsidR="00CF31E3" w:rsidRPr="00CF31E3">
              <w:rPr>
                <w:rFonts w:ascii="Arial" w:hAnsi="Arial" w:cs="Arial"/>
                <w:b w:val="0"/>
                <w:noProof/>
                <w:webHidden/>
                <w:sz w:val="24"/>
                <w:szCs w:val="24"/>
                <w:u w:val="none"/>
              </w:rPr>
              <w:instrText xml:space="preserve"> PAGEREF _Toc79397955 \h </w:instrText>
            </w:r>
            <w:r w:rsidR="00CF31E3" w:rsidRPr="00CF31E3">
              <w:rPr>
                <w:rFonts w:ascii="Arial" w:hAnsi="Arial" w:cs="Arial"/>
                <w:b w:val="0"/>
                <w:noProof/>
                <w:webHidden/>
                <w:sz w:val="24"/>
                <w:szCs w:val="24"/>
                <w:u w:val="none"/>
              </w:rPr>
            </w:r>
            <w:r w:rsidR="00CF31E3" w:rsidRPr="00CF31E3">
              <w:rPr>
                <w:rFonts w:ascii="Arial" w:hAnsi="Arial" w:cs="Arial"/>
                <w:b w:val="0"/>
                <w:noProof/>
                <w:webHidden/>
                <w:sz w:val="24"/>
                <w:szCs w:val="24"/>
                <w:u w:val="none"/>
              </w:rPr>
              <w:fldChar w:fldCharType="separate"/>
            </w:r>
            <w:r w:rsidR="00CF31E3" w:rsidRPr="00CF31E3">
              <w:rPr>
                <w:rFonts w:ascii="Arial" w:hAnsi="Arial" w:cs="Arial"/>
                <w:b w:val="0"/>
                <w:noProof/>
                <w:webHidden/>
                <w:sz w:val="24"/>
                <w:szCs w:val="24"/>
                <w:u w:val="none"/>
              </w:rPr>
              <w:t>3</w:t>
            </w:r>
            <w:r w:rsidR="00CF31E3" w:rsidRPr="00CF31E3">
              <w:rPr>
                <w:rFonts w:ascii="Arial" w:hAnsi="Arial" w:cs="Arial"/>
                <w:b w:val="0"/>
                <w:noProof/>
                <w:webHidden/>
                <w:sz w:val="24"/>
                <w:szCs w:val="24"/>
                <w:u w:val="none"/>
              </w:rPr>
              <w:fldChar w:fldCharType="end"/>
            </w:r>
          </w:hyperlink>
        </w:p>
        <w:p w14:paraId="120E8289" w14:textId="332C6A63" w:rsidR="00CF31E3" w:rsidRPr="00CF31E3" w:rsidRDefault="006E65C5">
          <w:pPr>
            <w:pStyle w:val="22"/>
            <w:tabs>
              <w:tab w:val="left" w:pos="526"/>
              <w:tab w:val="right" w:leader="dot" w:pos="9627"/>
            </w:tabs>
            <w:rPr>
              <w:rFonts w:ascii="Arial" w:eastAsiaTheme="minorEastAsia" w:hAnsi="Arial" w:cs="Arial"/>
              <w:b w:val="0"/>
              <w:bCs w:val="0"/>
              <w:smallCaps w:val="0"/>
              <w:noProof/>
              <w:sz w:val="24"/>
              <w:szCs w:val="24"/>
              <w:lang w:eastAsia="ru-RU"/>
            </w:rPr>
          </w:pPr>
          <w:hyperlink w:anchor="_Toc79397956" w:history="1">
            <w:r w:rsidR="00CF31E3" w:rsidRPr="00CF31E3">
              <w:rPr>
                <w:rStyle w:val="ac"/>
                <w:rFonts w:ascii="Arial" w:hAnsi="Arial" w:cs="Arial"/>
                <w:b w:val="0"/>
                <w:noProof/>
                <w:sz w:val="24"/>
                <w:szCs w:val="24"/>
                <w:u w:val="none"/>
              </w:rPr>
              <w:t>3.1</w:t>
            </w:r>
            <w:r w:rsidR="00CF31E3" w:rsidRPr="00CF31E3">
              <w:rPr>
                <w:rFonts w:ascii="Arial" w:eastAsiaTheme="minorEastAsia" w:hAnsi="Arial" w:cs="Arial"/>
                <w:b w:val="0"/>
                <w:bCs w:val="0"/>
                <w:smallCaps w:val="0"/>
                <w:noProof/>
                <w:sz w:val="24"/>
                <w:szCs w:val="24"/>
                <w:lang w:eastAsia="ru-RU"/>
              </w:rPr>
              <w:tab/>
            </w:r>
            <w:r w:rsidR="00CF31E3" w:rsidRPr="00CF31E3">
              <w:rPr>
                <w:rStyle w:val="ac"/>
                <w:rFonts w:ascii="Arial" w:hAnsi="Arial" w:cs="Arial"/>
                <w:b w:val="0"/>
                <w:noProof/>
                <w:sz w:val="24"/>
                <w:szCs w:val="24"/>
                <w:u w:val="none"/>
              </w:rPr>
              <w:t>Термины и определения</w:t>
            </w:r>
            <w:r w:rsidR="00CF31E3" w:rsidRPr="00CF31E3">
              <w:rPr>
                <w:rFonts w:ascii="Arial" w:hAnsi="Arial" w:cs="Arial"/>
                <w:b w:val="0"/>
                <w:noProof/>
                <w:webHidden/>
                <w:sz w:val="24"/>
                <w:szCs w:val="24"/>
              </w:rPr>
              <w:tab/>
            </w:r>
            <w:r w:rsidR="00CF31E3" w:rsidRPr="00CF31E3">
              <w:rPr>
                <w:rFonts w:ascii="Arial" w:hAnsi="Arial" w:cs="Arial"/>
                <w:b w:val="0"/>
                <w:noProof/>
                <w:webHidden/>
                <w:sz w:val="24"/>
                <w:szCs w:val="24"/>
              </w:rPr>
              <w:fldChar w:fldCharType="begin"/>
            </w:r>
            <w:r w:rsidR="00CF31E3" w:rsidRPr="00CF31E3">
              <w:rPr>
                <w:rFonts w:ascii="Arial" w:hAnsi="Arial" w:cs="Arial"/>
                <w:b w:val="0"/>
                <w:noProof/>
                <w:webHidden/>
                <w:sz w:val="24"/>
                <w:szCs w:val="24"/>
              </w:rPr>
              <w:instrText xml:space="preserve"> PAGEREF _Toc79397956 \h </w:instrText>
            </w:r>
            <w:r w:rsidR="00CF31E3" w:rsidRPr="00CF31E3">
              <w:rPr>
                <w:rFonts w:ascii="Arial" w:hAnsi="Arial" w:cs="Arial"/>
                <w:b w:val="0"/>
                <w:noProof/>
                <w:webHidden/>
                <w:sz w:val="24"/>
                <w:szCs w:val="24"/>
              </w:rPr>
            </w:r>
            <w:r w:rsidR="00CF31E3" w:rsidRPr="00CF31E3">
              <w:rPr>
                <w:rFonts w:ascii="Arial" w:hAnsi="Arial" w:cs="Arial"/>
                <w:b w:val="0"/>
                <w:noProof/>
                <w:webHidden/>
                <w:sz w:val="24"/>
                <w:szCs w:val="24"/>
              </w:rPr>
              <w:fldChar w:fldCharType="separate"/>
            </w:r>
            <w:r w:rsidR="00CF31E3" w:rsidRPr="00CF31E3">
              <w:rPr>
                <w:rFonts w:ascii="Arial" w:hAnsi="Arial" w:cs="Arial"/>
                <w:b w:val="0"/>
                <w:noProof/>
                <w:webHidden/>
                <w:sz w:val="24"/>
                <w:szCs w:val="24"/>
              </w:rPr>
              <w:t>3</w:t>
            </w:r>
            <w:r w:rsidR="00CF31E3" w:rsidRPr="00CF31E3">
              <w:rPr>
                <w:rFonts w:ascii="Arial" w:hAnsi="Arial" w:cs="Arial"/>
                <w:b w:val="0"/>
                <w:noProof/>
                <w:webHidden/>
                <w:sz w:val="24"/>
                <w:szCs w:val="24"/>
              </w:rPr>
              <w:fldChar w:fldCharType="end"/>
            </w:r>
          </w:hyperlink>
        </w:p>
        <w:p w14:paraId="51B281E8" w14:textId="1EC1A15E" w:rsidR="00CF31E3" w:rsidRPr="00CF31E3" w:rsidRDefault="006E65C5">
          <w:pPr>
            <w:pStyle w:val="22"/>
            <w:tabs>
              <w:tab w:val="left" w:pos="526"/>
              <w:tab w:val="right" w:leader="dot" w:pos="9627"/>
            </w:tabs>
            <w:rPr>
              <w:rFonts w:ascii="Arial" w:eastAsiaTheme="minorEastAsia" w:hAnsi="Arial" w:cs="Arial"/>
              <w:b w:val="0"/>
              <w:bCs w:val="0"/>
              <w:smallCaps w:val="0"/>
              <w:noProof/>
              <w:sz w:val="24"/>
              <w:szCs w:val="24"/>
              <w:lang w:eastAsia="ru-RU"/>
            </w:rPr>
          </w:pPr>
          <w:hyperlink w:anchor="_Toc79397957" w:history="1">
            <w:r w:rsidR="00CF31E3" w:rsidRPr="00CF31E3">
              <w:rPr>
                <w:rStyle w:val="ac"/>
                <w:rFonts w:ascii="Arial" w:hAnsi="Arial" w:cs="Arial"/>
                <w:b w:val="0"/>
                <w:noProof/>
                <w:sz w:val="24"/>
                <w:szCs w:val="24"/>
                <w:u w:val="none"/>
              </w:rPr>
              <w:t>3.2</w:t>
            </w:r>
            <w:r w:rsidR="00CF31E3" w:rsidRPr="00CF31E3">
              <w:rPr>
                <w:rFonts w:ascii="Arial" w:eastAsiaTheme="minorEastAsia" w:hAnsi="Arial" w:cs="Arial"/>
                <w:b w:val="0"/>
                <w:bCs w:val="0"/>
                <w:smallCaps w:val="0"/>
                <w:noProof/>
                <w:sz w:val="24"/>
                <w:szCs w:val="24"/>
                <w:lang w:eastAsia="ru-RU"/>
              </w:rPr>
              <w:tab/>
            </w:r>
            <w:r w:rsidR="00CF31E3" w:rsidRPr="00CF31E3">
              <w:rPr>
                <w:rStyle w:val="ac"/>
                <w:rFonts w:ascii="Arial" w:hAnsi="Arial" w:cs="Arial"/>
                <w:b w:val="0"/>
                <w:noProof/>
                <w:sz w:val="24"/>
                <w:szCs w:val="24"/>
                <w:u w:val="none"/>
              </w:rPr>
              <w:t>Сокращения</w:t>
            </w:r>
            <w:r w:rsidR="00CF31E3" w:rsidRPr="00CF31E3">
              <w:rPr>
                <w:rFonts w:ascii="Arial" w:hAnsi="Arial" w:cs="Arial"/>
                <w:b w:val="0"/>
                <w:noProof/>
                <w:webHidden/>
                <w:sz w:val="24"/>
                <w:szCs w:val="24"/>
              </w:rPr>
              <w:tab/>
            </w:r>
            <w:r w:rsidR="00CF31E3" w:rsidRPr="00CF31E3">
              <w:rPr>
                <w:rFonts w:ascii="Arial" w:hAnsi="Arial" w:cs="Arial"/>
                <w:b w:val="0"/>
                <w:noProof/>
                <w:webHidden/>
                <w:sz w:val="24"/>
                <w:szCs w:val="24"/>
              </w:rPr>
              <w:fldChar w:fldCharType="begin"/>
            </w:r>
            <w:r w:rsidR="00CF31E3" w:rsidRPr="00CF31E3">
              <w:rPr>
                <w:rFonts w:ascii="Arial" w:hAnsi="Arial" w:cs="Arial"/>
                <w:b w:val="0"/>
                <w:noProof/>
                <w:webHidden/>
                <w:sz w:val="24"/>
                <w:szCs w:val="24"/>
              </w:rPr>
              <w:instrText xml:space="preserve"> PAGEREF _Toc79397957 \h </w:instrText>
            </w:r>
            <w:r w:rsidR="00CF31E3" w:rsidRPr="00CF31E3">
              <w:rPr>
                <w:rFonts w:ascii="Arial" w:hAnsi="Arial" w:cs="Arial"/>
                <w:b w:val="0"/>
                <w:noProof/>
                <w:webHidden/>
                <w:sz w:val="24"/>
                <w:szCs w:val="24"/>
              </w:rPr>
            </w:r>
            <w:r w:rsidR="00CF31E3" w:rsidRPr="00CF31E3">
              <w:rPr>
                <w:rFonts w:ascii="Arial" w:hAnsi="Arial" w:cs="Arial"/>
                <w:b w:val="0"/>
                <w:noProof/>
                <w:webHidden/>
                <w:sz w:val="24"/>
                <w:szCs w:val="24"/>
              </w:rPr>
              <w:fldChar w:fldCharType="separate"/>
            </w:r>
            <w:r w:rsidR="00CF31E3" w:rsidRPr="00CF31E3">
              <w:rPr>
                <w:rFonts w:ascii="Arial" w:hAnsi="Arial" w:cs="Arial"/>
                <w:b w:val="0"/>
                <w:noProof/>
                <w:webHidden/>
                <w:sz w:val="24"/>
                <w:szCs w:val="24"/>
              </w:rPr>
              <w:t>3</w:t>
            </w:r>
            <w:r w:rsidR="00CF31E3" w:rsidRPr="00CF31E3">
              <w:rPr>
                <w:rFonts w:ascii="Arial" w:hAnsi="Arial" w:cs="Arial"/>
                <w:b w:val="0"/>
                <w:noProof/>
                <w:webHidden/>
                <w:sz w:val="24"/>
                <w:szCs w:val="24"/>
              </w:rPr>
              <w:fldChar w:fldCharType="end"/>
            </w:r>
          </w:hyperlink>
        </w:p>
        <w:p w14:paraId="482E8DB4" w14:textId="4F589125" w:rsidR="00CF31E3" w:rsidRPr="00CF31E3" w:rsidRDefault="006E65C5">
          <w:pPr>
            <w:pStyle w:val="12"/>
            <w:tabs>
              <w:tab w:val="left" w:pos="342"/>
              <w:tab w:val="right" w:leader="dot" w:pos="9627"/>
            </w:tabs>
            <w:rPr>
              <w:rFonts w:ascii="Arial" w:eastAsiaTheme="minorEastAsia" w:hAnsi="Arial" w:cs="Arial"/>
              <w:b w:val="0"/>
              <w:bCs w:val="0"/>
              <w:caps w:val="0"/>
              <w:noProof/>
              <w:sz w:val="24"/>
              <w:szCs w:val="24"/>
              <w:u w:val="none"/>
              <w:lang w:eastAsia="ru-RU"/>
            </w:rPr>
          </w:pPr>
          <w:hyperlink w:anchor="_Toc79397958" w:history="1">
            <w:r w:rsidR="00CF31E3" w:rsidRPr="00CF31E3">
              <w:rPr>
                <w:rStyle w:val="ac"/>
                <w:rFonts w:ascii="Arial" w:hAnsi="Arial" w:cs="Arial"/>
                <w:b w:val="0"/>
                <w:noProof/>
                <w:sz w:val="24"/>
                <w:szCs w:val="24"/>
                <w:u w:val="none"/>
              </w:rPr>
              <w:t>4</w:t>
            </w:r>
            <w:r w:rsidR="00CF31E3" w:rsidRPr="00CF31E3">
              <w:rPr>
                <w:rFonts w:ascii="Arial" w:eastAsiaTheme="minorEastAsia" w:hAnsi="Arial" w:cs="Arial"/>
                <w:b w:val="0"/>
                <w:bCs w:val="0"/>
                <w:caps w:val="0"/>
                <w:noProof/>
                <w:sz w:val="24"/>
                <w:szCs w:val="24"/>
                <w:u w:val="none"/>
                <w:lang w:eastAsia="ru-RU"/>
              </w:rPr>
              <w:tab/>
            </w:r>
            <w:r w:rsidR="00CF31E3" w:rsidRPr="00CF31E3">
              <w:rPr>
                <w:rStyle w:val="ac"/>
                <w:rFonts w:ascii="Arial" w:hAnsi="Arial" w:cs="Arial"/>
                <w:b w:val="0"/>
                <w:noProof/>
                <w:sz w:val="24"/>
                <w:szCs w:val="24"/>
                <w:u w:val="none"/>
              </w:rPr>
              <w:t>Общие положения</w:t>
            </w:r>
            <w:r w:rsidR="00CF31E3" w:rsidRPr="00CF31E3">
              <w:rPr>
                <w:rFonts w:ascii="Arial" w:hAnsi="Arial" w:cs="Arial"/>
                <w:b w:val="0"/>
                <w:noProof/>
                <w:webHidden/>
                <w:sz w:val="24"/>
                <w:szCs w:val="24"/>
                <w:u w:val="none"/>
              </w:rPr>
              <w:tab/>
            </w:r>
            <w:r w:rsidR="00CF31E3" w:rsidRPr="00CF31E3">
              <w:rPr>
                <w:rFonts w:ascii="Arial" w:hAnsi="Arial" w:cs="Arial"/>
                <w:b w:val="0"/>
                <w:noProof/>
                <w:webHidden/>
                <w:sz w:val="24"/>
                <w:szCs w:val="24"/>
                <w:u w:val="none"/>
              </w:rPr>
              <w:fldChar w:fldCharType="begin"/>
            </w:r>
            <w:r w:rsidR="00CF31E3" w:rsidRPr="00CF31E3">
              <w:rPr>
                <w:rFonts w:ascii="Arial" w:hAnsi="Arial" w:cs="Arial"/>
                <w:b w:val="0"/>
                <w:noProof/>
                <w:webHidden/>
                <w:sz w:val="24"/>
                <w:szCs w:val="24"/>
                <w:u w:val="none"/>
              </w:rPr>
              <w:instrText xml:space="preserve"> PAGEREF _Toc79397958 \h </w:instrText>
            </w:r>
            <w:r w:rsidR="00CF31E3" w:rsidRPr="00CF31E3">
              <w:rPr>
                <w:rFonts w:ascii="Arial" w:hAnsi="Arial" w:cs="Arial"/>
                <w:b w:val="0"/>
                <w:noProof/>
                <w:webHidden/>
                <w:sz w:val="24"/>
                <w:szCs w:val="24"/>
                <w:u w:val="none"/>
              </w:rPr>
            </w:r>
            <w:r w:rsidR="00CF31E3" w:rsidRPr="00CF31E3">
              <w:rPr>
                <w:rFonts w:ascii="Arial" w:hAnsi="Arial" w:cs="Arial"/>
                <w:b w:val="0"/>
                <w:noProof/>
                <w:webHidden/>
                <w:sz w:val="24"/>
                <w:szCs w:val="24"/>
                <w:u w:val="none"/>
              </w:rPr>
              <w:fldChar w:fldCharType="separate"/>
            </w:r>
            <w:r w:rsidR="00CF31E3" w:rsidRPr="00CF31E3">
              <w:rPr>
                <w:rFonts w:ascii="Arial" w:hAnsi="Arial" w:cs="Arial"/>
                <w:b w:val="0"/>
                <w:noProof/>
                <w:webHidden/>
                <w:sz w:val="24"/>
                <w:szCs w:val="24"/>
                <w:u w:val="none"/>
              </w:rPr>
              <w:t>4</w:t>
            </w:r>
            <w:r w:rsidR="00CF31E3" w:rsidRPr="00CF31E3">
              <w:rPr>
                <w:rFonts w:ascii="Arial" w:hAnsi="Arial" w:cs="Arial"/>
                <w:b w:val="0"/>
                <w:noProof/>
                <w:webHidden/>
                <w:sz w:val="24"/>
                <w:szCs w:val="24"/>
                <w:u w:val="none"/>
              </w:rPr>
              <w:fldChar w:fldCharType="end"/>
            </w:r>
          </w:hyperlink>
        </w:p>
        <w:p w14:paraId="3CFF05DC" w14:textId="2B5FE9F3" w:rsidR="00CF31E3" w:rsidRPr="00CF31E3" w:rsidRDefault="006E65C5">
          <w:pPr>
            <w:pStyle w:val="12"/>
            <w:tabs>
              <w:tab w:val="left" w:pos="342"/>
              <w:tab w:val="right" w:leader="dot" w:pos="9627"/>
            </w:tabs>
            <w:rPr>
              <w:rFonts w:ascii="Arial" w:eastAsiaTheme="minorEastAsia" w:hAnsi="Arial" w:cs="Arial"/>
              <w:b w:val="0"/>
              <w:bCs w:val="0"/>
              <w:caps w:val="0"/>
              <w:noProof/>
              <w:sz w:val="24"/>
              <w:szCs w:val="24"/>
              <w:u w:val="none"/>
              <w:lang w:eastAsia="ru-RU"/>
            </w:rPr>
          </w:pPr>
          <w:hyperlink w:anchor="_Toc79397959" w:history="1">
            <w:r w:rsidR="00CF31E3" w:rsidRPr="00CF31E3">
              <w:rPr>
                <w:rStyle w:val="ac"/>
                <w:rFonts w:ascii="Arial" w:hAnsi="Arial" w:cs="Arial"/>
                <w:b w:val="0"/>
                <w:noProof/>
                <w:sz w:val="24"/>
                <w:szCs w:val="24"/>
                <w:u w:val="none"/>
              </w:rPr>
              <w:t>5</w:t>
            </w:r>
            <w:r w:rsidR="00CF31E3" w:rsidRPr="00CF31E3">
              <w:rPr>
                <w:rFonts w:ascii="Arial" w:eastAsiaTheme="minorEastAsia" w:hAnsi="Arial" w:cs="Arial"/>
                <w:b w:val="0"/>
                <w:bCs w:val="0"/>
                <w:caps w:val="0"/>
                <w:noProof/>
                <w:sz w:val="24"/>
                <w:szCs w:val="24"/>
                <w:u w:val="none"/>
                <w:lang w:eastAsia="ru-RU"/>
              </w:rPr>
              <w:tab/>
            </w:r>
            <w:r w:rsidR="00CF31E3" w:rsidRPr="00CF31E3">
              <w:rPr>
                <w:rStyle w:val="ac"/>
                <w:rFonts w:ascii="Arial" w:hAnsi="Arial" w:cs="Arial"/>
                <w:b w:val="0"/>
                <w:noProof/>
                <w:sz w:val="24"/>
                <w:szCs w:val="24"/>
                <w:u w:val="none"/>
              </w:rPr>
              <w:t>Цели и задачи информационного моделирования</w:t>
            </w:r>
            <w:r w:rsidR="00CF31E3" w:rsidRPr="00CF31E3">
              <w:rPr>
                <w:rFonts w:ascii="Arial" w:hAnsi="Arial" w:cs="Arial"/>
                <w:b w:val="0"/>
                <w:noProof/>
                <w:webHidden/>
                <w:sz w:val="24"/>
                <w:szCs w:val="24"/>
                <w:u w:val="none"/>
              </w:rPr>
              <w:tab/>
            </w:r>
            <w:r w:rsidR="00CF31E3" w:rsidRPr="00CF31E3">
              <w:rPr>
                <w:rFonts w:ascii="Arial" w:hAnsi="Arial" w:cs="Arial"/>
                <w:b w:val="0"/>
                <w:noProof/>
                <w:webHidden/>
                <w:sz w:val="24"/>
                <w:szCs w:val="24"/>
                <w:u w:val="none"/>
              </w:rPr>
              <w:fldChar w:fldCharType="begin"/>
            </w:r>
            <w:r w:rsidR="00CF31E3" w:rsidRPr="00CF31E3">
              <w:rPr>
                <w:rFonts w:ascii="Arial" w:hAnsi="Arial" w:cs="Arial"/>
                <w:b w:val="0"/>
                <w:noProof/>
                <w:webHidden/>
                <w:sz w:val="24"/>
                <w:szCs w:val="24"/>
                <w:u w:val="none"/>
              </w:rPr>
              <w:instrText xml:space="preserve"> PAGEREF _Toc79397959 \h </w:instrText>
            </w:r>
            <w:r w:rsidR="00CF31E3" w:rsidRPr="00CF31E3">
              <w:rPr>
                <w:rFonts w:ascii="Arial" w:hAnsi="Arial" w:cs="Arial"/>
                <w:b w:val="0"/>
                <w:noProof/>
                <w:webHidden/>
                <w:sz w:val="24"/>
                <w:szCs w:val="24"/>
                <w:u w:val="none"/>
              </w:rPr>
            </w:r>
            <w:r w:rsidR="00CF31E3" w:rsidRPr="00CF31E3">
              <w:rPr>
                <w:rFonts w:ascii="Arial" w:hAnsi="Arial" w:cs="Arial"/>
                <w:b w:val="0"/>
                <w:noProof/>
                <w:webHidden/>
                <w:sz w:val="24"/>
                <w:szCs w:val="24"/>
                <w:u w:val="none"/>
              </w:rPr>
              <w:fldChar w:fldCharType="separate"/>
            </w:r>
            <w:r w:rsidR="00CF31E3" w:rsidRPr="00CF31E3">
              <w:rPr>
                <w:rFonts w:ascii="Arial" w:hAnsi="Arial" w:cs="Arial"/>
                <w:b w:val="0"/>
                <w:noProof/>
                <w:webHidden/>
                <w:sz w:val="24"/>
                <w:szCs w:val="24"/>
                <w:u w:val="none"/>
              </w:rPr>
              <w:t>4</w:t>
            </w:r>
            <w:r w:rsidR="00CF31E3" w:rsidRPr="00CF31E3">
              <w:rPr>
                <w:rFonts w:ascii="Arial" w:hAnsi="Arial" w:cs="Arial"/>
                <w:b w:val="0"/>
                <w:noProof/>
                <w:webHidden/>
                <w:sz w:val="24"/>
                <w:szCs w:val="24"/>
                <w:u w:val="none"/>
              </w:rPr>
              <w:fldChar w:fldCharType="end"/>
            </w:r>
          </w:hyperlink>
        </w:p>
        <w:p w14:paraId="1E90B01A" w14:textId="014DCEB7" w:rsidR="00CF31E3" w:rsidRPr="00CF31E3" w:rsidRDefault="006E65C5">
          <w:pPr>
            <w:pStyle w:val="12"/>
            <w:tabs>
              <w:tab w:val="left" w:pos="342"/>
              <w:tab w:val="right" w:leader="dot" w:pos="9627"/>
            </w:tabs>
            <w:rPr>
              <w:rFonts w:ascii="Arial" w:eastAsiaTheme="minorEastAsia" w:hAnsi="Arial" w:cs="Arial"/>
              <w:b w:val="0"/>
              <w:bCs w:val="0"/>
              <w:caps w:val="0"/>
              <w:noProof/>
              <w:sz w:val="24"/>
              <w:szCs w:val="24"/>
              <w:u w:val="none"/>
              <w:lang w:eastAsia="ru-RU"/>
            </w:rPr>
          </w:pPr>
          <w:hyperlink w:anchor="_Toc79397960" w:history="1">
            <w:r w:rsidR="00CF31E3" w:rsidRPr="00CF31E3">
              <w:rPr>
                <w:rStyle w:val="ac"/>
                <w:rFonts w:ascii="Arial" w:hAnsi="Arial" w:cs="Arial"/>
                <w:b w:val="0"/>
                <w:noProof/>
                <w:sz w:val="24"/>
                <w:szCs w:val="24"/>
                <w:u w:val="none"/>
              </w:rPr>
              <w:t>6</w:t>
            </w:r>
            <w:r w:rsidR="00CF31E3" w:rsidRPr="00CF31E3">
              <w:rPr>
                <w:rFonts w:ascii="Arial" w:eastAsiaTheme="minorEastAsia" w:hAnsi="Arial" w:cs="Arial"/>
                <w:b w:val="0"/>
                <w:bCs w:val="0"/>
                <w:caps w:val="0"/>
                <w:noProof/>
                <w:sz w:val="24"/>
                <w:szCs w:val="24"/>
                <w:u w:val="none"/>
                <w:lang w:eastAsia="ru-RU"/>
              </w:rPr>
              <w:tab/>
            </w:r>
            <w:r w:rsidR="00CF31E3" w:rsidRPr="00CF31E3">
              <w:rPr>
                <w:rStyle w:val="ac"/>
                <w:rFonts w:ascii="Arial" w:hAnsi="Arial" w:cs="Arial"/>
                <w:b w:val="0"/>
                <w:noProof/>
                <w:sz w:val="24"/>
                <w:szCs w:val="24"/>
                <w:u w:val="none"/>
              </w:rPr>
              <w:t>Принципы информационного моделирования</w:t>
            </w:r>
            <w:r w:rsidR="00CF31E3" w:rsidRPr="00CF31E3">
              <w:rPr>
                <w:rFonts w:ascii="Arial" w:hAnsi="Arial" w:cs="Arial"/>
                <w:b w:val="0"/>
                <w:noProof/>
                <w:webHidden/>
                <w:sz w:val="24"/>
                <w:szCs w:val="24"/>
                <w:u w:val="none"/>
              </w:rPr>
              <w:tab/>
            </w:r>
            <w:r w:rsidR="00CF31E3" w:rsidRPr="00CF31E3">
              <w:rPr>
                <w:rFonts w:ascii="Arial" w:hAnsi="Arial" w:cs="Arial"/>
                <w:b w:val="0"/>
                <w:noProof/>
                <w:webHidden/>
                <w:sz w:val="24"/>
                <w:szCs w:val="24"/>
                <w:u w:val="none"/>
              </w:rPr>
              <w:fldChar w:fldCharType="begin"/>
            </w:r>
            <w:r w:rsidR="00CF31E3" w:rsidRPr="00CF31E3">
              <w:rPr>
                <w:rFonts w:ascii="Arial" w:hAnsi="Arial" w:cs="Arial"/>
                <w:b w:val="0"/>
                <w:noProof/>
                <w:webHidden/>
                <w:sz w:val="24"/>
                <w:szCs w:val="24"/>
                <w:u w:val="none"/>
              </w:rPr>
              <w:instrText xml:space="preserve"> PAGEREF _Toc79397960 \h </w:instrText>
            </w:r>
            <w:r w:rsidR="00CF31E3" w:rsidRPr="00CF31E3">
              <w:rPr>
                <w:rFonts w:ascii="Arial" w:hAnsi="Arial" w:cs="Arial"/>
                <w:b w:val="0"/>
                <w:noProof/>
                <w:webHidden/>
                <w:sz w:val="24"/>
                <w:szCs w:val="24"/>
                <w:u w:val="none"/>
              </w:rPr>
            </w:r>
            <w:r w:rsidR="00CF31E3" w:rsidRPr="00CF31E3">
              <w:rPr>
                <w:rFonts w:ascii="Arial" w:hAnsi="Arial" w:cs="Arial"/>
                <w:b w:val="0"/>
                <w:noProof/>
                <w:webHidden/>
                <w:sz w:val="24"/>
                <w:szCs w:val="24"/>
                <w:u w:val="none"/>
              </w:rPr>
              <w:fldChar w:fldCharType="separate"/>
            </w:r>
            <w:r w:rsidR="00CF31E3" w:rsidRPr="00CF31E3">
              <w:rPr>
                <w:rFonts w:ascii="Arial" w:hAnsi="Arial" w:cs="Arial"/>
                <w:b w:val="0"/>
                <w:noProof/>
                <w:webHidden/>
                <w:sz w:val="24"/>
                <w:szCs w:val="24"/>
                <w:u w:val="none"/>
              </w:rPr>
              <w:t>6</w:t>
            </w:r>
            <w:r w:rsidR="00CF31E3" w:rsidRPr="00CF31E3">
              <w:rPr>
                <w:rFonts w:ascii="Arial" w:hAnsi="Arial" w:cs="Arial"/>
                <w:b w:val="0"/>
                <w:noProof/>
                <w:webHidden/>
                <w:sz w:val="24"/>
                <w:szCs w:val="24"/>
                <w:u w:val="none"/>
              </w:rPr>
              <w:fldChar w:fldCharType="end"/>
            </w:r>
          </w:hyperlink>
        </w:p>
        <w:p w14:paraId="2FC08D7E" w14:textId="0430CC01" w:rsidR="00CF31E3" w:rsidRPr="00CF31E3" w:rsidRDefault="006E65C5">
          <w:pPr>
            <w:pStyle w:val="12"/>
            <w:tabs>
              <w:tab w:val="right" w:leader="dot" w:pos="9627"/>
            </w:tabs>
            <w:rPr>
              <w:rFonts w:ascii="Arial" w:eastAsiaTheme="minorEastAsia" w:hAnsi="Arial" w:cs="Arial"/>
              <w:b w:val="0"/>
              <w:bCs w:val="0"/>
              <w:caps w:val="0"/>
              <w:noProof/>
              <w:sz w:val="24"/>
              <w:szCs w:val="24"/>
              <w:u w:val="none"/>
              <w:lang w:eastAsia="ru-RU"/>
            </w:rPr>
          </w:pPr>
          <w:hyperlink w:anchor="_Toc79397961" w:history="1">
            <w:r w:rsidR="00CF31E3" w:rsidRPr="00CF31E3">
              <w:rPr>
                <w:rStyle w:val="ac"/>
                <w:rFonts w:ascii="Arial" w:hAnsi="Arial" w:cs="Arial"/>
                <w:b w:val="0"/>
                <w:noProof/>
                <w:sz w:val="24"/>
                <w:szCs w:val="24"/>
                <w:u w:val="none"/>
              </w:rPr>
              <w:t>Библиография</w:t>
            </w:r>
            <w:r w:rsidR="00CF31E3" w:rsidRPr="00CF31E3">
              <w:rPr>
                <w:rFonts w:ascii="Arial" w:hAnsi="Arial" w:cs="Arial"/>
                <w:b w:val="0"/>
                <w:noProof/>
                <w:webHidden/>
                <w:sz w:val="24"/>
                <w:szCs w:val="24"/>
                <w:u w:val="none"/>
              </w:rPr>
              <w:tab/>
            </w:r>
            <w:r w:rsidR="00CF31E3" w:rsidRPr="00CF31E3">
              <w:rPr>
                <w:rFonts w:ascii="Arial" w:hAnsi="Arial" w:cs="Arial"/>
                <w:b w:val="0"/>
                <w:noProof/>
                <w:webHidden/>
                <w:sz w:val="24"/>
                <w:szCs w:val="24"/>
                <w:u w:val="none"/>
              </w:rPr>
              <w:fldChar w:fldCharType="begin"/>
            </w:r>
            <w:r w:rsidR="00CF31E3" w:rsidRPr="00CF31E3">
              <w:rPr>
                <w:rFonts w:ascii="Arial" w:hAnsi="Arial" w:cs="Arial"/>
                <w:b w:val="0"/>
                <w:noProof/>
                <w:webHidden/>
                <w:sz w:val="24"/>
                <w:szCs w:val="24"/>
                <w:u w:val="none"/>
              </w:rPr>
              <w:instrText xml:space="preserve"> PAGEREF _Toc79397961 \h </w:instrText>
            </w:r>
            <w:r w:rsidR="00CF31E3" w:rsidRPr="00CF31E3">
              <w:rPr>
                <w:rFonts w:ascii="Arial" w:hAnsi="Arial" w:cs="Arial"/>
                <w:b w:val="0"/>
                <w:noProof/>
                <w:webHidden/>
                <w:sz w:val="24"/>
                <w:szCs w:val="24"/>
                <w:u w:val="none"/>
              </w:rPr>
            </w:r>
            <w:r w:rsidR="00CF31E3" w:rsidRPr="00CF31E3">
              <w:rPr>
                <w:rFonts w:ascii="Arial" w:hAnsi="Arial" w:cs="Arial"/>
                <w:b w:val="0"/>
                <w:noProof/>
                <w:webHidden/>
                <w:sz w:val="24"/>
                <w:szCs w:val="24"/>
                <w:u w:val="none"/>
              </w:rPr>
              <w:fldChar w:fldCharType="separate"/>
            </w:r>
            <w:r w:rsidR="00CF31E3" w:rsidRPr="00CF31E3">
              <w:rPr>
                <w:rFonts w:ascii="Arial" w:hAnsi="Arial" w:cs="Arial"/>
                <w:b w:val="0"/>
                <w:noProof/>
                <w:webHidden/>
                <w:sz w:val="24"/>
                <w:szCs w:val="24"/>
                <w:u w:val="none"/>
              </w:rPr>
              <w:t>12</w:t>
            </w:r>
            <w:r w:rsidR="00CF31E3" w:rsidRPr="00CF31E3">
              <w:rPr>
                <w:rFonts w:ascii="Arial" w:hAnsi="Arial" w:cs="Arial"/>
                <w:b w:val="0"/>
                <w:noProof/>
                <w:webHidden/>
                <w:sz w:val="24"/>
                <w:szCs w:val="24"/>
                <w:u w:val="none"/>
              </w:rPr>
              <w:fldChar w:fldCharType="end"/>
            </w:r>
          </w:hyperlink>
        </w:p>
        <w:p w14:paraId="5026493F" w14:textId="293C9BE8" w:rsidR="00AD61AA" w:rsidRPr="00CE40EB" w:rsidRDefault="00AD61AA">
          <w:pPr>
            <w:rPr>
              <w:rFonts w:ascii="Arial" w:hAnsi="Arial" w:cs="Arial"/>
            </w:rPr>
          </w:pPr>
          <w:r w:rsidRPr="00CF31E3">
            <w:rPr>
              <w:rFonts w:ascii="Arial" w:hAnsi="Arial" w:cs="Arial"/>
              <w:noProof/>
              <w:sz w:val="24"/>
              <w:szCs w:val="24"/>
            </w:rPr>
            <w:fldChar w:fldCharType="end"/>
          </w:r>
        </w:p>
        <w:p w14:paraId="48938E38" w14:textId="07C753CB" w:rsidR="00F0789B" w:rsidRPr="00CE40EB" w:rsidRDefault="006E65C5" w:rsidP="002F5EE0">
          <w:pPr>
            <w:suppressAutoHyphens/>
            <w:jc w:val="center"/>
            <w:rPr>
              <w:rFonts w:ascii="Arial" w:hAnsi="Arial" w:cs="Arial"/>
              <w:b/>
              <w:sz w:val="24"/>
              <w:szCs w:val="24"/>
            </w:rPr>
          </w:pPr>
        </w:p>
      </w:sdtContent>
    </w:sdt>
    <w:p w14:paraId="71FAEE62" w14:textId="77777777" w:rsidR="003A7453" w:rsidRPr="00CE40EB" w:rsidRDefault="003A7453" w:rsidP="00D34881">
      <w:pPr>
        <w:suppressAutoHyphens/>
        <w:spacing w:after="0" w:line="360" w:lineRule="auto"/>
        <w:jc w:val="center"/>
        <w:rPr>
          <w:rFonts w:ascii="Arial" w:hAnsi="Arial" w:cs="Arial"/>
          <w:b/>
          <w:sz w:val="28"/>
          <w:szCs w:val="24"/>
        </w:rPr>
      </w:pPr>
    </w:p>
    <w:p w14:paraId="51147508" w14:textId="77777777" w:rsidR="00ED22FB" w:rsidRDefault="007C35D8" w:rsidP="003F098B">
      <w:pPr>
        <w:pStyle w:val="10"/>
        <w:ind w:left="1425"/>
        <w:rPr>
          <w:rFonts w:ascii="Arial" w:hAnsi="Arial" w:cs="Arial"/>
        </w:rPr>
        <w:sectPr w:rsidR="00ED22FB" w:rsidSect="00ED22FB">
          <w:headerReference w:type="even" r:id="rId15"/>
          <w:headerReference w:type="default" r:id="rId16"/>
          <w:footerReference w:type="even" r:id="rId17"/>
          <w:footerReference w:type="default" r:id="rId18"/>
          <w:pgSz w:w="11906" w:h="16838"/>
          <w:pgMar w:top="1134" w:right="1418" w:bottom="1134" w:left="851" w:header="567" w:footer="567" w:gutter="0"/>
          <w:pgNumType w:fmt="upperRoman" w:start="2"/>
          <w:cols w:space="720"/>
          <w:docGrid w:linePitch="299"/>
        </w:sectPr>
      </w:pPr>
      <w:r w:rsidRPr="00CE40EB">
        <w:rPr>
          <w:rFonts w:ascii="Arial" w:hAnsi="Arial" w:cs="Arial"/>
        </w:rPr>
        <w:br w:type="page"/>
      </w:r>
    </w:p>
    <w:p w14:paraId="34075336" w14:textId="40672C1F" w:rsidR="007C35D8" w:rsidRPr="00DC3211" w:rsidRDefault="007C35D8" w:rsidP="003F098B">
      <w:pPr>
        <w:pStyle w:val="10"/>
        <w:ind w:left="1425"/>
        <w:rPr>
          <w:rFonts w:ascii="Arial" w:hAnsi="Arial" w:cs="Arial"/>
          <w:lang w:val="en-US"/>
        </w:rPr>
      </w:pPr>
    </w:p>
    <w:tbl>
      <w:tblPr>
        <w:tblStyle w:val="a4"/>
        <w:tblW w:w="9639" w:type="dxa"/>
        <w:tblInd w:w="108" w:type="dxa"/>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9639"/>
      </w:tblGrid>
      <w:tr w:rsidR="00D65CBC" w:rsidRPr="00CE40EB" w14:paraId="65D09523" w14:textId="77777777" w:rsidTr="00AF67A1">
        <w:tc>
          <w:tcPr>
            <w:tcW w:w="9639" w:type="dxa"/>
            <w:tcBorders>
              <w:top w:val="nil"/>
              <w:bottom w:val="single" w:sz="12" w:space="0" w:color="auto"/>
            </w:tcBorders>
          </w:tcPr>
          <w:p w14:paraId="0F66622A" w14:textId="77777777" w:rsidR="00F85F3B" w:rsidRPr="00CE40EB" w:rsidRDefault="005524A9" w:rsidP="00C868E6">
            <w:pPr>
              <w:shd w:val="clear" w:color="auto" w:fill="FFFFFF"/>
              <w:suppressAutoHyphens/>
              <w:ind w:right="-363"/>
              <w:rPr>
                <w:rFonts w:ascii="Arial" w:hAnsi="Arial" w:cs="Arial"/>
                <w:spacing w:val="60"/>
                <w:sz w:val="24"/>
                <w:szCs w:val="24"/>
              </w:rPr>
            </w:pPr>
            <w:r w:rsidRPr="00CE40EB">
              <w:rPr>
                <w:rFonts w:ascii="Arial" w:hAnsi="Arial" w:cs="Arial"/>
                <w:b/>
                <w:bCs/>
                <w:spacing w:val="60"/>
                <w:sz w:val="24"/>
                <w:szCs w:val="24"/>
              </w:rPr>
              <w:t>Н</w:t>
            </w:r>
            <w:r w:rsidR="00E25AB9" w:rsidRPr="00CE40EB">
              <w:rPr>
                <w:rFonts w:ascii="Arial" w:hAnsi="Arial" w:cs="Arial"/>
                <w:b/>
                <w:bCs/>
                <w:spacing w:val="60"/>
                <w:sz w:val="24"/>
                <w:szCs w:val="24"/>
              </w:rPr>
              <w:t>АЦИОНАЛЬНЫЙ</w:t>
            </w:r>
            <w:r w:rsidR="00DC2BEA" w:rsidRPr="00CE40EB">
              <w:rPr>
                <w:rFonts w:ascii="Arial" w:hAnsi="Arial" w:cs="Arial"/>
                <w:b/>
                <w:bCs/>
                <w:spacing w:val="60"/>
                <w:sz w:val="24"/>
                <w:szCs w:val="24"/>
              </w:rPr>
              <w:t xml:space="preserve"> </w:t>
            </w:r>
            <w:r w:rsidR="00E25AB9" w:rsidRPr="00CE40EB">
              <w:rPr>
                <w:rFonts w:ascii="Arial" w:hAnsi="Arial" w:cs="Arial"/>
                <w:b/>
                <w:bCs/>
                <w:spacing w:val="60"/>
                <w:sz w:val="24"/>
                <w:szCs w:val="24"/>
              </w:rPr>
              <w:t>СТАНДАРТ</w:t>
            </w:r>
            <w:r w:rsidR="00DC2BEA" w:rsidRPr="00CE40EB">
              <w:rPr>
                <w:rFonts w:ascii="Arial" w:hAnsi="Arial" w:cs="Arial"/>
                <w:b/>
                <w:bCs/>
                <w:spacing w:val="60"/>
                <w:sz w:val="24"/>
                <w:szCs w:val="24"/>
              </w:rPr>
              <w:t xml:space="preserve"> </w:t>
            </w:r>
            <w:r w:rsidR="00F85F3B" w:rsidRPr="00CE40EB">
              <w:rPr>
                <w:rFonts w:ascii="Arial" w:hAnsi="Arial" w:cs="Arial"/>
                <w:b/>
                <w:bCs/>
                <w:spacing w:val="60"/>
                <w:sz w:val="24"/>
                <w:szCs w:val="24"/>
              </w:rPr>
              <w:t>РОССИЙСКОЙ ФЕДЕРАЦИИ</w:t>
            </w:r>
          </w:p>
        </w:tc>
      </w:tr>
      <w:tr w:rsidR="00D65CBC" w:rsidRPr="00CE40EB" w14:paraId="430A5C5D" w14:textId="77777777" w:rsidTr="00AF67A1">
        <w:tc>
          <w:tcPr>
            <w:tcW w:w="9639" w:type="dxa"/>
            <w:tcBorders>
              <w:top w:val="single" w:sz="12" w:space="0" w:color="auto"/>
              <w:bottom w:val="single" w:sz="2" w:space="0" w:color="auto"/>
            </w:tcBorders>
          </w:tcPr>
          <w:p w14:paraId="0DF63C2E" w14:textId="77777777" w:rsidR="008A7243" w:rsidRPr="00CE40EB" w:rsidRDefault="008A7243" w:rsidP="008A7243">
            <w:pPr>
              <w:pStyle w:val="14"/>
              <w:suppressAutoHyphens/>
              <w:spacing w:after="0"/>
              <w:rPr>
                <w:rFonts w:cs="Arial"/>
                <w:sz w:val="24"/>
                <w:szCs w:val="24"/>
              </w:rPr>
            </w:pPr>
          </w:p>
          <w:p w14:paraId="3A6F69BB" w14:textId="72D0A058" w:rsidR="008A7243" w:rsidRPr="00CE40EB" w:rsidRDefault="000326CF" w:rsidP="008A7243">
            <w:pPr>
              <w:pStyle w:val="14"/>
              <w:suppressAutoHyphens/>
              <w:spacing w:after="0"/>
              <w:rPr>
                <w:rFonts w:cs="Arial"/>
                <w:sz w:val="24"/>
                <w:szCs w:val="24"/>
              </w:rPr>
            </w:pPr>
            <w:r w:rsidRPr="00CE40EB">
              <w:rPr>
                <w:rFonts w:cs="Arial"/>
                <w:sz w:val="24"/>
                <w:szCs w:val="24"/>
              </w:rPr>
              <w:t>Единая с</w:t>
            </w:r>
            <w:r w:rsidR="008A7243" w:rsidRPr="00CE40EB">
              <w:rPr>
                <w:rFonts w:cs="Arial"/>
                <w:sz w:val="24"/>
                <w:szCs w:val="24"/>
              </w:rPr>
              <w:t>истема информационного моделирования</w:t>
            </w:r>
          </w:p>
          <w:p w14:paraId="5F380D8A" w14:textId="77777777" w:rsidR="008A7243" w:rsidRPr="00CE40EB" w:rsidRDefault="008A7243" w:rsidP="008A7243">
            <w:pPr>
              <w:pStyle w:val="14"/>
              <w:suppressAutoHyphens/>
              <w:spacing w:after="0"/>
              <w:rPr>
                <w:rFonts w:cs="Arial"/>
                <w:sz w:val="24"/>
                <w:szCs w:val="24"/>
              </w:rPr>
            </w:pPr>
          </w:p>
          <w:p w14:paraId="046C4279" w14:textId="1C805CD8" w:rsidR="008A7243" w:rsidRPr="00CE40EB" w:rsidRDefault="00961893" w:rsidP="008A7243">
            <w:pPr>
              <w:pStyle w:val="14"/>
              <w:suppressAutoHyphens/>
              <w:spacing w:after="0"/>
              <w:rPr>
                <w:rFonts w:cs="Arial"/>
                <w:sz w:val="24"/>
              </w:rPr>
            </w:pPr>
            <w:r w:rsidRPr="00CE40EB">
              <w:rPr>
                <w:rFonts w:cs="Arial"/>
                <w:sz w:val="24"/>
                <w:szCs w:val="24"/>
              </w:rPr>
              <w:t>ПРИНЦИПЫ, ЦЕЛИ и ЗАДАЧИ</w:t>
            </w:r>
          </w:p>
          <w:p w14:paraId="483EDF8B" w14:textId="77777777" w:rsidR="008A7243" w:rsidRPr="00CE40EB" w:rsidRDefault="008A7243" w:rsidP="008A7243">
            <w:pPr>
              <w:pStyle w:val="14"/>
              <w:suppressAutoHyphens/>
              <w:spacing w:after="0"/>
              <w:rPr>
                <w:rFonts w:cs="Arial"/>
                <w:sz w:val="24"/>
              </w:rPr>
            </w:pPr>
          </w:p>
          <w:p w14:paraId="2F12AB31" w14:textId="77777777" w:rsidR="008A7243" w:rsidRPr="00CE40EB" w:rsidRDefault="008A7243" w:rsidP="008A7243">
            <w:pPr>
              <w:pStyle w:val="14"/>
              <w:suppressAutoHyphens/>
              <w:spacing w:after="0" w:line="360" w:lineRule="auto"/>
              <w:rPr>
                <w:rFonts w:cs="Arial"/>
                <w:sz w:val="24"/>
              </w:rPr>
            </w:pPr>
          </w:p>
          <w:p w14:paraId="7A3E4C84" w14:textId="755CEC7A" w:rsidR="008A7243" w:rsidRPr="00CE40EB" w:rsidRDefault="000326CF" w:rsidP="001D7A36">
            <w:pPr>
              <w:pStyle w:val="14"/>
              <w:suppressAutoHyphens/>
              <w:spacing w:after="0" w:line="360" w:lineRule="auto"/>
              <w:rPr>
                <w:rFonts w:cs="Arial"/>
                <w:b w:val="0"/>
                <w:sz w:val="24"/>
                <w:szCs w:val="24"/>
                <w:lang w:val="en-US"/>
              </w:rPr>
            </w:pPr>
            <w:r w:rsidRPr="00CE40EB">
              <w:rPr>
                <w:rFonts w:cs="Arial"/>
                <w:b w:val="0"/>
                <w:sz w:val="24"/>
                <w:szCs w:val="24"/>
                <w:lang w:val="en-US"/>
              </w:rPr>
              <w:t xml:space="preserve">Unified system for information modeling. </w:t>
            </w:r>
            <w:r w:rsidR="00961893" w:rsidRPr="00CE40EB">
              <w:rPr>
                <w:rFonts w:cs="Arial"/>
                <w:b w:val="0"/>
                <w:sz w:val="24"/>
                <w:szCs w:val="24"/>
                <w:lang w:val="en-US"/>
              </w:rPr>
              <w:t>Principles, goals and objectives</w:t>
            </w:r>
          </w:p>
        </w:tc>
      </w:tr>
    </w:tbl>
    <w:p w14:paraId="7F8631B9" w14:textId="4C260F96" w:rsidR="005524A9" w:rsidRPr="00CE40EB" w:rsidRDefault="005524A9" w:rsidP="002F5EE0">
      <w:pPr>
        <w:suppressAutoHyphens/>
        <w:spacing w:before="240" w:after="0" w:line="360" w:lineRule="auto"/>
        <w:jc w:val="right"/>
        <w:rPr>
          <w:rFonts w:ascii="Arial" w:hAnsi="Arial" w:cs="Arial"/>
          <w:b/>
          <w:sz w:val="24"/>
          <w:szCs w:val="24"/>
          <w:lang w:val="en-US"/>
        </w:rPr>
      </w:pPr>
      <w:bookmarkStart w:id="0" w:name="_Toc382761501"/>
      <w:bookmarkStart w:id="1" w:name="_Toc382844342"/>
      <w:bookmarkStart w:id="2" w:name="_Toc384384974"/>
      <w:r w:rsidRPr="00CE40EB">
        <w:rPr>
          <w:rFonts w:ascii="Arial" w:hAnsi="Arial" w:cs="Arial"/>
          <w:b/>
          <w:sz w:val="24"/>
          <w:szCs w:val="24"/>
        </w:rPr>
        <w:t>Дата введения — </w:t>
      </w:r>
      <w:r w:rsidR="000D20F6" w:rsidRPr="00CE40EB">
        <w:rPr>
          <w:rFonts w:ascii="Arial" w:hAnsi="Arial" w:cs="Arial"/>
          <w:b/>
          <w:sz w:val="24"/>
          <w:szCs w:val="24"/>
        </w:rPr>
        <w:t>20</w:t>
      </w:r>
      <w:r w:rsidR="00AE3976" w:rsidRPr="00CE40EB">
        <w:rPr>
          <w:rFonts w:ascii="Arial" w:hAnsi="Arial" w:cs="Arial"/>
          <w:b/>
          <w:sz w:val="24"/>
          <w:szCs w:val="24"/>
        </w:rPr>
        <w:t>20</w:t>
      </w:r>
      <w:r w:rsidRPr="00CE40EB">
        <w:rPr>
          <w:rFonts w:ascii="Arial" w:hAnsi="Arial" w:cs="Arial"/>
          <w:b/>
          <w:sz w:val="24"/>
          <w:szCs w:val="24"/>
        </w:rPr>
        <w:t> — </w:t>
      </w:r>
      <w:r w:rsidR="003A7453" w:rsidRPr="00CE40EB">
        <w:rPr>
          <w:rFonts w:ascii="Arial" w:hAnsi="Arial" w:cs="Arial"/>
          <w:b/>
          <w:sz w:val="24"/>
          <w:szCs w:val="24"/>
          <w:lang w:val="en-US"/>
        </w:rPr>
        <w:t xml:space="preserve">    </w:t>
      </w:r>
      <w:r w:rsidR="003A7453" w:rsidRPr="00CE40EB">
        <w:rPr>
          <w:rFonts w:ascii="Arial" w:hAnsi="Arial" w:cs="Arial"/>
          <w:b/>
          <w:sz w:val="24"/>
          <w:szCs w:val="24"/>
        </w:rPr>
        <w:t> —</w:t>
      </w:r>
    </w:p>
    <w:p w14:paraId="5A2E9385" w14:textId="77777777" w:rsidR="00AD00F8" w:rsidRPr="00CE40EB" w:rsidRDefault="00AD00F8">
      <w:pPr>
        <w:pStyle w:val="10"/>
        <w:ind w:left="709"/>
        <w:rPr>
          <w:rFonts w:ascii="Arial" w:hAnsi="Arial" w:cs="Arial"/>
        </w:rPr>
      </w:pPr>
      <w:bookmarkStart w:id="3" w:name="_Toc385936385"/>
    </w:p>
    <w:p w14:paraId="47DE4556" w14:textId="77777777" w:rsidR="005524A9" w:rsidRPr="00CE40EB" w:rsidRDefault="005524A9" w:rsidP="000B0902">
      <w:pPr>
        <w:pStyle w:val="10"/>
        <w:ind w:firstLine="709"/>
        <w:rPr>
          <w:rFonts w:ascii="Arial" w:hAnsi="Arial" w:cs="Arial"/>
        </w:rPr>
      </w:pPr>
      <w:bookmarkStart w:id="4" w:name="_Toc55997805"/>
      <w:bookmarkStart w:id="5" w:name="_Toc79397953"/>
      <w:r w:rsidRPr="00CE40EB">
        <w:rPr>
          <w:rFonts w:ascii="Arial" w:hAnsi="Arial" w:cs="Arial"/>
        </w:rPr>
        <w:t>Область применения</w:t>
      </w:r>
      <w:bookmarkEnd w:id="0"/>
      <w:bookmarkEnd w:id="1"/>
      <w:bookmarkEnd w:id="2"/>
      <w:bookmarkEnd w:id="3"/>
      <w:bookmarkEnd w:id="4"/>
      <w:bookmarkEnd w:id="5"/>
    </w:p>
    <w:p w14:paraId="3516BCEC" w14:textId="765F127B" w:rsidR="00862F1F" w:rsidRDefault="00DE0634" w:rsidP="00817970">
      <w:pPr>
        <w:suppressAutoHyphens/>
        <w:spacing w:after="0" w:line="360" w:lineRule="auto"/>
        <w:ind w:firstLine="709"/>
        <w:jc w:val="both"/>
        <w:rPr>
          <w:rFonts w:ascii="Arial" w:hAnsi="Arial" w:cs="Arial"/>
          <w:sz w:val="24"/>
          <w:szCs w:val="24"/>
        </w:rPr>
      </w:pPr>
      <w:r w:rsidRPr="00CE40EB">
        <w:rPr>
          <w:rFonts w:ascii="Arial" w:hAnsi="Arial" w:cs="Arial"/>
          <w:sz w:val="24"/>
          <w:szCs w:val="24"/>
        </w:rPr>
        <w:t xml:space="preserve">1.1 </w:t>
      </w:r>
      <w:r w:rsidR="00862F1F" w:rsidRPr="00CE40EB">
        <w:rPr>
          <w:rFonts w:ascii="Arial" w:hAnsi="Arial" w:cs="Arial"/>
          <w:sz w:val="24"/>
          <w:szCs w:val="24"/>
        </w:rPr>
        <w:t xml:space="preserve">Настоящий стандарт </w:t>
      </w:r>
      <w:r w:rsidR="000B6B14" w:rsidRPr="00CE40EB">
        <w:rPr>
          <w:rFonts w:ascii="Arial" w:hAnsi="Arial" w:cs="Arial"/>
          <w:sz w:val="24"/>
          <w:szCs w:val="24"/>
        </w:rPr>
        <w:t xml:space="preserve">определяет методологическую основу применения технологий информационного моделирования </w:t>
      </w:r>
      <w:r w:rsidR="006F0393" w:rsidRPr="00CE40EB">
        <w:rPr>
          <w:rFonts w:ascii="Arial" w:hAnsi="Arial" w:cs="Arial"/>
          <w:sz w:val="24"/>
          <w:szCs w:val="24"/>
        </w:rPr>
        <w:t>на</w:t>
      </w:r>
      <w:r w:rsidR="000B6B14" w:rsidRPr="00CE40EB">
        <w:rPr>
          <w:rFonts w:ascii="Arial" w:hAnsi="Arial" w:cs="Arial"/>
          <w:sz w:val="24"/>
          <w:szCs w:val="24"/>
        </w:rPr>
        <w:t xml:space="preserve"> различных </w:t>
      </w:r>
      <w:r w:rsidR="009672A3" w:rsidRPr="00CE40EB">
        <w:rPr>
          <w:rFonts w:ascii="Arial" w:hAnsi="Arial" w:cs="Arial"/>
          <w:sz w:val="24"/>
          <w:szCs w:val="24"/>
        </w:rPr>
        <w:t xml:space="preserve">этапах жизненного цикла </w:t>
      </w:r>
      <w:r w:rsidR="006F0393" w:rsidRPr="00CE40EB">
        <w:rPr>
          <w:rFonts w:ascii="Arial" w:hAnsi="Arial" w:cs="Arial"/>
          <w:sz w:val="24"/>
          <w:szCs w:val="24"/>
        </w:rPr>
        <w:t xml:space="preserve">объекта. </w:t>
      </w:r>
      <w:r w:rsidR="00D428DC" w:rsidRPr="00CE40EB">
        <w:rPr>
          <w:rFonts w:ascii="Arial" w:hAnsi="Arial" w:cs="Arial"/>
          <w:sz w:val="24"/>
          <w:szCs w:val="24"/>
        </w:rPr>
        <w:t>Данный стандарт з</w:t>
      </w:r>
      <w:r w:rsidR="006F0393" w:rsidRPr="00CE40EB">
        <w:rPr>
          <w:rFonts w:ascii="Arial" w:hAnsi="Arial" w:cs="Arial"/>
          <w:sz w:val="24"/>
          <w:szCs w:val="24"/>
        </w:rPr>
        <w:t>акладывает основу для формирования</w:t>
      </w:r>
      <w:r w:rsidR="000B6B14" w:rsidRPr="00CE40EB">
        <w:rPr>
          <w:rFonts w:ascii="Arial" w:hAnsi="Arial" w:cs="Arial"/>
          <w:sz w:val="24"/>
          <w:szCs w:val="24"/>
        </w:rPr>
        <w:t xml:space="preserve"> </w:t>
      </w:r>
      <w:r w:rsidR="000423BB" w:rsidRPr="00CE40EB">
        <w:rPr>
          <w:rFonts w:ascii="Arial" w:hAnsi="Arial" w:cs="Arial"/>
          <w:sz w:val="24"/>
          <w:szCs w:val="24"/>
        </w:rPr>
        <w:t>требовани</w:t>
      </w:r>
      <w:r w:rsidR="006F0393" w:rsidRPr="00CE40EB">
        <w:rPr>
          <w:rFonts w:ascii="Arial" w:hAnsi="Arial" w:cs="Arial"/>
          <w:sz w:val="24"/>
          <w:szCs w:val="24"/>
        </w:rPr>
        <w:t>й</w:t>
      </w:r>
      <w:r w:rsidR="000423BB" w:rsidRPr="00CE40EB">
        <w:rPr>
          <w:rFonts w:ascii="Arial" w:hAnsi="Arial" w:cs="Arial"/>
          <w:sz w:val="24"/>
          <w:szCs w:val="24"/>
        </w:rPr>
        <w:t xml:space="preserve"> </w:t>
      </w:r>
      <w:r w:rsidR="00231852" w:rsidRPr="00CE40EB">
        <w:rPr>
          <w:rFonts w:ascii="Arial" w:hAnsi="Arial" w:cs="Arial"/>
          <w:sz w:val="24"/>
          <w:szCs w:val="24"/>
        </w:rPr>
        <w:t>к</w:t>
      </w:r>
      <w:r w:rsidR="009F452A" w:rsidRPr="00CE40EB">
        <w:rPr>
          <w:rFonts w:ascii="Arial" w:hAnsi="Arial" w:cs="Arial"/>
          <w:sz w:val="24"/>
          <w:szCs w:val="24"/>
        </w:rPr>
        <w:t xml:space="preserve"> </w:t>
      </w:r>
      <w:r w:rsidR="006F0393" w:rsidRPr="00CE40EB">
        <w:rPr>
          <w:rFonts w:ascii="Arial" w:hAnsi="Arial" w:cs="Arial"/>
          <w:sz w:val="24"/>
          <w:szCs w:val="24"/>
        </w:rPr>
        <w:t>информационны</w:t>
      </w:r>
      <w:r w:rsidR="009F452A" w:rsidRPr="00CE40EB">
        <w:rPr>
          <w:rFonts w:ascii="Arial" w:hAnsi="Arial" w:cs="Arial"/>
          <w:sz w:val="24"/>
          <w:szCs w:val="24"/>
        </w:rPr>
        <w:t>м</w:t>
      </w:r>
      <w:r w:rsidR="006F0393" w:rsidRPr="00CE40EB">
        <w:rPr>
          <w:rFonts w:ascii="Arial" w:hAnsi="Arial" w:cs="Arial"/>
          <w:sz w:val="24"/>
          <w:szCs w:val="24"/>
        </w:rPr>
        <w:t xml:space="preserve"> модел</w:t>
      </w:r>
      <w:r w:rsidR="009F452A" w:rsidRPr="00CE40EB">
        <w:rPr>
          <w:rFonts w:ascii="Arial" w:hAnsi="Arial" w:cs="Arial"/>
          <w:sz w:val="24"/>
          <w:szCs w:val="24"/>
        </w:rPr>
        <w:t>ям</w:t>
      </w:r>
      <w:r w:rsidR="006F0393" w:rsidRPr="00CE40EB">
        <w:rPr>
          <w:rFonts w:ascii="Arial" w:hAnsi="Arial" w:cs="Arial"/>
          <w:sz w:val="24"/>
          <w:szCs w:val="24"/>
        </w:rPr>
        <w:t xml:space="preserve"> и подготовке информационных моделей для цифровых двойников в рамках</w:t>
      </w:r>
      <w:r w:rsidR="00231852" w:rsidRPr="00CE40EB">
        <w:rPr>
          <w:rFonts w:ascii="Arial" w:hAnsi="Arial" w:cs="Arial"/>
          <w:sz w:val="24"/>
          <w:szCs w:val="24"/>
        </w:rPr>
        <w:t xml:space="preserve"> комплекса </w:t>
      </w:r>
      <w:r w:rsidR="006F0393" w:rsidRPr="00CE40EB">
        <w:rPr>
          <w:rFonts w:ascii="Arial" w:hAnsi="Arial" w:cs="Arial"/>
          <w:sz w:val="24"/>
          <w:szCs w:val="24"/>
        </w:rPr>
        <w:t xml:space="preserve">стандартов </w:t>
      </w:r>
      <w:r w:rsidR="00231852" w:rsidRPr="00CE40EB">
        <w:rPr>
          <w:rFonts w:ascii="Arial" w:hAnsi="Arial" w:cs="Arial"/>
          <w:sz w:val="24"/>
          <w:szCs w:val="24"/>
        </w:rPr>
        <w:t>ЕСИМ.</w:t>
      </w:r>
      <w:r w:rsidR="009F452A" w:rsidRPr="00CE40EB">
        <w:rPr>
          <w:rFonts w:ascii="Arial" w:hAnsi="Arial" w:cs="Arial"/>
          <w:sz w:val="24"/>
          <w:szCs w:val="24"/>
        </w:rPr>
        <w:t xml:space="preserve"> Одновременно с этим формирует основу терминологическую основу для нормативно-правовой системы РФ в области информационного моделирования и «безбумажного» инжиниринга.</w:t>
      </w:r>
    </w:p>
    <w:p w14:paraId="3854EBED" w14:textId="333EA618" w:rsidR="006318C3" w:rsidRPr="006318C3" w:rsidRDefault="006318C3" w:rsidP="00817970">
      <w:pPr>
        <w:suppressAutoHyphens/>
        <w:spacing w:after="0" w:line="360" w:lineRule="auto"/>
        <w:ind w:firstLine="709"/>
        <w:jc w:val="both"/>
        <w:rPr>
          <w:rFonts w:ascii="Arial" w:hAnsi="Arial" w:cs="Arial"/>
          <w:sz w:val="24"/>
          <w:szCs w:val="24"/>
        </w:rPr>
      </w:pPr>
      <w:r w:rsidRPr="006E65C5">
        <w:rPr>
          <w:rFonts w:ascii="Arial" w:hAnsi="Arial" w:cs="Arial"/>
          <w:sz w:val="24"/>
          <w:szCs w:val="24"/>
        </w:rPr>
        <w:t xml:space="preserve">1.2 </w:t>
      </w:r>
      <w:r>
        <w:rPr>
          <w:rFonts w:ascii="Arial" w:hAnsi="Arial" w:cs="Arial"/>
          <w:sz w:val="24"/>
          <w:szCs w:val="24"/>
        </w:rPr>
        <w:t>Настоящий стандарт определяет границы</w:t>
      </w:r>
      <w:r w:rsidR="0087105E">
        <w:rPr>
          <w:rFonts w:ascii="Arial" w:hAnsi="Arial" w:cs="Arial"/>
          <w:sz w:val="24"/>
          <w:szCs w:val="24"/>
        </w:rPr>
        <w:t xml:space="preserve"> применения технологий</w:t>
      </w:r>
      <w:r>
        <w:rPr>
          <w:rFonts w:ascii="Arial" w:hAnsi="Arial" w:cs="Arial"/>
          <w:sz w:val="24"/>
          <w:szCs w:val="24"/>
        </w:rPr>
        <w:t xml:space="preserve"> информационного моделирования</w:t>
      </w:r>
      <w:r w:rsidR="001857E6" w:rsidRPr="006E65C5">
        <w:rPr>
          <w:rFonts w:ascii="Arial" w:hAnsi="Arial" w:cs="Arial"/>
          <w:sz w:val="24"/>
          <w:szCs w:val="24"/>
        </w:rPr>
        <w:t xml:space="preserve"> </w:t>
      </w:r>
      <w:r w:rsidR="001857E6">
        <w:rPr>
          <w:rFonts w:ascii="Arial" w:hAnsi="Arial" w:cs="Arial"/>
          <w:sz w:val="24"/>
          <w:szCs w:val="24"/>
        </w:rPr>
        <w:t>и</w:t>
      </w:r>
      <w:r w:rsidR="00404E5E">
        <w:rPr>
          <w:rFonts w:ascii="Arial" w:hAnsi="Arial" w:cs="Arial"/>
          <w:sz w:val="24"/>
          <w:szCs w:val="24"/>
        </w:rPr>
        <w:t xml:space="preserve"> формирует переход к качественно новому инженерному подходу</w:t>
      </w:r>
      <w:r w:rsidR="001857E6">
        <w:rPr>
          <w:rFonts w:ascii="Arial" w:hAnsi="Arial" w:cs="Arial"/>
          <w:sz w:val="24"/>
          <w:szCs w:val="24"/>
        </w:rPr>
        <w:t>, а также</w:t>
      </w:r>
      <w:r w:rsidR="00404E5E">
        <w:rPr>
          <w:rFonts w:ascii="Arial" w:hAnsi="Arial" w:cs="Arial"/>
          <w:sz w:val="24"/>
          <w:szCs w:val="24"/>
        </w:rPr>
        <w:t xml:space="preserve"> основу для разработки и использования цифровых двойников.</w:t>
      </w:r>
    </w:p>
    <w:p w14:paraId="445A8AEB" w14:textId="4F0CB463" w:rsidR="00A63794" w:rsidRPr="00CE40EB" w:rsidRDefault="00DE0634" w:rsidP="00A63794">
      <w:pPr>
        <w:widowControl w:val="0"/>
        <w:suppressAutoHyphens/>
        <w:spacing w:after="0" w:line="360" w:lineRule="auto"/>
        <w:ind w:firstLine="709"/>
        <w:jc w:val="both"/>
        <w:rPr>
          <w:rFonts w:ascii="Arial" w:hAnsi="Arial" w:cs="Arial"/>
          <w:sz w:val="24"/>
          <w:szCs w:val="24"/>
        </w:rPr>
      </w:pPr>
      <w:r w:rsidRPr="00CE40EB">
        <w:rPr>
          <w:rFonts w:ascii="Arial" w:hAnsi="Arial" w:cs="Arial"/>
          <w:sz w:val="24"/>
          <w:szCs w:val="24"/>
        </w:rPr>
        <w:t>1.</w:t>
      </w:r>
      <w:r w:rsidR="00404E5E">
        <w:rPr>
          <w:rFonts w:ascii="Arial" w:hAnsi="Arial" w:cs="Arial"/>
          <w:sz w:val="24"/>
          <w:szCs w:val="24"/>
        </w:rPr>
        <w:t>3</w:t>
      </w:r>
      <w:r w:rsidRPr="00CE40EB">
        <w:rPr>
          <w:rFonts w:ascii="Arial" w:hAnsi="Arial" w:cs="Arial"/>
          <w:sz w:val="24"/>
          <w:szCs w:val="24"/>
        </w:rPr>
        <w:t xml:space="preserve"> </w:t>
      </w:r>
      <w:r w:rsidR="00A63794" w:rsidRPr="00CE40EB">
        <w:rPr>
          <w:rFonts w:ascii="Arial" w:hAnsi="Arial" w:cs="Arial"/>
          <w:sz w:val="24"/>
          <w:szCs w:val="24"/>
        </w:rPr>
        <w:t xml:space="preserve">Настоящий стандарт распространяется на </w:t>
      </w:r>
      <w:r w:rsidR="006B0748" w:rsidRPr="00CE40EB">
        <w:rPr>
          <w:rFonts w:ascii="Arial" w:hAnsi="Arial" w:cs="Arial"/>
          <w:sz w:val="24"/>
          <w:szCs w:val="24"/>
        </w:rPr>
        <w:t>технологии информац</w:t>
      </w:r>
      <w:r w:rsidR="001D7A36" w:rsidRPr="00CE40EB">
        <w:rPr>
          <w:rFonts w:ascii="Arial" w:hAnsi="Arial" w:cs="Arial"/>
          <w:sz w:val="24"/>
          <w:szCs w:val="24"/>
        </w:rPr>
        <w:t>ионного моделировани</w:t>
      </w:r>
      <w:r w:rsidR="00131416" w:rsidRPr="00CE40EB">
        <w:rPr>
          <w:rFonts w:ascii="Arial" w:hAnsi="Arial" w:cs="Arial"/>
          <w:sz w:val="24"/>
          <w:szCs w:val="24"/>
        </w:rPr>
        <w:t xml:space="preserve">я </w:t>
      </w:r>
      <w:r w:rsidR="00D428DC" w:rsidRPr="00CE40EB">
        <w:rPr>
          <w:rFonts w:ascii="Arial" w:hAnsi="Arial" w:cs="Arial"/>
          <w:sz w:val="24"/>
          <w:szCs w:val="24"/>
        </w:rPr>
        <w:t xml:space="preserve">территорий, природных и </w:t>
      </w:r>
      <w:r w:rsidR="00131416" w:rsidRPr="00CE40EB">
        <w:rPr>
          <w:rFonts w:ascii="Arial" w:hAnsi="Arial" w:cs="Arial"/>
          <w:sz w:val="24"/>
          <w:szCs w:val="24"/>
        </w:rPr>
        <w:t>антропогенных объектов,</w:t>
      </w:r>
      <w:r w:rsidR="00790F5D" w:rsidRPr="00CE40EB">
        <w:rPr>
          <w:rFonts w:ascii="Arial" w:hAnsi="Arial" w:cs="Arial"/>
          <w:sz w:val="24"/>
          <w:szCs w:val="24"/>
        </w:rPr>
        <w:t xml:space="preserve"> в том числе </w:t>
      </w:r>
      <w:r w:rsidR="00A63794" w:rsidRPr="00CE40EB">
        <w:rPr>
          <w:rFonts w:ascii="Arial" w:hAnsi="Arial" w:cs="Arial"/>
          <w:sz w:val="24"/>
          <w:szCs w:val="24"/>
        </w:rPr>
        <w:t>здани</w:t>
      </w:r>
      <w:r w:rsidR="001D7A36" w:rsidRPr="00CE40EB">
        <w:rPr>
          <w:rFonts w:ascii="Arial" w:hAnsi="Arial" w:cs="Arial"/>
          <w:sz w:val="24"/>
          <w:szCs w:val="24"/>
        </w:rPr>
        <w:t>й</w:t>
      </w:r>
      <w:r w:rsidR="00A63794" w:rsidRPr="00CE40EB">
        <w:rPr>
          <w:rFonts w:ascii="Arial" w:hAnsi="Arial" w:cs="Arial"/>
          <w:sz w:val="24"/>
          <w:szCs w:val="24"/>
        </w:rPr>
        <w:t xml:space="preserve"> и сооружени</w:t>
      </w:r>
      <w:r w:rsidR="001D7A36" w:rsidRPr="00CE40EB">
        <w:rPr>
          <w:rFonts w:ascii="Arial" w:hAnsi="Arial" w:cs="Arial"/>
          <w:sz w:val="24"/>
          <w:szCs w:val="24"/>
        </w:rPr>
        <w:t>й (комплекс</w:t>
      </w:r>
      <w:r w:rsidR="00790F5D" w:rsidRPr="00CE40EB">
        <w:rPr>
          <w:rFonts w:ascii="Arial" w:hAnsi="Arial" w:cs="Arial"/>
          <w:sz w:val="24"/>
          <w:szCs w:val="24"/>
        </w:rPr>
        <w:t>ов</w:t>
      </w:r>
      <w:r w:rsidR="001D7A36" w:rsidRPr="00CE40EB">
        <w:rPr>
          <w:rFonts w:ascii="Arial" w:hAnsi="Arial" w:cs="Arial"/>
          <w:sz w:val="24"/>
          <w:szCs w:val="24"/>
        </w:rPr>
        <w:t xml:space="preserve"> зданий и сооружений)</w:t>
      </w:r>
      <w:r w:rsidR="00A63794" w:rsidRPr="00CE40EB">
        <w:rPr>
          <w:rFonts w:ascii="Arial" w:hAnsi="Arial" w:cs="Arial"/>
          <w:sz w:val="24"/>
          <w:szCs w:val="24"/>
        </w:rPr>
        <w:t xml:space="preserve"> любого назначения, включая</w:t>
      </w:r>
      <w:r w:rsidR="00790F5D" w:rsidRPr="00CE40EB">
        <w:rPr>
          <w:rFonts w:ascii="Arial" w:hAnsi="Arial" w:cs="Arial"/>
          <w:sz w:val="24"/>
          <w:szCs w:val="24"/>
        </w:rPr>
        <w:t xml:space="preserve"> объекты подсобного и обслуживающего назначения, объекты транспортного хозяйства и связи, наружные сети и сооружения, объекты благоустройства и озеленения территории, временные здания и сооружения и прочие объекты, входящие в</w:t>
      </w:r>
      <w:r w:rsidR="00DD0DF0" w:rsidRPr="00CE40EB">
        <w:rPr>
          <w:rFonts w:ascii="Arial" w:hAnsi="Arial" w:cs="Arial"/>
          <w:sz w:val="24"/>
          <w:szCs w:val="24"/>
        </w:rPr>
        <w:t xml:space="preserve"> понятие «</w:t>
      </w:r>
      <w:r w:rsidR="00790F5D" w:rsidRPr="00CE40EB">
        <w:rPr>
          <w:rFonts w:ascii="Arial" w:hAnsi="Arial" w:cs="Arial"/>
          <w:sz w:val="24"/>
          <w:szCs w:val="24"/>
        </w:rPr>
        <w:t>антропогенно</w:t>
      </w:r>
      <w:r w:rsidR="00DD0DF0" w:rsidRPr="00CE40EB">
        <w:rPr>
          <w:rFonts w:ascii="Arial" w:hAnsi="Arial" w:cs="Arial"/>
          <w:sz w:val="24"/>
          <w:szCs w:val="24"/>
        </w:rPr>
        <w:t>й</w:t>
      </w:r>
      <w:r w:rsidR="00790F5D" w:rsidRPr="00CE40EB">
        <w:rPr>
          <w:rFonts w:ascii="Arial" w:hAnsi="Arial" w:cs="Arial"/>
          <w:sz w:val="24"/>
          <w:szCs w:val="24"/>
        </w:rPr>
        <w:t xml:space="preserve"> объект</w:t>
      </w:r>
      <w:r w:rsidR="00DD0DF0" w:rsidRPr="00CE40EB">
        <w:rPr>
          <w:rFonts w:ascii="Arial" w:hAnsi="Arial" w:cs="Arial"/>
          <w:sz w:val="24"/>
          <w:szCs w:val="24"/>
        </w:rPr>
        <w:t>»</w:t>
      </w:r>
      <w:r w:rsidR="00A63794" w:rsidRPr="00CE40EB">
        <w:rPr>
          <w:rFonts w:ascii="Arial" w:hAnsi="Arial" w:cs="Arial"/>
          <w:sz w:val="24"/>
          <w:szCs w:val="24"/>
        </w:rPr>
        <w:t>.</w:t>
      </w:r>
    </w:p>
    <w:p w14:paraId="60902366" w14:textId="357126E9" w:rsidR="00A63794" w:rsidRDefault="00DE0634" w:rsidP="006D0385">
      <w:pPr>
        <w:widowControl w:val="0"/>
        <w:suppressAutoHyphens/>
        <w:spacing w:after="0" w:line="360" w:lineRule="auto"/>
        <w:ind w:firstLine="709"/>
        <w:jc w:val="both"/>
        <w:rPr>
          <w:rFonts w:ascii="Arial" w:hAnsi="Arial" w:cs="Arial"/>
          <w:sz w:val="24"/>
          <w:szCs w:val="24"/>
        </w:rPr>
      </w:pPr>
      <w:r w:rsidRPr="00CE40EB">
        <w:rPr>
          <w:rFonts w:ascii="Arial" w:eastAsia="Times New Roman" w:hAnsi="Arial" w:cs="Arial"/>
          <w:sz w:val="24"/>
          <w:szCs w:val="24"/>
          <w:lang w:eastAsia="ru-RU"/>
        </w:rPr>
        <w:t>1.</w:t>
      </w:r>
      <w:r w:rsidR="00071877">
        <w:rPr>
          <w:rFonts w:ascii="Arial" w:eastAsia="Times New Roman" w:hAnsi="Arial" w:cs="Arial"/>
          <w:sz w:val="24"/>
          <w:szCs w:val="24"/>
          <w:lang w:eastAsia="ru-RU"/>
        </w:rPr>
        <w:t>4</w:t>
      </w:r>
      <w:r w:rsidRPr="00CE40EB">
        <w:rPr>
          <w:rFonts w:ascii="Arial" w:eastAsia="Times New Roman" w:hAnsi="Arial" w:cs="Arial"/>
          <w:sz w:val="24"/>
          <w:szCs w:val="24"/>
          <w:lang w:eastAsia="ru-RU"/>
        </w:rPr>
        <w:t xml:space="preserve"> </w:t>
      </w:r>
      <w:r w:rsidR="00A63794" w:rsidRPr="00CE40EB">
        <w:rPr>
          <w:rFonts w:ascii="Arial" w:eastAsia="Times New Roman" w:hAnsi="Arial" w:cs="Arial"/>
          <w:sz w:val="24"/>
          <w:szCs w:val="24"/>
          <w:lang w:eastAsia="ru-RU"/>
        </w:rPr>
        <w:t>Настоящий с</w:t>
      </w:r>
      <w:r w:rsidR="00A63794" w:rsidRPr="00CE40EB">
        <w:rPr>
          <w:rFonts w:ascii="Arial" w:hAnsi="Arial" w:cs="Arial"/>
          <w:sz w:val="24"/>
          <w:szCs w:val="24"/>
        </w:rPr>
        <w:t>тандарт предназначен для использования в</w:t>
      </w:r>
      <w:r w:rsidR="006D0385" w:rsidRPr="00CE40EB">
        <w:rPr>
          <w:rFonts w:ascii="Arial" w:hAnsi="Arial" w:cs="Arial"/>
          <w:sz w:val="24"/>
          <w:szCs w:val="24"/>
        </w:rPr>
        <w:t xml:space="preserve"> </w:t>
      </w:r>
      <w:r w:rsidR="006F0393" w:rsidRPr="00CE40EB">
        <w:rPr>
          <w:rFonts w:ascii="Arial" w:hAnsi="Arial" w:cs="Arial"/>
          <w:sz w:val="24"/>
          <w:szCs w:val="24"/>
        </w:rPr>
        <w:t xml:space="preserve">муниципальных </w:t>
      </w:r>
      <w:r w:rsidR="006F0393" w:rsidRPr="00CE40EB">
        <w:rPr>
          <w:rFonts w:ascii="Arial" w:hAnsi="Arial" w:cs="Arial"/>
          <w:sz w:val="24"/>
          <w:szCs w:val="24"/>
        </w:rPr>
        <w:lastRenderedPageBreak/>
        <w:t xml:space="preserve">службах и государственных органах, </w:t>
      </w:r>
      <w:r w:rsidR="006D0385" w:rsidRPr="00CE40EB">
        <w:rPr>
          <w:rFonts w:ascii="Arial" w:hAnsi="Arial" w:cs="Arial"/>
          <w:sz w:val="24"/>
          <w:szCs w:val="24"/>
        </w:rPr>
        <w:t xml:space="preserve">организациях, осуществляющих </w:t>
      </w:r>
      <w:r w:rsidR="006F0393" w:rsidRPr="00CE40EB">
        <w:rPr>
          <w:rFonts w:ascii="Arial" w:hAnsi="Arial" w:cs="Arial"/>
          <w:sz w:val="24"/>
          <w:szCs w:val="24"/>
        </w:rPr>
        <w:t xml:space="preserve">консультационные услуги в области информационного моделирования, </w:t>
      </w:r>
      <w:r w:rsidR="006D0385" w:rsidRPr="00CE40EB">
        <w:rPr>
          <w:rFonts w:ascii="Arial" w:hAnsi="Arial" w:cs="Arial"/>
          <w:sz w:val="24"/>
          <w:szCs w:val="24"/>
        </w:rPr>
        <w:t>инженерные изыскания, архитектурно-строительное проектирование</w:t>
      </w:r>
      <w:r w:rsidR="00130FB9" w:rsidRPr="00CE40EB">
        <w:rPr>
          <w:rFonts w:ascii="Arial" w:hAnsi="Arial" w:cs="Arial"/>
          <w:sz w:val="24"/>
          <w:szCs w:val="24"/>
        </w:rPr>
        <w:t>, машиностроительное проектирование</w:t>
      </w:r>
      <w:r w:rsidR="006D0385" w:rsidRPr="00CE40EB">
        <w:rPr>
          <w:rFonts w:ascii="Arial" w:hAnsi="Arial" w:cs="Arial"/>
          <w:sz w:val="24"/>
          <w:szCs w:val="24"/>
        </w:rPr>
        <w:t>, строительство, капитальный ремонт, реконструкцию и эксплуатацию зданий и сооружений</w:t>
      </w:r>
      <w:r w:rsidR="00A63794" w:rsidRPr="00CE40EB">
        <w:rPr>
          <w:rFonts w:ascii="Arial" w:hAnsi="Arial" w:cs="Arial"/>
          <w:sz w:val="24"/>
          <w:szCs w:val="24"/>
        </w:rPr>
        <w:t xml:space="preserve">, а также разработчиками </w:t>
      </w:r>
      <w:r w:rsidR="000423BB" w:rsidRPr="00CE40EB">
        <w:rPr>
          <w:rFonts w:ascii="Arial" w:hAnsi="Arial" w:cs="Arial"/>
          <w:sz w:val="24"/>
          <w:szCs w:val="24"/>
        </w:rPr>
        <w:t>информационных продуктов в области информационного моделирования</w:t>
      </w:r>
      <w:r w:rsidR="006D0385" w:rsidRPr="00CE40EB">
        <w:rPr>
          <w:rFonts w:ascii="Arial" w:hAnsi="Arial" w:cs="Arial"/>
          <w:sz w:val="24"/>
          <w:szCs w:val="24"/>
        </w:rPr>
        <w:t>,</w:t>
      </w:r>
      <w:r w:rsidR="00A63794" w:rsidRPr="00CE40EB">
        <w:rPr>
          <w:rFonts w:ascii="Arial" w:hAnsi="Arial" w:cs="Arial"/>
          <w:sz w:val="24"/>
          <w:szCs w:val="24"/>
        </w:rPr>
        <w:t xml:space="preserve"> </w:t>
      </w:r>
      <w:r w:rsidR="00EE0303" w:rsidRPr="00CE40EB">
        <w:rPr>
          <w:rFonts w:ascii="Arial" w:hAnsi="Arial" w:cs="Arial"/>
          <w:sz w:val="24"/>
          <w:szCs w:val="24"/>
        </w:rPr>
        <w:t>собственниками</w:t>
      </w:r>
      <w:r w:rsidR="00A63794" w:rsidRPr="00CE40EB">
        <w:rPr>
          <w:rFonts w:ascii="Arial" w:hAnsi="Arial" w:cs="Arial"/>
          <w:sz w:val="24"/>
          <w:szCs w:val="24"/>
        </w:rPr>
        <w:t xml:space="preserve"> зданий и сооружений</w:t>
      </w:r>
      <w:r w:rsidR="006D0385" w:rsidRPr="00CE40EB">
        <w:rPr>
          <w:rFonts w:ascii="Arial" w:hAnsi="Arial" w:cs="Arial"/>
          <w:sz w:val="24"/>
          <w:szCs w:val="24"/>
        </w:rPr>
        <w:t xml:space="preserve"> и инвесторами</w:t>
      </w:r>
      <w:r w:rsidR="00A63794" w:rsidRPr="00CE40EB">
        <w:rPr>
          <w:rFonts w:ascii="Arial" w:hAnsi="Arial" w:cs="Arial"/>
          <w:sz w:val="24"/>
          <w:szCs w:val="24"/>
        </w:rPr>
        <w:t>.</w:t>
      </w:r>
    </w:p>
    <w:p w14:paraId="5C03E398" w14:textId="77777777" w:rsidR="00BE3AF8" w:rsidRDefault="00071877" w:rsidP="006D0385">
      <w:pPr>
        <w:widowControl w:val="0"/>
        <w:suppressAutoHyphens/>
        <w:spacing w:after="0" w:line="360" w:lineRule="auto"/>
        <w:ind w:firstLine="709"/>
        <w:jc w:val="both"/>
        <w:rPr>
          <w:rFonts w:ascii="Arial" w:hAnsi="Arial" w:cs="Arial"/>
          <w:sz w:val="24"/>
          <w:szCs w:val="24"/>
        </w:rPr>
      </w:pPr>
      <w:r>
        <w:rPr>
          <w:rFonts w:ascii="Arial" w:hAnsi="Arial" w:cs="Arial"/>
          <w:sz w:val="24"/>
          <w:szCs w:val="24"/>
        </w:rPr>
        <w:t xml:space="preserve">1.5 </w:t>
      </w:r>
      <w:r w:rsidR="00BE3AF8">
        <w:rPr>
          <w:rFonts w:ascii="Arial" w:hAnsi="Arial" w:cs="Arial"/>
          <w:sz w:val="24"/>
          <w:szCs w:val="24"/>
        </w:rPr>
        <w:t>Настоящим стандартом</w:t>
      </w:r>
      <w:r>
        <w:rPr>
          <w:rFonts w:ascii="Arial" w:hAnsi="Arial" w:cs="Arial"/>
          <w:sz w:val="24"/>
          <w:szCs w:val="24"/>
        </w:rPr>
        <w:t xml:space="preserve"> </w:t>
      </w:r>
      <w:r w:rsidR="00BE3AF8">
        <w:rPr>
          <w:rFonts w:ascii="Arial" w:hAnsi="Arial" w:cs="Arial"/>
          <w:sz w:val="24"/>
          <w:szCs w:val="24"/>
        </w:rPr>
        <w:t xml:space="preserve">определяется </w:t>
      </w:r>
      <w:r w:rsidR="00933460">
        <w:rPr>
          <w:rFonts w:ascii="Arial" w:hAnsi="Arial" w:cs="Arial"/>
          <w:sz w:val="24"/>
          <w:szCs w:val="24"/>
        </w:rPr>
        <w:t>област</w:t>
      </w:r>
      <w:r w:rsidR="00BE3AF8">
        <w:rPr>
          <w:rFonts w:ascii="Arial" w:hAnsi="Arial" w:cs="Arial"/>
          <w:sz w:val="24"/>
          <w:szCs w:val="24"/>
        </w:rPr>
        <w:t>ь</w:t>
      </w:r>
      <w:r>
        <w:rPr>
          <w:rFonts w:ascii="Arial" w:hAnsi="Arial" w:cs="Arial"/>
          <w:sz w:val="24"/>
          <w:szCs w:val="24"/>
        </w:rPr>
        <w:t xml:space="preserve"> стандартизации</w:t>
      </w:r>
      <w:r w:rsidR="00BE3AF8">
        <w:rPr>
          <w:rFonts w:ascii="Arial" w:hAnsi="Arial" w:cs="Arial"/>
          <w:sz w:val="24"/>
          <w:szCs w:val="24"/>
        </w:rPr>
        <w:t xml:space="preserve"> Единой системы информационного моделирования, устанавливается </w:t>
      </w:r>
      <w:r w:rsidR="00DE6284">
        <w:rPr>
          <w:rFonts w:ascii="Arial" w:hAnsi="Arial" w:cs="Arial"/>
          <w:sz w:val="24"/>
          <w:szCs w:val="24"/>
        </w:rPr>
        <w:t>взаимосвязь</w:t>
      </w:r>
      <w:r w:rsidR="00BE3AF8">
        <w:rPr>
          <w:rFonts w:ascii="Arial" w:hAnsi="Arial" w:cs="Arial"/>
          <w:sz w:val="24"/>
          <w:szCs w:val="24"/>
        </w:rPr>
        <w:t xml:space="preserve"> с </w:t>
      </w:r>
      <w:r w:rsidR="00DE6284">
        <w:rPr>
          <w:rFonts w:ascii="Arial" w:hAnsi="Arial" w:cs="Arial"/>
          <w:sz w:val="24"/>
          <w:szCs w:val="24"/>
        </w:rPr>
        <w:t>системами стандартизации:</w:t>
      </w:r>
    </w:p>
    <w:p w14:paraId="2A89188A" w14:textId="77777777" w:rsidR="00BE3AF8" w:rsidRPr="006E65C5" w:rsidRDefault="00DE6284" w:rsidP="006E65C5">
      <w:pPr>
        <w:pStyle w:val="ab"/>
        <w:widowControl w:val="0"/>
        <w:numPr>
          <w:ilvl w:val="0"/>
          <w:numId w:val="53"/>
        </w:numPr>
        <w:suppressAutoHyphens/>
        <w:spacing w:after="0" w:line="360" w:lineRule="auto"/>
        <w:jc w:val="both"/>
        <w:rPr>
          <w:rFonts w:ascii="Arial" w:hAnsi="Arial" w:cs="Arial"/>
          <w:sz w:val="24"/>
          <w:szCs w:val="24"/>
        </w:rPr>
      </w:pPr>
      <w:r w:rsidRPr="006E65C5">
        <w:rPr>
          <w:rFonts w:ascii="Arial" w:hAnsi="Arial" w:cs="Arial"/>
          <w:sz w:val="24"/>
          <w:szCs w:val="24"/>
        </w:rPr>
        <w:t>единой системой конструкторской документации (</w:t>
      </w:r>
      <w:r w:rsidR="00C169CA" w:rsidRPr="006E65C5">
        <w:rPr>
          <w:rFonts w:ascii="Arial" w:hAnsi="Arial" w:cs="Arial"/>
          <w:sz w:val="24"/>
          <w:szCs w:val="24"/>
        </w:rPr>
        <w:t xml:space="preserve">далее - </w:t>
      </w:r>
      <w:r w:rsidRPr="006E65C5">
        <w:rPr>
          <w:rFonts w:ascii="Arial" w:hAnsi="Arial" w:cs="Arial"/>
          <w:sz w:val="24"/>
          <w:szCs w:val="24"/>
        </w:rPr>
        <w:t>ЕСКД),</w:t>
      </w:r>
    </w:p>
    <w:p w14:paraId="25B30FB1" w14:textId="77777777" w:rsidR="00BE3AF8" w:rsidRPr="006E65C5" w:rsidRDefault="00F05E16" w:rsidP="006E65C5">
      <w:pPr>
        <w:pStyle w:val="ab"/>
        <w:widowControl w:val="0"/>
        <w:numPr>
          <w:ilvl w:val="0"/>
          <w:numId w:val="53"/>
        </w:numPr>
        <w:suppressAutoHyphens/>
        <w:spacing w:after="0" w:line="360" w:lineRule="auto"/>
        <w:jc w:val="both"/>
        <w:rPr>
          <w:rFonts w:ascii="Arial" w:hAnsi="Arial" w:cs="Arial"/>
          <w:sz w:val="24"/>
          <w:szCs w:val="24"/>
        </w:rPr>
      </w:pPr>
      <w:r w:rsidRPr="006E65C5">
        <w:rPr>
          <w:rFonts w:ascii="Arial" w:hAnsi="Arial" w:cs="Arial"/>
          <w:sz w:val="24"/>
          <w:szCs w:val="24"/>
        </w:rPr>
        <w:t>единая система технологической документации (</w:t>
      </w:r>
      <w:r w:rsidR="00933460" w:rsidRPr="006E65C5">
        <w:rPr>
          <w:rFonts w:ascii="Arial" w:hAnsi="Arial" w:cs="Arial"/>
          <w:sz w:val="24"/>
          <w:szCs w:val="24"/>
        </w:rPr>
        <w:t xml:space="preserve">далее - </w:t>
      </w:r>
      <w:r w:rsidRPr="006E65C5">
        <w:rPr>
          <w:rFonts w:ascii="Arial" w:hAnsi="Arial" w:cs="Arial"/>
          <w:sz w:val="24"/>
          <w:szCs w:val="24"/>
        </w:rPr>
        <w:t>ЕСТД),</w:t>
      </w:r>
    </w:p>
    <w:p w14:paraId="12C7FF81" w14:textId="77777777" w:rsidR="00BE3AF8" w:rsidRPr="006E65C5" w:rsidRDefault="00F05E16" w:rsidP="006E65C5">
      <w:pPr>
        <w:pStyle w:val="ab"/>
        <w:widowControl w:val="0"/>
        <w:numPr>
          <w:ilvl w:val="0"/>
          <w:numId w:val="53"/>
        </w:numPr>
        <w:suppressAutoHyphens/>
        <w:spacing w:after="0" w:line="360" w:lineRule="auto"/>
        <w:jc w:val="both"/>
        <w:rPr>
          <w:rFonts w:ascii="Arial" w:hAnsi="Arial" w:cs="Arial"/>
          <w:sz w:val="24"/>
          <w:szCs w:val="24"/>
        </w:rPr>
      </w:pPr>
      <w:r w:rsidRPr="006E65C5">
        <w:rPr>
          <w:rFonts w:ascii="Arial" w:hAnsi="Arial" w:cs="Arial"/>
          <w:sz w:val="24"/>
          <w:szCs w:val="24"/>
        </w:rPr>
        <w:t>система стандартов безопасности труда (</w:t>
      </w:r>
      <w:r w:rsidR="00933460" w:rsidRPr="006E65C5">
        <w:rPr>
          <w:rFonts w:ascii="Arial" w:hAnsi="Arial" w:cs="Arial"/>
          <w:sz w:val="24"/>
          <w:szCs w:val="24"/>
        </w:rPr>
        <w:t xml:space="preserve">далее - </w:t>
      </w:r>
      <w:r w:rsidRPr="006E65C5">
        <w:rPr>
          <w:rFonts w:ascii="Arial" w:hAnsi="Arial" w:cs="Arial"/>
          <w:sz w:val="24"/>
          <w:szCs w:val="24"/>
        </w:rPr>
        <w:t>ССБТ),</w:t>
      </w:r>
    </w:p>
    <w:p w14:paraId="0DC0C704" w14:textId="77777777" w:rsidR="00BE3AF8" w:rsidRPr="006E65C5" w:rsidRDefault="00F05E16" w:rsidP="006E65C5">
      <w:pPr>
        <w:pStyle w:val="ab"/>
        <w:widowControl w:val="0"/>
        <w:numPr>
          <w:ilvl w:val="0"/>
          <w:numId w:val="53"/>
        </w:numPr>
        <w:suppressAutoHyphens/>
        <w:spacing w:after="0" w:line="360" w:lineRule="auto"/>
        <w:jc w:val="both"/>
        <w:rPr>
          <w:rFonts w:ascii="Arial" w:hAnsi="Arial" w:cs="Arial"/>
          <w:sz w:val="24"/>
          <w:szCs w:val="24"/>
        </w:rPr>
      </w:pPr>
      <w:r w:rsidRPr="006E65C5">
        <w:rPr>
          <w:rFonts w:ascii="Arial" w:hAnsi="Arial" w:cs="Arial"/>
          <w:sz w:val="24"/>
          <w:szCs w:val="24"/>
        </w:rPr>
        <w:t>системы технологической подготовки производства (</w:t>
      </w:r>
      <w:r w:rsidR="00933460" w:rsidRPr="006E65C5">
        <w:rPr>
          <w:rFonts w:ascii="Arial" w:hAnsi="Arial" w:cs="Arial"/>
          <w:sz w:val="24"/>
          <w:szCs w:val="24"/>
        </w:rPr>
        <w:t xml:space="preserve">далее - </w:t>
      </w:r>
      <w:r w:rsidRPr="006E65C5">
        <w:rPr>
          <w:rFonts w:ascii="Arial" w:hAnsi="Arial" w:cs="Arial"/>
          <w:sz w:val="24"/>
          <w:szCs w:val="24"/>
        </w:rPr>
        <w:t>ЕСТПП),</w:t>
      </w:r>
    </w:p>
    <w:p w14:paraId="5F23C6D8" w14:textId="77777777" w:rsidR="00BE3AF8" w:rsidRPr="006E65C5" w:rsidRDefault="00F05E16" w:rsidP="006E65C5">
      <w:pPr>
        <w:pStyle w:val="ab"/>
        <w:widowControl w:val="0"/>
        <w:numPr>
          <w:ilvl w:val="0"/>
          <w:numId w:val="53"/>
        </w:numPr>
        <w:suppressAutoHyphens/>
        <w:spacing w:after="0" w:line="360" w:lineRule="auto"/>
        <w:jc w:val="both"/>
        <w:rPr>
          <w:rFonts w:ascii="Arial" w:hAnsi="Arial" w:cs="Arial"/>
          <w:sz w:val="24"/>
          <w:szCs w:val="24"/>
        </w:rPr>
      </w:pPr>
      <w:r w:rsidRPr="006E65C5">
        <w:rPr>
          <w:rFonts w:ascii="Arial" w:hAnsi="Arial" w:cs="Arial"/>
          <w:sz w:val="24"/>
          <w:szCs w:val="24"/>
        </w:rPr>
        <w:t>единая система программной документации (</w:t>
      </w:r>
      <w:r w:rsidR="00933460" w:rsidRPr="006E65C5">
        <w:rPr>
          <w:rFonts w:ascii="Arial" w:hAnsi="Arial" w:cs="Arial"/>
          <w:sz w:val="24"/>
          <w:szCs w:val="24"/>
        </w:rPr>
        <w:t xml:space="preserve">далее - </w:t>
      </w:r>
      <w:r w:rsidRPr="006E65C5">
        <w:rPr>
          <w:rFonts w:ascii="Arial" w:hAnsi="Arial" w:cs="Arial"/>
          <w:sz w:val="24"/>
          <w:szCs w:val="24"/>
        </w:rPr>
        <w:t>ЕСПД),</w:t>
      </w:r>
    </w:p>
    <w:p w14:paraId="0B44E665" w14:textId="77777777" w:rsidR="00BE3AF8" w:rsidRPr="006E65C5" w:rsidRDefault="00DE6284" w:rsidP="006E65C5">
      <w:pPr>
        <w:pStyle w:val="ab"/>
        <w:widowControl w:val="0"/>
        <w:numPr>
          <w:ilvl w:val="0"/>
          <w:numId w:val="53"/>
        </w:numPr>
        <w:suppressAutoHyphens/>
        <w:spacing w:after="0" w:line="360" w:lineRule="auto"/>
        <w:jc w:val="both"/>
        <w:rPr>
          <w:rFonts w:ascii="Arial" w:hAnsi="Arial" w:cs="Arial"/>
          <w:sz w:val="24"/>
          <w:szCs w:val="24"/>
        </w:rPr>
      </w:pPr>
      <w:r w:rsidRPr="006E65C5">
        <w:rPr>
          <w:rFonts w:ascii="Arial" w:hAnsi="Arial" w:cs="Arial"/>
          <w:sz w:val="24"/>
          <w:szCs w:val="24"/>
        </w:rPr>
        <w:t>система проектной документации для строительства (</w:t>
      </w:r>
      <w:r w:rsidR="00933460" w:rsidRPr="006E65C5">
        <w:rPr>
          <w:rFonts w:ascii="Arial" w:hAnsi="Arial" w:cs="Arial"/>
          <w:sz w:val="24"/>
          <w:szCs w:val="24"/>
        </w:rPr>
        <w:t xml:space="preserve">далее - </w:t>
      </w:r>
      <w:r w:rsidRPr="006E65C5">
        <w:rPr>
          <w:rFonts w:ascii="Arial" w:hAnsi="Arial" w:cs="Arial"/>
          <w:sz w:val="24"/>
          <w:szCs w:val="24"/>
        </w:rPr>
        <w:t>СПДС),</w:t>
      </w:r>
    </w:p>
    <w:p w14:paraId="3922B6A2" w14:textId="77777777" w:rsidR="00BE3AF8" w:rsidRPr="006E65C5" w:rsidRDefault="00F05E16" w:rsidP="006E65C5">
      <w:pPr>
        <w:pStyle w:val="ab"/>
        <w:widowControl w:val="0"/>
        <w:numPr>
          <w:ilvl w:val="0"/>
          <w:numId w:val="53"/>
        </w:numPr>
        <w:suppressAutoHyphens/>
        <w:spacing w:after="0" w:line="360" w:lineRule="auto"/>
        <w:jc w:val="both"/>
        <w:rPr>
          <w:rFonts w:ascii="Arial" w:hAnsi="Arial" w:cs="Arial"/>
          <w:sz w:val="24"/>
          <w:szCs w:val="24"/>
        </w:rPr>
      </w:pPr>
      <w:r w:rsidRPr="006E65C5">
        <w:rPr>
          <w:rFonts w:ascii="Arial" w:hAnsi="Arial" w:cs="Arial"/>
          <w:sz w:val="24"/>
          <w:szCs w:val="24"/>
        </w:rPr>
        <w:t>безопасность в чрезвычайных ситуациях,</w:t>
      </w:r>
    </w:p>
    <w:p w14:paraId="4F324B42" w14:textId="77777777" w:rsidR="00BE3AF8" w:rsidRPr="006E65C5" w:rsidRDefault="00DE6284" w:rsidP="006E65C5">
      <w:pPr>
        <w:pStyle w:val="ab"/>
        <w:widowControl w:val="0"/>
        <w:numPr>
          <w:ilvl w:val="0"/>
          <w:numId w:val="53"/>
        </w:numPr>
        <w:suppressAutoHyphens/>
        <w:spacing w:after="0" w:line="360" w:lineRule="auto"/>
        <w:jc w:val="both"/>
        <w:rPr>
          <w:rFonts w:ascii="Arial" w:hAnsi="Arial" w:cs="Arial"/>
          <w:sz w:val="24"/>
          <w:szCs w:val="24"/>
        </w:rPr>
      </w:pPr>
      <w:r w:rsidRPr="006E65C5">
        <w:rPr>
          <w:rFonts w:ascii="Arial" w:hAnsi="Arial" w:cs="Arial"/>
          <w:sz w:val="24"/>
          <w:szCs w:val="24"/>
        </w:rPr>
        <w:t>надежность в технике (</w:t>
      </w:r>
      <w:r w:rsidR="00933460" w:rsidRPr="006E65C5">
        <w:rPr>
          <w:rFonts w:ascii="Arial" w:hAnsi="Arial" w:cs="Arial"/>
          <w:sz w:val="24"/>
          <w:szCs w:val="24"/>
        </w:rPr>
        <w:t xml:space="preserve">далее - </w:t>
      </w:r>
      <w:r w:rsidRPr="006E65C5">
        <w:rPr>
          <w:rFonts w:ascii="Arial" w:hAnsi="Arial" w:cs="Arial"/>
          <w:sz w:val="24"/>
          <w:szCs w:val="24"/>
        </w:rPr>
        <w:t>НТ),</w:t>
      </w:r>
    </w:p>
    <w:p w14:paraId="6B892190" w14:textId="77777777" w:rsidR="00BE3AF8" w:rsidRPr="006E65C5" w:rsidRDefault="00BE3AF8" w:rsidP="006E65C5">
      <w:pPr>
        <w:pStyle w:val="ab"/>
        <w:widowControl w:val="0"/>
        <w:numPr>
          <w:ilvl w:val="0"/>
          <w:numId w:val="53"/>
        </w:numPr>
        <w:suppressAutoHyphens/>
        <w:spacing w:after="0" w:line="360" w:lineRule="auto"/>
        <w:jc w:val="both"/>
        <w:rPr>
          <w:rFonts w:ascii="Arial" w:hAnsi="Arial" w:cs="Arial"/>
          <w:sz w:val="24"/>
          <w:szCs w:val="24"/>
        </w:rPr>
      </w:pPr>
      <w:r w:rsidRPr="006E65C5">
        <w:rPr>
          <w:rFonts w:ascii="Arial" w:hAnsi="Arial" w:cs="Arial"/>
          <w:sz w:val="24"/>
          <w:szCs w:val="24"/>
        </w:rPr>
        <w:t>п</w:t>
      </w:r>
      <w:r w:rsidR="00CA7983" w:rsidRPr="006E65C5">
        <w:rPr>
          <w:rFonts w:ascii="Arial" w:hAnsi="Arial" w:cs="Arial"/>
          <w:sz w:val="24"/>
          <w:szCs w:val="24"/>
        </w:rPr>
        <w:t>роектный менеджмент,</w:t>
      </w:r>
    </w:p>
    <w:p w14:paraId="474D7864" w14:textId="06D97199" w:rsidR="00071877" w:rsidRPr="006E65C5" w:rsidRDefault="00C757C1" w:rsidP="006E65C5">
      <w:pPr>
        <w:pStyle w:val="ab"/>
        <w:widowControl w:val="0"/>
        <w:numPr>
          <w:ilvl w:val="0"/>
          <w:numId w:val="53"/>
        </w:numPr>
        <w:suppressAutoHyphens/>
        <w:spacing w:after="0" w:line="360" w:lineRule="auto"/>
        <w:jc w:val="both"/>
        <w:rPr>
          <w:rFonts w:ascii="Arial" w:hAnsi="Arial" w:cs="Arial"/>
          <w:sz w:val="24"/>
          <w:szCs w:val="24"/>
        </w:rPr>
      </w:pPr>
      <w:r w:rsidRPr="006E65C5">
        <w:rPr>
          <w:rFonts w:ascii="Arial" w:hAnsi="Arial" w:cs="Arial"/>
          <w:sz w:val="24"/>
          <w:szCs w:val="24"/>
        </w:rPr>
        <w:t>информационная технология</w:t>
      </w:r>
      <w:r w:rsidR="00054AFC" w:rsidRPr="006E65C5">
        <w:rPr>
          <w:rFonts w:ascii="Arial" w:hAnsi="Arial" w:cs="Arial"/>
          <w:sz w:val="24"/>
          <w:szCs w:val="24"/>
        </w:rPr>
        <w:t>.</w:t>
      </w:r>
    </w:p>
    <w:p w14:paraId="5EE7BDCB" w14:textId="28695A80" w:rsidR="00BE3AF8" w:rsidRPr="00054AFC" w:rsidRDefault="00DB3E87" w:rsidP="006D0385">
      <w:pPr>
        <w:widowControl w:val="0"/>
        <w:suppressAutoHyphens/>
        <w:spacing w:after="0" w:line="360" w:lineRule="auto"/>
        <w:ind w:firstLine="709"/>
        <w:jc w:val="both"/>
        <w:rPr>
          <w:rFonts w:ascii="Arial" w:hAnsi="Arial" w:cs="Arial"/>
          <w:sz w:val="24"/>
          <w:szCs w:val="24"/>
        </w:rPr>
      </w:pPr>
      <w:r>
        <w:rPr>
          <w:rFonts w:ascii="Arial" w:hAnsi="Arial" w:cs="Arial"/>
          <w:sz w:val="24"/>
          <w:szCs w:val="24"/>
        </w:rPr>
        <w:t>Область стандартизации ЕСИМ определена в 7 разделе.</w:t>
      </w:r>
    </w:p>
    <w:p w14:paraId="56B03617" w14:textId="6C11A9BC" w:rsidR="00231852" w:rsidRPr="00CE40EB" w:rsidRDefault="00231852" w:rsidP="00231852">
      <w:pPr>
        <w:suppressAutoHyphens/>
        <w:spacing w:after="0" w:line="360" w:lineRule="auto"/>
        <w:ind w:firstLine="709"/>
        <w:jc w:val="both"/>
        <w:rPr>
          <w:rFonts w:ascii="Arial" w:hAnsi="Arial" w:cs="Arial"/>
          <w:sz w:val="24"/>
          <w:szCs w:val="24"/>
        </w:rPr>
      </w:pPr>
      <w:r w:rsidRPr="00CE40EB">
        <w:rPr>
          <w:rFonts w:ascii="Arial" w:hAnsi="Arial" w:cs="Arial"/>
          <w:sz w:val="24"/>
          <w:szCs w:val="24"/>
        </w:rPr>
        <w:t>1.</w:t>
      </w:r>
      <w:r w:rsidR="009E7C13">
        <w:rPr>
          <w:rFonts w:ascii="Arial" w:hAnsi="Arial" w:cs="Arial"/>
          <w:sz w:val="24"/>
          <w:szCs w:val="24"/>
        </w:rPr>
        <w:t>6</w:t>
      </w:r>
      <w:r w:rsidRPr="00CE40EB">
        <w:rPr>
          <w:rFonts w:ascii="Arial" w:hAnsi="Arial" w:cs="Arial"/>
          <w:sz w:val="24"/>
          <w:szCs w:val="24"/>
        </w:rPr>
        <w:t xml:space="preserve"> В целях наиболее широкого охвата отраслей экономики, в рамках которых осуществляются применение технологи</w:t>
      </w:r>
      <w:r w:rsidR="005A4152" w:rsidRPr="00CE40EB">
        <w:rPr>
          <w:rFonts w:ascii="Arial" w:hAnsi="Arial" w:cs="Arial"/>
          <w:sz w:val="24"/>
          <w:szCs w:val="24"/>
        </w:rPr>
        <w:t>й</w:t>
      </w:r>
      <w:r w:rsidRPr="00CE40EB">
        <w:rPr>
          <w:rFonts w:ascii="Arial" w:hAnsi="Arial" w:cs="Arial"/>
          <w:sz w:val="24"/>
          <w:szCs w:val="24"/>
        </w:rPr>
        <w:t xml:space="preserve"> информационного моделирования</w:t>
      </w:r>
      <w:r w:rsidR="00D428DC" w:rsidRPr="00CE40EB">
        <w:rPr>
          <w:rFonts w:ascii="Arial" w:hAnsi="Arial" w:cs="Arial"/>
          <w:sz w:val="24"/>
          <w:szCs w:val="24"/>
        </w:rPr>
        <w:t>,</w:t>
      </w:r>
      <w:r w:rsidRPr="00CE40EB">
        <w:rPr>
          <w:rFonts w:ascii="Arial" w:hAnsi="Arial" w:cs="Arial"/>
          <w:sz w:val="24"/>
          <w:szCs w:val="24"/>
        </w:rPr>
        <w:t xml:space="preserve"> </w:t>
      </w:r>
      <w:r w:rsidR="00D428DC" w:rsidRPr="00CE40EB">
        <w:rPr>
          <w:rFonts w:ascii="Arial" w:hAnsi="Arial" w:cs="Arial"/>
          <w:sz w:val="24"/>
          <w:szCs w:val="24"/>
        </w:rPr>
        <w:t>настоящий стандарт</w:t>
      </w:r>
      <w:r w:rsidRPr="00CE40EB">
        <w:rPr>
          <w:rFonts w:ascii="Arial" w:hAnsi="Arial" w:cs="Arial"/>
          <w:sz w:val="24"/>
          <w:szCs w:val="24"/>
        </w:rPr>
        <w:t xml:space="preserve"> определя</w:t>
      </w:r>
      <w:r w:rsidR="006F0393" w:rsidRPr="00CE40EB">
        <w:rPr>
          <w:rFonts w:ascii="Arial" w:hAnsi="Arial" w:cs="Arial"/>
          <w:sz w:val="24"/>
          <w:szCs w:val="24"/>
        </w:rPr>
        <w:t>е</w:t>
      </w:r>
      <w:r w:rsidRPr="00CE40EB">
        <w:rPr>
          <w:rFonts w:ascii="Arial" w:hAnsi="Arial" w:cs="Arial"/>
          <w:sz w:val="24"/>
          <w:szCs w:val="24"/>
        </w:rPr>
        <w:t xml:space="preserve">т </w:t>
      </w:r>
      <w:r w:rsidR="006F0393" w:rsidRPr="00CE40EB">
        <w:rPr>
          <w:rFonts w:ascii="Arial" w:hAnsi="Arial" w:cs="Arial"/>
          <w:sz w:val="24"/>
          <w:szCs w:val="24"/>
        </w:rPr>
        <w:t xml:space="preserve">общий подход к управлению </w:t>
      </w:r>
      <w:r w:rsidRPr="00CE40EB">
        <w:rPr>
          <w:rFonts w:ascii="Arial" w:hAnsi="Arial" w:cs="Arial"/>
          <w:sz w:val="24"/>
          <w:szCs w:val="24"/>
        </w:rPr>
        <w:t>жизненны</w:t>
      </w:r>
      <w:r w:rsidR="006F0393" w:rsidRPr="00CE40EB">
        <w:rPr>
          <w:rFonts w:ascii="Arial" w:hAnsi="Arial" w:cs="Arial"/>
          <w:sz w:val="24"/>
          <w:szCs w:val="24"/>
        </w:rPr>
        <w:t>ми</w:t>
      </w:r>
      <w:r w:rsidRPr="00CE40EB">
        <w:rPr>
          <w:rFonts w:ascii="Arial" w:hAnsi="Arial" w:cs="Arial"/>
          <w:sz w:val="24"/>
          <w:szCs w:val="24"/>
        </w:rPr>
        <w:t xml:space="preserve"> цикл</w:t>
      </w:r>
      <w:r w:rsidR="006F0393" w:rsidRPr="00CE40EB">
        <w:rPr>
          <w:rFonts w:ascii="Arial" w:hAnsi="Arial" w:cs="Arial"/>
          <w:sz w:val="24"/>
          <w:szCs w:val="24"/>
        </w:rPr>
        <w:t>ами</w:t>
      </w:r>
      <w:r w:rsidRPr="00CE40EB">
        <w:rPr>
          <w:rFonts w:ascii="Arial" w:hAnsi="Arial" w:cs="Arial"/>
          <w:sz w:val="24"/>
          <w:szCs w:val="24"/>
        </w:rPr>
        <w:t xml:space="preserve"> объектов</w:t>
      </w:r>
      <w:r w:rsidR="006F0393" w:rsidRPr="00CE40EB">
        <w:rPr>
          <w:rFonts w:ascii="Arial" w:hAnsi="Arial" w:cs="Arial"/>
          <w:sz w:val="24"/>
          <w:szCs w:val="24"/>
        </w:rPr>
        <w:t xml:space="preserve"> с использованием</w:t>
      </w:r>
      <w:r w:rsidRPr="00CE40EB">
        <w:rPr>
          <w:rFonts w:ascii="Arial" w:hAnsi="Arial" w:cs="Arial"/>
          <w:sz w:val="24"/>
          <w:szCs w:val="24"/>
        </w:rPr>
        <w:t xml:space="preserve"> </w:t>
      </w:r>
      <w:r w:rsidR="006F0393" w:rsidRPr="00CE40EB">
        <w:rPr>
          <w:rFonts w:ascii="Arial" w:hAnsi="Arial" w:cs="Arial"/>
          <w:sz w:val="24"/>
          <w:szCs w:val="24"/>
        </w:rPr>
        <w:t xml:space="preserve">технологий </w:t>
      </w:r>
      <w:r w:rsidRPr="00CE40EB">
        <w:rPr>
          <w:rFonts w:ascii="Arial" w:hAnsi="Arial" w:cs="Arial"/>
          <w:sz w:val="24"/>
          <w:szCs w:val="24"/>
        </w:rPr>
        <w:t>информационного моделирования.</w:t>
      </w:r>
    </w:p>
    <w:p w14:paraId="71D3FBD2" w14:textId="77777777" w:rsidR="000B0902" w:rsidRPr="00CE40EB" w:rsidRDefault="000B0902" w:rsidP="00231852">
      <w:pPr>
        <w:suppressAutoHyphens/>
        <w:spacing w:after="0" w:line="360" w:lineRule="auto"/>
        <w:ind w:firstLine="709"/>
        <w:jc w:val="both"/>
        <w:rPr>
          <w:rFonts w:ascii="Arial" w:hAnsi="Arial" w:cs="Arial"/>
          <w:sz w:val="24"/>
          <w:szCs w:val="24"/>
        </w:rPr>
      </w:pPr>
    </w:p>
    <w:p w14:paraId="793623D4" w14:textId="400B80C0" w:rsidR="00E3169D" w:rsidRPr="00CE40EB" w:rsidRDefault="00E3169D" w:rsidP="000B0902">
      <w:pPr>
        <w:pStyle w:val="10"/>
        <w:ind w:firstLine="709"/>
        <w:rPr>
          <w:rFonts w:ascii="Arial" w:hAnsi="Arial" w:cs="Arial"/>
        </w:rPr>
      </w:pPr>
      <w:bookmarkStart w:id="6" w:name="_Toc55997806"/>
      <w:bookmarkStart w:id="7" w:name="_Toc79397954"/>
      <w:bookmarkStart w:id="8" w:name="_Toc64738656"/>
      <w:bookmarkStart w:id="9" w:name="_Toc385252934"/>
      <w:r w:rsidRPr="00CE40EB">
        <w:rPr>
          <w:rFonts w:ascii="Arial" w:hAnsi="Arial" w:cs="Arial"/>
        </w:rPr>
        <w:t>Нормативные ссылки</w:t>
      </w:r>
      <w:bookmarkEnd w:id="6"/>
      <w:bookmarkEnd w:id="7"/>
    </w:p>
    <w:p w14:paraId="0A184023" w14:textId="77777777" w:rsidR="00E3169D" w:rsidRPr="00CE40EB" w:rsidRDefault="00E3169D" w:rsidP="003F098B">
      <w:pPr>
        <w:widowControl w:val="0"/>
        <w:suppressAutoHyphens/>
        <w:spacing w:after="0" w:line="360" w:lineRule="auto"/>
        <w:ind w:firstLine="709"/>
        <w:jc w:val="both"/>
        <w:rPr>
          <w:rFonts w:ascii="Arial" w:eastAsia="Times New Roman" w:hAnsi="Arial" w:cs="Arial"/>
          <w:sz w:val="24"/>
          <w:szCs w:val="24"/>
          <w:lang w:eastAsia="ru-RU"/>
        </w:rPr>
      </w:pPr>
      <w:r w:rsidRPr="00CE40EB">
        <w:rPr>
          <w:rFonts w:ascii="Arial" w:eastAsia="Times New Roman" w:hAnsi="Arial" w:cs="Arial"/>
          <w:sz w:val="24"/>
          <w:szCs w:val="24"/>
          <w:lang w:eastAsia="ru-RU"/>
        </w:rPr>
        <w:t>В настоящем стандарте использованы нормативные ссылки на следующие документы:</w:t>
      </w:r>
    </w:p>
    <w:p w14:paraId="0A11A7BF" w14:textId="2C0A0768" w:rsidR="003E09B0" w:rsidRDefault="003E09B0" w:rsidP="003E09B0">
      <w:pPr>
        <w:widowControl w:val="0"/>
        <w:suppressAutoHyphens/>
        <w:spacing w:after="0" w:line="360" w:lineRule="auto"/>
        <w:ind w:firstLine="709"/>
        <w:jc w:val="both"/>
        <w:rPr>
          <w:rFonts w:ascii="Arial" w:eastAsia="Times New Roman" w:hAnsi="Arial" w:cs="Arial"/>
          <w:sz w:val="24"/>
          <w:szCs w:val="24"/>
          <w:lang w:eastAsia="ru-RU"/>
        </w:rPr>
      </w:pPr>
      <w:r w:rsidRPr="00DC08DB">
        <w:rPr>
          <w:rFonts w:ascii="Arial" w:eastAsia="Times New Roman" w:hAnsi="Arial" w:cs="Arial"/>
          <w:sz w:val="24"/>
          <w:szCs w:val="24"/>
          <w:lang w:eastAsia="ru-RU"/>
        </w:rPr>
        <w:t>ГОСТ 22.2.04-2012</w:t>
      </w:r>
      <w:r>
        <w:rPr>
          <w:rFonts w:ascii="Arial" w:eastAsia="Times New Roman" w:hAnsi="Arial" w:cs="Arial"/>
          <w:sz w:val="24"/>
          <w:szCs w:val="24"/>
          <w:lang w:eastAsia="ru-RU"/>
        </w:rPr>
        <w:t xml:space="preserve"> </w:t>
      </w:r>
      <w:r w:rsidRPr="00DC08DB">
        <w:rPr>
          <w:rFonts w:ascii="Arial" w:eastAsia="Times New Roman" w:hAnsi="Arial" w:cs="Arial"/>
          <w:sz w:val="24"/>
          <w:szCs w:val="24"/>
          <w:lang w:eastAsia="ru-RU"/>
        </w:rPr>
        <w:t>Безопасность в чрезвычайных ситуациях</w:t>
      </w:r>
      <w:r>
        <w:rPr>
          <w:rFonts w:ascii="Arial" w:eastAsia="Times New Roman" w:hAnsi="Arial" w:cs="Arial"/>
          <w:sz w:val="24"/>
          <w:szCs w:val="24"/>
          <w:lang w:eastAsia="ru-RU"/>
        </w:rPr>
        <w:t xml:space="preserve">. </w:t>
      </w:r>
      <w:r w:rsidRPr="00DC08DB">
        <w:rPr>
          <w:rFonts w:ascii="Arial" w:eastAsia="Times New Roman" w:hAnsi="Arial" w:cs="Arial"/>
          <w:sz w:val="24"/>
          <w:szCs w:val="24"/>
          <w:lang w:eastAsia="ru-RU"/>
        </w:rPr>
        <w:t>Техногенные аварии и катастрофы</w:t>
      </w:r>
      <w:r>
        <w:rPr>
          <w:rFonts w:ascii="Arial" w:eastAsia="Times New Roman" w:hAnsi="Arial" w:cs="Arial"/>
          <w:sz w:val="24"/>
          <w:szCs w:val="24"/>
          <w:lang w:eastAsia="ru-RU"/>
        </w:rPr>
        <w:t>.</w:t>
      </w:r>
    </w:p>
    <w:p w14:paraId="17CAF946" w14:textId="6A8F82D9" w:rsidR="005261FB" w:rsidRDefault="005261FB" w:rsidP="003E09B0">
      <w:pPr>
        <w:widowControl w:val="0"/>
        <w:suppressAutoHyphens/>
        <w:spacing w:after="0" w:line="360" w:lineRule="auto"/>
        <w:ind w:firstLine="709"/>
        <w:jc w:val="both"/>
        <w:rPr>
          <w:rFonts w:ascii="Arial" w:eastAsia="Times New Roman" w:hAnsi="Arial" w:cs="Arial"/>
          <w:sz w:val="24"/>
          <w:szCs w:val="24"/>
          <w:lang w:eastAsia="ru-RU"/>
        </w:rPr>
      </w:pPr>
      <w:r w:rsidRPr="005261FB">
        <w:rPr>
          <w:rFonts w:ascii="Arial" w:eastAsia="Times New Roman" w:hAnsi="Arial" w:cs="Arial"/>
          <w:sz w:val="24"/>
          <w:szCs w:val="24"/>
          <w:lang w:eastAsia="ru-RU"/>
        </w:rPr>
        <w:t>ГОСТ 34.003-90</w:t>
      </w:r>
      <w:r>
        <w:rPr>
          <w:rFonts w:ascii="Arial" w:eastAsia="Times New Roman" w:hAnsi="Arial" w:cs="Arial"/>
          <w:sz w:val="24"/>
          <w:szCs w:val="24"/>
          <w:lang w:eastAsia="ru-RU"/>
        </w:rPr>
        <w:t xml:space="preserve"> </w:t>
      </w:r>
      <w:r w:rsidR="00AD08E9">
        <w:rPr>
          <w:rFonts w:ascii="Arial" w:eastAsia="Times New Roman" w:hAnsi="Arial" w:cs="Arial"/>
          <w:sz w:val="24"/>
          <w:szCs w:val="24"/>
          <w:lang w:eastAsia="ru-RU"/>
        </w:rPr>
        <w:t>И</w:t>
      </w:r>
      <w:r w:rsidRPr="005261FB">
        <w:rPr>
          <w:rFonts w:ascii="Arial" w:eastAsia="Times New Roman" w:hAnsi="Arial" w:cs="Arial"/>
          <w:sz w:val="24"/>
          <w:szCs w:val="24"/>
          <w:lang w:eastAsia="ru-RU"/>
        </w:rPr>
        <w:t>нформационная технология</w:t>
      </w:r>
      <w:r>
        <w:rPr>
          <w:rFonts w:ascii="Arial" w:eastAsia="Times New Roman" w:hAnsi="Arial" w:cs="Arial"/>
          <w:sz w:val="24"/>
          <w:szCs w:val="24"/>
          <w:lang w:eastAsia="ru-RU"/>
        </w:rPr>
        <w:t xml:space="preserve">. </w:t>
      </w:r>
      <w:r w:rsidR="00AD08E9" w:rsidRPr="00AD08E9">
        <w:rPr>
          <w:rFonts w:ascii="Arial" w:eastAsia="Times New Roman" w:hAnsi="Arial" w:cs="Arial"/>
          <w:sz w:val="24"/>
          <w:szCs w:val="24"/>
          <w:lang w:eastAsia="ru-RU"/>
        </w:rPr>
        <w:t>Комплекс стандартов на автоматизированные системы</w:t>
      </w:r>
      <w:r w:rsidR="00AD08E9">
        <w:rPr>
          <w:rFonts w:ascii="Arial" w:eastAsia="Times New Roman" w:hAnsi="Arial" w:cs="Arial"/>
          <w:sz w:val="24"/>
          <w:szCs w:val="24"/>
          <w:lang w:eastAsia="ru-RU"/>
        </w:rPr>
        <w:t xml:space="preserve">. </w:t>
      </w:r>
      <w:r w:rsidR="00AD08E9" w:rsidRPr="00AD08E9">
        <w:rPr>
          <w:rFonts w:ascii="Arial" w:eastAsia="Times New Roman" w:hAnsi="Arial" w:cs="Arial"/>
          <w:sz w:val="24"/>
          <w:szCs w:val="24"/>
          <w:lang w:eastAsia="ru-RU"/>
        </w:rPr>
        <w:t>Автоматизированные системы</w:t>
      </w:r>
      <w:r w:rsidR="00AD08E9">
        <w:rPr>
          <w:rFonts w:ascii="Arial" w:eastAsia="Times New Roman" w:hAnsi="Arial" w:cs="Arial"/>
          <w:sz w:val="24"/>
          <w:szCs w:val="24"/>
          <w:lang w:eastAsia="ru-RU"/>
        </w:rPr>
        <w:t xml:space="preserve">. </w:t>
      </w:r>
      <w:r w:rsidR="00AD08E9" w:rsidRPr="00AD08E9">
        <w:rPr>
          <w:rFonts w:ascii="Arial" w:eastAsia="Times New Roman" w:hAnsi="Arial" w:cs="Arial"/>
          <w:sz w:val="24"/>
          <w:szCs w:val="24"/>
          <w:lang w:eastAsia="ru-RU"/>
        </w:rPr>
        <w:t>Термины и определения</w:t>
      </w:r>
      <w:r w:rsidR="00AD08E9">
        <w:rPr>
          <w:rFonts w:ascii="Arial" w:eastAsia="Times New Roman" w:hAnsi="Arial" w:cs="Arial"/>
          <w:sz w:val="24"/>
          <w:szCs w:val="24"/>
          <w:lang w:eastAsia="ru-RU"/>
        </w:rPr>
        <w:t>.</w:t>
      </w:r>
    </w:p>
    <w:p w14:paraId="46913483" w14:textId="7CA97253" w:rsidR="003E09B0" w:rsidRDefault="003E09B0" w:rsidP="003E09B0">
      <w:pPr>
        <w:widowControl w:val="0"/>
        <w:suppressAutoHyphens/>
        <w:spacing w:after="0" w:line="360" w:lineRule="auto"/>
        <w:ind w:firstLine="709"/>
        <w:jc w:val="both"/>
        <w:rPr>
          <w:rFonts w:ascii="Arial" w:eastAsia="Times New Roman" w:hAnsi="Arial" w:cs="Arial"/>
          <w:sz w:val="24"/>
          <w:szCs w:val="24"/>
          <w:lang w:eastAsia="ru-RU"/>
        </w:rPr>
      </w:pPr>
      <w:r w:rsidRPr="00CE40EB">
        <w:rPr>
          <w:rFonts w:ascii="Arial" w:eastAsia="Times New Roman" w:hAnsi="Arial" w:cs="Arial"/>
          <w:sz w:val="24"/>
          <w:szCs w:val="24"/>
          <w:lang w:eastAsia="ru-RU"/>
        </w:rPr>
        <w:lastRenderedPageBreak/>
        <w:t>ГОСТ 15971-90 Системы обработки информации. Термины и определения.</w:t>
      </w:r>
    </w:p>
    <w:p w14:paraId="30E19B4C" w14:textId="1EFF09AE" w:rsidR="00B8631D" w:rsidRPr="00CE40EB" w:rsidRDefault="00B8631D" w:rsidP="003E09B0">
      <w:pPr>
        <w:widowControl w:val="0"/>
        <w:suppressAutoHyphens/>
        <w:spacing w:after="0" w:line="360" w:lineRule="auto"/>
        <w:ind w:firstLine="709"/>
        <w:jc w:val="both"/>
        <w:rPr>
          <w:rFonts w:ascii="Arial" w:eastAsia="Times New Roman" w:hAnsi="Arial" w:cs="Arial"/>
          <w:sz w:val="24"/>
          <w:szCs w:val="24"/>
          <w:lang w:eastAsia="ru-RU"/>
        </w:rPr>
      </w:pPr>
      <w:r w:rsidRPr="00B8631D">
        <w:rPr>
          <w:rFonts w:ascii="Arial" w:eastAsia="Times New Roman" w:hAnsi="Arial" w:cs="Arial"/>
          <w:sz w:val="24"/>
          <w:szCs w:val="24"/>
          <w:lang w:eastAsia="ru-RU"/>
        </w:rPr>
        <w:t>ГОСТ 16504-81</w:t>
      </w:r>
      <w:r>
        <w:rPr>
          <w:rFonts w:ascii="Arial" w:eastAsia="Times New Roman" w:hAnsi="Arial" w:cs="Arial"/>
          <w:sz w:val="24"/>
          <w:szCs w:val="24"/>
          <w:lang w:eastAsia="ru-RU"/>
        </w:rPr>
        <w:t xml:space="preserve"> </w:t>
      </w:r>
      <w:r w:rsidRPr="00B8631D">
        <w:rPr>
          <w:rFonts w:ascii="Arial" w:eastAsia="Times New Roman" w:hAnsi="Arial" w:cs="Arial"/>
          <w:sz w:val="24"/>
          <w:szCs w:val="24"/>
          <w:lang w:eastAsia="ru-RU"/>
        </w:rPr>
        <w:t>Система государственных испытаний продукции</w:t>
      </w:r>
      <w:r>
        <w:rPr>
          <w:rFonts w:ascii="Arial" w:eastAsia="Times New Roman" w:hAnsi="Arial" w:cs="Arial"/>
          <w:sz w:val="24"/>
          <w:szCs w:val="24"/>
          <w:lang w:eastAsia="ru-RU"/>
        </w:rPr>
        <w:t xml:space="preserve">. </w:t>
      </w:r>
      <w:r w:rsidRPr="00B8631D">
        <w:rPr>
          <w:rFonts w:ascii="Arial" w:eastAsia="Times New Roman" w:hAnsi="Arial" w:cs="Arial"/>
          <w:sz w:val="24"/>
          <w:szCs w:val="24"/>
          <w:lang w:eastAsia="ru-RU"/>
        </w:rPr>
        <w:t>Испытания и контроль качества продукции</w:t>
      </w:r>
      <w:r>
        <w:rPr>
          <w:rFonts w:ascii="Arial" w:eastAsia="Times New Roman" w:hAnsi="Arial" w:cs="Arial"/>
          <w:sz w:val="24"/>
          <w:szCs w:val="24"/>
          <w:lang w:eastAsia="ru-RU"/>
        </w:rPr>
        <w:t xml:space="preserve">. </w:t>
      </w:r>
      <w:r w:rsidRPr="00B8631D">
        <w:rPr>
          <w:rFonts w:ascii="Arial" w:eastAsia="Times New Roman" w:hAnsi="Arial" w:cs="Arial"/>
          <w:sz w:val="24"/>
          <w:szCs w:val="24"/>
          <w:lang w:eastAsia="ru-RU"/>
        </w:rPr>
        <w:t>Основные термины и определения</w:t>
      </w:r>
      <w:r>
        <w:rPr>
          <w:rFonts w:ascii="Arial" w:eastAsia="Times New Roman" w:hAnsi="Arial" w:cs="Arial"/>
          <w:sz w:val="24"/>
          <w:szCs w:val="24"/>
          <w:lang w:eastAsia="ru-RU"/>
        </w:rPr>
        <w:t>.</w:t>
      </w:r>
    </w:p>
    <w:p w14:paraId="657AC374" w14:textId="4B8D3C43" w:rsidR="006F0393" w:rsidRDefault="006F0393" w:rsidP="00E3169D">
      <w:pPr>
        <w:widowControl w:val="0"/>
        <w:suppressAutoHyphens/>
        <w:spacing w:after="0" w:line="360" w:lineRule="auto"/>
        <w:ind w:firstLine="709"/>
        <w:jc w:val="both"/>
        <w:rPr>
          <w:rFonts w:ascii="Arial" w:eastAsia="Times New Roman" w:hAnsi="Arial" w:cs="Arial"/>
          <w:sz w:val="24"/>
          <w:szCs w:val="24"/>
          <w:lang w:eastAsia="ru-RU"/>
        </w:rPr>
      </w:pPr>
      <w:r w:rsidRPr="00CE40EB">
        <w:rPr>
          <w:rFonts w:ascii="Arial" w:eastAsia="Times New Roman" w:hAnsi="Arial" w:cs="Arial"/>
          <w:sz w:val="24"/>
          <w:szCs w:val="24"/>
          <w:lang w:eastAsia="ru-RU"/>
        </w:rPr>
        <w:t>ГОСТ Р 10.00.0002</w:t>
      </w:r>
      <w:r w:rsidR="00AB118C" w:rsidRPr="00CE40EB">
        <w:rPr>
          <w:rFonts w:ascii="Arial" w:eastAsia="Times New Roman" w:hAnsi="Arial" w:cs="Arial"/>
          <w:sz w:val="24"/>
          <w:szCs w:val="24"/>
          <w:lang w:eastAsia="ru-RU"/>
        </w:rPr>
        <w:t xml:space="preserve"> «</w:t>
      </w:r>
      <w:r w:rsidRPr="00CE40EB">
        <w:rPr>
          <w:rFonts w:ascii="Arial" w:eastAsia="Times New Roman" w:hAnsi="Arial" w:cs="Arial"/>
          <w:sz w:val="24"/>
          <w:szCs w:val="24"/>
          <w:lang w:eastAsia="ru-RU"/>
        </w:rPr>
        <w:t>Единая система информационного модел</w:t>
      </w:r>
      <w:r w:rsidR="00AB118C" w:rsidRPr="00CE40EB">
        <w:rPr>
          <w:rFonts w:ascii="Arial" w:eastAsia="Times New Roman" w:hAnsi="Arial" w:cs="Arial"/>
          <w:sz w:val="24"/>
          <w:szCs w:val="24"/>
          <w:lang w:eastAsia="ru-RU"/>
        </w:rPr>
        <w:t>ирования. Термины и определения»</w:t>
      </w:r>
    </w:p>
    <w:p w14:paraId="044DBDBF" w14:textId="61D98DC0" w:rsidR="00246987" w:rsidRDefault="00246987" w:rsidP="00E3169D">
      <w:pPr>
        <w:widowControl w:val="0"/>
        <w:suppressAutoHyphens/>
        <w:spacing w:after="0" w:line="360" w:lineRule="auto"/>
        <w:ind w:firstLine="709"/>
        <w:jc w:val="both"/>
        <w:rPr>
          <w:rFonts w:ascii="Arial" w:eastAsia="Times New Roman" w:hAnsi="Arial" w:cs="Arial"/>
          <w:sz w:val="24"/>
          <w:szCs w:val="24"/>
          <w:lang w:eastAsia="ru-RU"/>
        </w:rPr>
      </w:pPr>
      <w:r w:rsidRPr="00246987">
        <w:rPr>
          <w:rFonts w:ascii="Arial" w:eastAsia="Times New Roman" w:hAnsi="Arial" w:cs="Arial"/>
          <w:sz w:val="24"/>
          <w:szCs w:val="24"/>
          <w:lang w:eastAsia="ru-RU"/>
        </w:rPr>
        <w:t>ГОСТ Р ИСО/МЭК 12207-2010</w:t>
      </w:r>
      <w:r>
        <w:rPr>
          <w:rFonts w:ascii="Arial" w:eastAsia="Times New Roman" w:hAnsi="Arial" w:cs="Arial"/>
          <w:sz w:val="24"/>
          <w:szCs w:val="24"/>
          <w:lang w:eastAsia="ru-RU"/>
        </w:rPr>
        <w:t xml:space="preserve"> </w:t>
      </w:r>
      <w:r w:rsidRPr="00246987">
        <w:rPr>
          <w:rFonts w:ascii="Arial" w:eastAsia="Times New Roman" w:hAnsi="Arial" w:cs="Arial"/>
          <w:sz w:val="24"/>
          <w:szCs w:val="24"/>
          <w:lang w:eastAsia="ru-RU"/>
        </w:rPr>
        <w:t>Информационная технология</w:t>
      </w:r>
      <w:r>
        <w:rPr>
          <w:rFonts w:ascii="Arial" w:eastAsia="Times New Roman" w:hAnsi="Arial" w:cs="Arial"/>
          <w:sz w:val="24"/>
          <w:szCs w:val="24"/>
          <w:lang w:eastAsia="ru-RU"/>
        </w:rPr>
        <w:t xml:space="preserve">. </w:t>
      </w:r>
      <w:r w:rsidRPr="00246987">
        <w:rPr>
          <w:rFonts w:ascii="Arial" w:eastAsia="Times New Roman" w:hAnsi="Arial" w:cs="Arial"/>
          <w:sz w:val="24"/>
          <w:szCs w:val="24"/>
          <w:lang w:eastAsia="ru-RU"/>
        </w:rPr>
        <w:t>Системная и программная инженерия</w:t>
      </w:r>
      <w:r>
        <w:rPr>
          <w:rFonts w:ascii="Arial" w:eastAsia="Times New Roman" w:hAnsi="Arial" w:cs="Arial"/>
          <w:sz w:val="24"/>
          <w:szCs w:val="24"/>
          <w:lang w:eastAsia="ru-RU"/>
        </w:rPr>
        <w:t xml:space="preserve">. </w:t>
      </w:r>
      <w:r w:rsidRPr="00246987">
        <w:rPr>
          <w:rFonts w:ascii="Arial" w:eastAsia="Times New Roman" w:hAnsi="Arial" w:cs="Arial"/>
          <w:sz w:val="24"/>
          <w:szCs w:val="24"/>
          <w:lang w:eastAsia="ru-RU"/>
        </w:rPr>
        <w:t>Процессы жизненного цикла программных средств</w:t>
      </w:r>
      <w:r>
        <w:rPr>
          <w:rFonts w:ascii="Arial" w:eastAsia="Times New Roman" w:hAnsi="Arial" w:cs="Arial"/>
          <w:sz w:val="24"/>
          <w:szCs w:val="24"/>
          <w:lang w:eastAsia="ru-RU"/>
        </w:rPr>
        <w:t>.</w:t>
      </w:r>
    </w:p>
    <w:p w14:paraId="481AE132" w14:textId="687B1436" w:rsidR="00432854" w:rsidRDefault="00432854" w:rsidP="00E3169D">
      <w:pPr>
        <w:widowControl w:val="0"/>
        <w:suppressAutoHyphens/>
        <w:spacing w:after="0" w:line="360" w:lineRule="auto"/>
        <w:ind w:firstLine="709"/>
        <w:jc w:val="both"/>
        <w:rPr>
          <w:rFonts w:ascii="Arial" w:eastAsia="Times New Roman" w:hAnsi="Arial" w:cs="Arial"/>
          <w:sz w:val="24"/>
          <w:szCs w:val="24"/>
          <w:lang w:eastAsia="ru-RU"/>
        </w:rPr>
      </w:pPr>
      <w:r w:rsidRPr="00432854">
        <w:rPr>
          <w:rFonts w:ascii="Arial" w:eastAsia="Times New Roman" w:hAnsi="Arial" w:cs="Arial"/>
          <w:sz w:val="24"/>
          <w:szCs w:val="24"/>
          <w:lang w:eastAsia="ru-RU"/>
        </w:rPr>
        <w:t>ГОСТ Р 27.001-2009</w:t>
      </w:r>
      <w:r>
        <w:rPr>
          <w:rFonts w:ascii="Arial" w:eastAsia="Times New Roman" w:hAnsi="Arial" w:cs="Arial"/>
          <w:sz w:val="24"/>
          <w:szCs w:val="24"/>
          <w:lang w:eastAsia="ru-RU"/>
        </w:rPr>
        <w:t xml:space="preserve"> </w:t>
      </w:r>
      <w:r w:rsidRPr="00432854">
        <w:rPr>
          <w:rFonts w:ascii="Arial" w:eastAsia="Times New Roman" w:hAnsi="Arial" w:cs="Arial"/>
          <w:sz w:val="24"/>
          <w:szCs w:val="24"/>
          <w:lang w:eastAsia="ru-RU"/>
        </w:rPr>
        <w:t>Надежность в технике</w:t>
      </w:r>
      <w:r>
        <w:rPr>
          <w:rFonts w:ascii="Arial" w:eastAsia="Times New Roman" w:hAnsi="Arial" w:cs="Arial"/>
          <w:sz w:val="24"/>
          <w:szCs w:val="24"/>
          <w:lang w:eastAsia="ru-RU"/>
        </w:rPr>
        <w:t xml:space="preserve">. </w:t>
      </w:r>
      <w:r w:rsidRPr="00432854">
        <w:rPr>
          <w:rFonts w:ascii="Arial" w:eastAsia="Times New Roman" w:hAnsi="Arial" w:cs="Arial"/>
          <w:sz w:val="24"/>
          <w:szCs w:val="24"/>
          <w:lang w:eastAsia="ru-RU"/>
        </w:rPr>
        <w:t>Система управления надежностью</w:t>
      </w:r>
      <w:r>
        <w:rPr>
          <w:rFonts w:ascii="Arial" w:eastAsia="Times New Roman" w:hAnsi="Arial" w:cs="Arial"/>
          <w:sz w:val="24"/>
          <w:szCs w:val="24"/>
          <w:lang w:eastAsia="ru-RU"/>
        </w:rPr>
        <w:t xml:space="preserve">. </w:t>
      </w:r>
      <w:r w:rsidRPr="00432854">
        <w:rPr>
          <w:rFonts w:ascii="Arial" w:eastAsia="Times New Roman" w:hAnsi="Arial" w:cs="Arial"/>
          <w:sz w:val="24"/>
          <w:szCs w:val="24"/>
          <w:lang w:eastAsia="ru-RU"/>
        </w:rPr>
        <w:t>Основные положения</w:t>
      </w:r>
      <w:r>
        <w:rPr>
          <w:rFonts w:ascii="Arial" w:eastAsia="Times New Roman" w:hAnsi="Arial" w:cs="Arial"/>
          <w:sz w:val="24"/>
          <w:szCs w:val="24"/>
          <w:lang w:eastAsia="ru-RU"/>
        </w:rPr>
        <w:t>.</w:t>
      </w:r>
    </w:p>
    <w:p w14:paraId="54C35B12" w14:textId="5E4A3C76" w:rsidR="00BE5D8E" w:rsidRDefault="00BE5D8E">
      <w:pPr>
        <w:widowControl w:val="0"/>
        <w:suppressAutoHyphens/>
        <w:spacing w:after="0" w:line="360" w:lineRule="auto"/>
        <w:ind w:firstLine="709"/>
        <w:jc w:val="both"/>
        <w:rPr>
          <w:rFonts w:ascii="Arial" w:eastAsia="Times New Roman" w:hAnsi="Arial" w:cs="Arial"/>
          <w:sz w:val="24"/>
          <w:szCs w:val="24"/>
          <w:lang w:eastAsia="ru-RU"/>
        </w:rPr>
      </w:pPr>
      <w:r w:rsidRPr="00BE5D8E">
        <w:rPr>
          <w:rFonts w:ascii="Arial" w:eastAsia="Times New Roman" w:hAnsi="Arial" w:cs="Arial"/>
          <w:sz w:val="24"/>
          <w:szCs w:val="24"/>
          <w:lang w:eastAsia="ru-RU"/>
        </w:rPr>
        <w:t>ГОСТ Р 55.0.00-2014</w:t>
      </w:r>
      <w:r>
        <w:rPr>
          <w:rFonts w:ascii="Arial" w:eastAsia="Times New Roman" w:hAnsi="Arial" w:cs="Arial"/>
          <w:sz w:val="24"/>
          <w:szCs w:val="24"/>
          <w:lang w:eastAsia="ru-RU"/>
        </w:rPr>
        <w:t xml:space="preserve"> </w:t>
      </w:r>
      <w:r w:rsidRPr="00BE5D8E">
        <w:rPr>
          <w:rFonts w:ascii="Arial" w:eastAsia="Times New Roman" w:hAnsi="Arial" w:cs="Arial"/>
          <w:sz w:val="24"/>
          <w:szCs w:val="24"/>
          <w:lang w:eastAsia="ru-RU"/>
        </w:rPr>
        <w:t>Управление активами. Национальная система стандартов. Основные положения</w:t>
      </w:r>
      <w:r>
        <w:rPr>
          <w:rFonts w:ascii="Arial" w:eastAsia="Times New Roman" w:hAnsi="Arial" w:cs="Arial"/>
          <w:sz w:val="24"/>
          <w:szCs w:val="24"/>
          <w:lang w:eastAsia="ru-RU"/>
        </w:rPr>
        <w:t>.</w:t>
      </w:r>
    </w:p>
    <w:p w14:paraId="3EC0A1DF" w14:textId="07FC8DE0" w:rsidR="00635872" w:rsidRPr="00CE40EB" w:rsidRDefault="00635872" w:rsidP="00E3169D">
      <w:pPr>
        <w:widowControl w:val="0"/>
        <w:suppressAutoHyphens/>
        <w:spacing w:after="0" w:line="360" w:lineRule="auto"/>
        <w:ind w:firstLine="709"/>
        <w:jc w:val="both"/>
        <w:rPr>
          <w:rFonts w:ascii="Arial" w:eastAsia="Times New Roman" w:hAnsi="Arial" w:cs="Arial"/>
          <w:sz w:val="24"/>
          <w:szCs w:val="24"/>
          <w:lang w:eastAsia="ru-RU"/>
        </w:rPr>
      </w:pPr>
      <w:r w:rsidRPr="00CE40EB">
        <w:rPr>
          <w:rFonts w:ascii="Arial" w:eastAsia="Times New Roman" w:hAnsi="Arial" w:cs="Arial"/>
          <w:sz w:val="24"/>
          <w:szCs w:val="24"/>
          <w:lang w:eastAsia="ru-RU"/>
        </w:rPr>
        <w:t>ГОСТ Р 57700.3-2017 Численное моделирование динамических рабочих процессов в социотехнических системах. Термины и определения.</w:t>
      </w:r>
    </w:p>
    <w:p w14:paraId="679909F6" w14:textId="5010B205" w:rsidR="00F87A06" w:rsidRPr="00CE40EB" w:rsidRDefault="002C5BA0" w:rsidP="00E3169D">
      <w:pPr>
        <w:widowControl w:val="0"/>
        <w:suppressAutoHyphens/>
        <w:spacing w:after="0" w:line="360" w:lineRule="auto"/>
        <w:ind w:firstLine="709"/>
        <w:jc w:val="both"/>
        <w:rPr>
          <w:rFonts w:ascii="Arial" w:eastAsia="Times New Roman" w:hAnsi="Arial" w:cs="Arial"/>
          <w:sz w:val="24"/>
          <w:szCs w:val="24"/>
          <w:lang w:eastAsia="ru-RU"/>
        </w:rPr>
      </w:pPr>
      <w:r w:rsidRPr="00CE40EB">
        <w:rPr>
          <w:rFonts w:ascii="Arial" w:eastAsia="Times New Roman" w:hAnsi="Arial" w:cs="Arial"/>
          <w:sz w:val="24"/>
          <w:szCs w:val="24"/>
          <w:lang w:eastAsia="ru-RU"/>
        </w:rPr>
        <w:t>ГОСТ Р 57700.19-2019 Численное моделирование динамических рабочих процессов в социотехнических системах. Требования к архитектуре процессов.</w:t>
      </w:r>
    </w:p>
    <w:p w14:paraId="2B8A4588" w14:textId="4B0145CF" w:rsidR="00DB0E1B" w:rsidRPr="00CE40EB" w:rsidRDefault="00DB0E1B" w:rsidP="00E3169D">
      <w:pPr>
        <w:widowControl w:val="0"/>
        <w:suppressAutoHyphens/>
        <w:spacing w:after="0" w:line="360" w:lineRule="auto"/>
        <w:ind w:firstLine="709"/>
        <w:jc w:val="both"/>
        <w:rPr>
          <w:rFonts w:ascii="Arial" w:eastAsia="Times New Roman" w:hAnsi="Arial" w:cs="Arial"/>
          <w:sz w:val="24"/>
          <w:szCs w:val="24"/>
          <w:lang w:eastAsia="ru-RU"/>
        </w:rPr>
      </w:pPr>
      <w:r w:rsidRPr="00CE40EB">
        <w:rPr>
          <w:rFonts w:ascii="Arial" w:eastAsia="Times New Roman" w:hAnsi="Arial" w:cs="Arial"/>
          <w:sz w:val="24"/>
          <w:szCs w:val="24"/>
          <w:lang w:eastAsia="ru-RU"/>
        </w:rPr>
        <w:t>ГОСТ Р 52294-2004 Информационная технология (ИТ). Управление организацией. Электронный регламент административной и служебной деятельности. Основные положения.</w:t>
      </w:r>
    </w:p>
    <w:p w14:paraId="0ADFEF84" w14:textId="6611EECE" w:rsidR="007235CD" w:rsidRPr="00CE40EB" w:rsidRDefault="007235CD" w:rsidP="00E3169D">
      <w:pPr>
        <w:widowControl w:val="0"/>
        <w:suppressAutoHyphens/>
        <w:spacing w:after="0" w:line="360" w:lineRule="auto"/>
        <w:ind w:firstLine="709"/>
        <w:jc w:val="both"/>
        <w:rPr>
          <w:rFonts w:ascii="Arial" w:eastAsia="Times New Roman" w:hAnsi="Arial" w:cs="Arial"/>
          <w:sz w:val="24"/>
          <w:szCs w:val="24"/>
          <w:lang w:eastAsia="ru-RU"/>
        </w:rPr>
      </w:pPr>
      <w:r w:rsidRPr="00CE40EB">
        <w:rPr>
          <w:rFonts w:ascii="Arial" w:eastAsia="Times New Roman" w:hAnsi="Arial" w:cs="Arial"/>
          <w:sz w:val="24"/>
          <w:szCs w:val="24"/>
          <w:lang w:eastAsia="ru-RU"/>
        </w:rPr>
        <w:t>ГОСТ Р 52294-2004 Информационная технология (ИТ). Управление организацией. Электронный регламент административной и служебной деятельности. Основные положения</w:t>
      </w:r>
      <w:r w:rsidR="005902EB" w:rsidRPr="00CE40EB">
        <w:rPr>
          <w:rFonts w:ascii="Arial" w:eastAsia="Times New Roman" w:hAnsi="Arial" w:cs="Arial"/>
          <w:sz w:val="24"/>
          <w:szCs w:val="24"/>
          <w:lang w:eastAsia="ru-RU"/>
        </w:rPr>
        <w:t>.</w:t>
      </w:r>
    </w:p>
    <w:p w14:paraId="0B5FBF26" w14:textId="59033724" w:rsidR="004C7B5D" w:rsidRPr="00CE40EB" w:rsidRDefault="004C7B5D" w:rsidP="00E3169D">
      <w:pPr>
        <w:widowControl w:val="0"/>
        <w:suppressAutoHyphens/>
        <w:spacing w:after="0" w:line="360" w:lineRule="auto"/>
        <w:ind w:firstLine="709"/>
        <w:jc w:val="both"/>
        <w:rPr>
          <w:rFonts w:ascii="Arial" w:eastAsia="Times New Roman" w:hAnsi="Arial" w:cs="Arial"/>
          <w:sz w:val="24"/>
          <w:szCs w:val="24"/>
          <w:lang w:eastAsia="ru-RU"/>
        </w:rPr>
      </w:pPr>
      <w:r w:rsidRPr="00CE40EB">
        <w:rPr>
          <w:rFonts w:ascii="Arial" w:eastAsia="Times New Roman" w:hAnsi="Arial" w:cs="Arial"/>
          <w:sz w:val="24"/>
          <w:szCs w:val="24"/>
          <w:lang w:eastAsia="ru-RU"/>
        </w:rPr>
        <w:t>ГОСТ Р 57269-2016 Интегрированный подход к управлению информацией жизненного цикла антропогенных объектов и сред. Термины и определения (Переиздание)</w:t>
      </w:r>
      <w:r w:rsidR="005902EB" w:rsidRPr="00CE40EB">
        <w:rPr>
          <w:rFonts w:ascii="Arial" w:eastAsia="Times New Roman" w:hAnsi="Arial" w:cs="Arial"/>
          <w:sz w:val="24"/>
          <w:szCs w:val="24"/>
          <w:lang w:eastAsia="ru-RU"/>
        </w:rPr>
        <w:t>.</w:t>
      </w:r>
    </w:p>
    <w:p w14:paraId="0B0A6EEC" w14:textId="3C8358CA" w:rsidR="005902EB" w:rsidRPr="00CE40EB" w:rsidRDefault="005902EB" w:rsidP="00E3169D">
      <w:pPr>
        <w:widowControl w:val="0"/>
        <w:suppressAutoHyphens/>
        <w:spacing w:after="0" w:line="360" w:lineRule="auto"/>
        <w:ind w:firstLine="709"/>
        <w:jc w:val="both"/>
        <w:rPr>
          <w:rFonts w:ascii="Arial" w:eastAsia="Times New Roman" w:hAnsi="Arial" w:cs="Arial"/>
          <w:sz w:val="24"/>
          <w:szCs w:val="24"/>
          <w:lang w:eastAsia="ru-RU"/>
        </w:rPr>
      </w:pPr>
      <w:r w:rsidRPr="00CE40EB">
        <w:rPr>
          <w:rFonts w:ascii="Arial" w:eastAsia="Times New Roman" w:hAnsi="Arial" w:cs="Arial"/>
          <w:sz w:val="24"/>
          <w:szCs w:val="24"/>
          <w:lang w:eastAsia="ru-RU"/>
        </w:rPr>
        <w:t>ГОСТ Р ИСО 22274-2016 Системы управления терминологией, базами знаний и контентом. Концептуальные аспекты разработки и интернационализации систем классификации.</w:t>
      </w:r>
    </w:p>
    <w:p w14:paraId="692F56F7" w14:textId="1CB31689" w:rsidR="00826F99" w:rsidRPr="00CE40EB" w:rsidRDefault="00371384" w:rsidP="00826F99">
      <w:pPr>
        <w:widowControl w:val="0"/>
        <w:suppressAutoHyphens/>
        <w:spacing w:after="0" w:line="360" w:lineRule="auto"/>
        <w:ind w:firstLine="709"/>
        <w:jc w:val="both"/>
        <w:rPr>
          <w:rFonts w:ascii="Arial" w:eastAsia="Times New Roman" w:hAnsi="Arial" w:cs="Arial"/>
          <w:sz w:val="24"/>
          <w:szCs w:val="24"/>
          <w:lang w:eastAsia="ru-RU"/>
        </w:rPr>
      </w:pPr>
      <w:r w:rsidRPr="00CE40EB">
        <w:rPr>
          <w:rFonts w:ascii="Arial" w:eastAsia="Times New Roman" w:hAnsi="Arial" w:cs="Arial"/>
          <w:sz w:val="24"/>
          <w:szCs w:val="24"/>
          <w:lang w:eastAsia="ru-RU"/>
        </w:rPr>
        <w:t>ПНСТ 434-2020 (ИСО 16300-1:2018) Умное производство. Интероперабельность единиц возможностей для промышленных прикладных решений. Часть 1. Критерии интероперабельности единиц возможностей согласно требованиям к применению.</w:t>
      </w:r>
    </w:p>
    <w:p w14:paraId="1C372944" w14:textId="77777777" w:rsidR="00B6373F" w:rsidRPr="00CE40EB" w:rsidRDefault="00B6373F" w:rsidP="00826F99">
      <w:pPr>
        <w:widowControl w:val="0"/>
        <w:suppressAutoHyphens/>
        <w:spacing w:after="0" w:line="360" w:lineRule="auto"/>
        <w:ind w:firstLine="709"/>
        <w:jc w:val="both"/>
        <w:rPr>
          <w:rFonts w:ascii="Arial" w:eastAsia="Times New Roman" w:hAnsi="Arial" w:cs="Arial"/>
          <w:sz w:val="24"/>
          <w:szCs w:val="24"/>
          <w:lang w:eastAsia="ru-RU"/>
        </w:rPr>
      </w:pPr>
    </w:p>
    <w:p w14:paraId="2F1783A2" w14:textId="77777777" w:rsidR="00E3169D" w:rsidRPr="00CE40EB" w:rsidRDefault="00E3169D" w:rsidP="00E3169D">
      <w:pPr>
        <w:widowControl w:val="0"/>
        <w:suppressAutoHyphens/>
        <w:spacing w:after="0" w:line="360" w:lineRule="auto"/>
        <w:ind w:firstLine="709"/>
        <w:jc w:val="both"/>
        <w:rPr>
          <w:rFonts w:ascii="Arial" w:eastAsia="Times New Roman" w:hAnsi="Arial" w:cs="Arial"/>
          <w:sz w:val="24"/>
          <w:szCs w:val="24"/>
          <w:lang w:eastAsia="ru-RU"/>
        </w:rPr>
      </w:pPr>
    </w:p>
    <w:p w14:paraId="695C0837" w14:textId="00C39E1E" w:rsidR="0022462C" w:rsidRPr="00CE40EB" w:rsidRDefault="00E3169D" w:rsidP="000B0902">
      <w:pPr>
        <w:widowControl w:val="0"/>
        <w:suppressAutoHyphens/>
        <w:spacing w:after="0" w:line="360" w:lineRule="auto"/>
        <w:ind w:firstLine="709"/>
        <w:jc w:val="both"/>
        <w:rPr>
          <w:rFonts w:ascii="Arial" w:eastAsia="Times New Roman" w:hAnsi="Arial" w:cs="Arial"/>
          <w:szCs w:val="24"/>
          <w:lang w:eastAsia="ru-RU"/>
        </w:rPr>
      </w:pPr>
      <w:r w:rsidRPr="00CE40EB">
        <w:rPr>
          <w:rFonts w:ascii="Arial" w:eastAsia="Times New Roman" w:hAnsi="Arial" w:cs="Arial"/>
          <w:szCs w:val="24"/>
          <w:lang w:eastAsia="ru-RU"/>
        </w:rPr>
        <w:t xml:space="preserve">Примечание - При пользовании настоящим стандартом целесообразно проверить действие ссылочных документов в информационной системе общего пользования - на </w:t>
      </w:r>
      <w:r w:rsidRPr="00CE40EB">
        <w:rPr>
          <w:rFonts w:ascii="Arial" w:eastAsia="Times New Roman" w:hAnsi="Arial" w:cs="Arial"/>
          <w:szCs w:val="24"/>
          <w:lang w:eastAsia="ru-RU"/>
        </w:rPr>
        <w:lastRenderedPageBreak/>
        <w:t>официальном сайте федерального органа исполнительной власти в сфере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bookmarkStart w:id="10" w:name="_Toc55997807"/>
    </w:p>
    <w:p w14:paraId="6B959AD8" w14:textId="77777777" w:rsidR="000B0902" w:rsidRPr="00CE40EB" w:rsidRDefault="000B0902" w:rsidP="000B0902">
      <w:pPr>
        <w:widowControl w:val="0"/>
        <w:suppressAutoHyphens/>
        <w:spacing w:after="0" w:line="360" w:lineRule="auto"/>
        <w:ind w:firstLine="709"/>
        <w:jc w:val="both"/>
        <w:rPr>
          <w:rFonts w:ascii="Arial" w:eastAsia="Times New Roman" w:hAnsi="Arial" w:cs="Arial"/>
          <w:sz w:val="24"/>
          <w:szCs w:val="24"/>
          <w:lang w:eastAsia="ru-RU"/>
        </w:rPr>
      </w:pPr>
    </w:p>
    <w:p w14:paraId="1DC604E1" w14:textId="46D737A0" w:rsidR="00AD00F8" w:rsidRPr="00CE40EB" w:rsidRDefault="00130FB9" w:rsidP="000B0902">
      <w:pPr>
        <w:pStyle w:val="10"/>
        <w:tabs>
          <w:tab w:val="num" w:pos="993"/>
        </w:tabs>
        <w:ind w:firstLine="709"/>
        <w:rPr>
          <w:rFonts w:ascii="Arial" w:hAnsi="Arial" w:cs="Arial"/>
          <w:szCs w:val="24"/>
        </w:rPr>
      </w:pPr>
      <w:bookmarkStart w:id="11" w:name="_Toc79397955"/>
      <w:r w:rsidRPr="00CE40EB">
        <w:rPr>
          <w:rFonts w:ascii="Arial" w:hAnsi="Arial" w:cs="Arial"/>
          <w:szCs w:val="24"/>
        </w:rPr>
        <w:t>Термины, определения и сокращения</w:t>
      </w:r>
      <w:bookmarkEnd w:id="8"/>
      <w:bookmarkEnd w:id="9"/>
      <w:bookmarkEnd w:id="10"/>
      <w:bookmarkEnd w:id="11"/>
    </w:p>
    <w:p w14:paraId="53E5BD42" w14:textId="37CED4DF" w:rsidR="004E6C5C" w:rsidRPr="00CE40EB" w:rsidRDefault="004E6C5C" w:rsidP="000B0902">
      <w:pPr>
        <w:pStyle w:val="20"/>
        <w:ind w:firstLine="709"/>
        <w:rPr>
          <w:rFonts w:ascii="Arial" w:hAnsi="Arial" w:cs="Arial"/>
          <w:sz w:val="24"/>
          <w:szCs w:val="24"/>
        </w:rPr>
      </w:pPr>
      <w:bookmarkStart w:id="12" w:name="_Toc55997808"/>
      <w:bookmarkStart w:id="13" w:name="_Toc65355341"/>
      <w:bookmarkStart w:id="14" w:name="_Toc66833404"/>
      <w:bookmarkStart w:id="15" w:name="_Toc79397956"/>
      <w:r w:rsidRPr="00CE40EB">
        <w:rPr>
          <w:rFonts w:ascii="Arial" w:hAnsi="Arial" w:cs="Arial"/>
          <w:sz w:val="24"/>
          <w:szCs w:val="24"/>
        </w:rPr>
        <w:t>Термины и определения</w:t>
      </w:r>
      <w:bookmarkEnd w:id="12"/>
      <w:bookmarkEnd w:id="13"/>
      <w:bookmarkEnd w:id="14"/>
      <w:bookmarkEnd w:id="15"/>
    </w:p>
    <w:p w14:paraId="64EA57CA" w14:textId="09C0B2A4" w:rsidR="000B1CAF" w:rsidRPr="00CE40EB" w:rsidRDefault="000B1CAF" w:rsidP="000B0902">
      <w:pPr>
        <w:widowControl w:val="0"/>
        <w:suppressAutoHyphens/>
        <w:spacing w:after="0" w:line="360" w:lineRule="auto"/>
        <w:ind w:firstLine="709"/>
        <w:jc w:val="both"/>
        <w:rPr>
          <w:rFonts w:ascii="Arial" w:eastAsia="Times New Roman" w:hAnsi="Arial" w:cs="Arial"/>
          <w:sz w:val="24"/>
          <w:szCs w:val="24"/>
          <w:lang w:eastAsia="ru-RU"/>
        </w:rPr>
      </w:pPr>
      <w:r w:rsidRPr="00CE40EB">
        <w:rPr>
          <w:rFonts w:ascii="Arial" w:eastAsia="Times New Roman" w:hAnsi="Arial" w:cs="Arial"/>
          <w:sz w:val="24"/>
          <w:szCs w:val="24"/>
          <w:lang w:eastAsia="ru-RU"/>
        </w:rPr>
        <w:t>В настоящем стандарте применены термины</w:t>
      </w:r>
      <w:r w:rsidR="00E35043" w:rsidRPr="00CE40EB">
        <w:rPr>
          <w:rFonts w:ascii="Arial" w:eastAsia="Times New Roman" w:hAnsi="Arial" w:cs="Arial"/>
          <w:sz w:val="24"/>
          <w:szCs w:val="24"/>
          <w:lang w:eastAsia="ru-RU"/>
        </w:rPr>
        <w:t xml:space="preserve"> </w:t>
      </w:r>
      <w:r w:rsidR="00BA001B" w:rsidRPr="00CE40EB">
        <w:rPr>
          <w:rFonts w:ascii="Arial" w:eastAsia="Times New Roman" w:hAnsi="Arial" w:cs="Arial"/>
          <w:sz w:val="24"/>
          <w:szCs w:val="24"/>
          <w:lang w:eastAsia="ru-RU"/>
        </w:rPr>
        <w:t>в соответствии со стандартом ГОСТ Р 10.00.000</w:t>
      </w:r>
      <w:r w:rsidR="00592C9F" w:rsidRPr="00592C9F">
        <w:rPr>
          <w:rFonts w:ascii="Arial" w:eastAsia="Times New Roman" w:hAnsi="Arial" w:cs="Arial"/>
          <w:sz w:val="24"/>
          <w:szCs w:val="24"/>
          <w:lang w:eastAsia="ru-RU"/>
        </w:rPr>
        <w:t>1</w:t>
      </w:r>
      <w:r w:rsidR="000B0902" w:rsidRPr="00CE40EB">
        <w:rPr>
          <w:rFonts w:ascii="Arial" w:eastAsia="Times New Roman" w:hAnsi="Arial" w:cs="Arial"/>
          <w:sz w:val="24"/>
          <w:szCs w:val="24"/>
          <w:lang w:eastAsia="ru-RU"/>
        </w:rPr>
        <w:t xml:space="preserve"> </w:t>
      </w:r>
      <w:r w:rsidR="00BA001B" w:rsidRPr="00CE40EB">
        <w:rPr>
          <w:rFonts w:ascii="Arial" w:eastAsia="Times New Roman" w:hAnsi="Arial" w:cs="Arial"/>
          <w:sz w:val="24"/>
          <w:szCs w:val="24"/>
          <w:lang w:eastAsia="ru-RU"/>
        </w:rPr>
        <w:t>Единая система информационного моделирования. Термины и определения.</w:t>
      </w:r>
    </w:p>
    <w:p w14:paraId="2BDAB096" w14:textId="77777777" w:rsidR="00817970" w:rsidRPr="00CE40EB" w:rsidRDefault="00817970" w:rsidP="000B0902">
      <w:pPr>
        <w:widowControl w:val="0"/>
        <w:suppressAutoHyphens/>
        <w:spacing w:after="0" w:line="360" w:lineRule="auto"/>
        <w:ind w:firstLine="709"/>
        <w:jc w:val="both"/>
        <w:rPr>
          <w:rFonts w:ascii="Arial" w:eastAsia="Times New Roman" w:hAnsi="Arial" w:cs="Arial"/>
          <w:b/>
          <w:bCs/>
          <w:sz w:val="24"/>
          <w:szCs w:val="24"/>
          <w:lang w:eastAsia="ru-RU"/>
        </w:rPr>
      </w:pPr>
    </w:p>
    <w:p w14:paraId="7EF77A07" w14:textId="77777777" w:rsidR="001E0D95" w:rsidRPr="00CE40EB" w:rsidRDefault="001E0D95" w:rsidP="000B0902">
      <w:pPr>
        <w:pStyle w:val="20"/>
        <w:ind w:firstLine="709"/>
        <w:rPr>
          <w:rFonts w:ascii="Arial" w:hAnsi="Arial" w:cs="Arial"/>
          <w:sz w:val="24"/>
          <w:szCs w:val="24"/>
        </w:rPr>
      </w:pPr>
      <w:bookmarkStart w:id="16" w:name="_Toc55997809"/>
      <w:bookmarkStart w:id="17" w:name="_Toc65355342"/>
      <w:bookmarkStart w:id="18" w:name="_Toc66833405"/>
      <w:bookmarkStart w:id="19" w:name="_Toc79397957"/>
      <w:r w:rsidRPr="00CE40EB">
        <w:rPr>
          <w:rFonts w:ascii="Arial" w:hAnsi="Arial" w:cs="Arial"/>
          <w:sz w:val="24"/>
          <w:szCs w:val="24"/>
        </w:rPr>
        <w:t>Сокращения</w:t>
      </w:r>
      <w:bookmarkEnd w:id="16"/>
      <w:bookmarkEnd w:id="17"/>
      <w:bookmarkEnd w:id="18"/>
      <w:bookmarkEnd w:id="19"/>
    </w:p>
    <w:p w14:paraId="1562C7B6" w14:textId="43E054F7" w:rsidR="00DD52AA" w:rsidRPr="00CE40EB" w:rsidRDefault="00DD52AA" w:rsidP="000B0902">
      <w:pPr>
        <w:widowControl w:val="0"/>
        <w:suppressAutoHyphens/>
        <w:spacing w:after="0" w:line="360" w:lineRule="auto"/>
        <w:ind w:firstLine="709"/>
        <w:jc w:val="both"/>
        <w:rPr>
          <w:rFonts w:ascii="Arial" w:eastAsia="Times New Roman" w:hAnsi="Arial" w:cs="Arial"/>
          <w:sz w:val="24"/>
          <w:szCs w:val="24"/>
          <w:lang w:eastAsia="ru-RU"/>
        </w:rPr>
      </w:pPr>
      <w:bookmarkStart w:id="20" w:name="_Toc55997810"/>
      <w:bookmarkStart w:id="21" w:name="_Toc385252935"/>
      <w:bookmarkStart w:id="22" w:name="_Toc348606619"/>
      <w:r w:rsidRPr="00CE40EB">
        <w:rPr>
          <w:rFonts w:ascii="Arial" w:eastAsia="Times New Roman" w:hAnsi="Arial" w:cs="Arial"/>
          <w:sz w:val="24"/>
          <w:szCs w:val="24"/>
          <w:lang w:eastAsia="ru-RU"/>
        </w:rPr>
        <w:t>В настоящем стандарте применены сокращения в соответствии со стандартом ГОСТ Р 10.00.000</w:t>
      </w:r>
      <w:r w:rsidR="00592C9F" w:rsidRPr="00592C9F">
        <w:rPr>
          <w:rFonts w:ascii="Arial" w:eastAsia="Times New Roman" w:hAnsi="Arial" w:cs="Arial"/>
          <w:sz w:val="24"/>
          <w:szCs w:val="24"/>
          <w:lang w:eastAsia="ru-RU"/>
        </w:rPr>
        <w:t>1</w:t>
      </w:r>
      <w:r w:rsidRPr="00CE40EB">
        <w:rPr>
          <w:rFonts w:ascii="Arial" w:eastAsia="Times New Roman" w:hAnsi="Arial" w:cs="Arial"/>
          <w:sz w:val="24"/>
          <w:szCs w:val="24"/>
          <w:lang w:eastAsia="ru-RU"/>
        </w:rPr>
        <w:t xml:space="preserve"> Единая система информационного моделирования. Термины и определения</w:t>
      </w:r>
    </w:p>
    <w:p w14:paraId="7DEF1C56" w14:textId="77777777" w:rsidR="00DD52AA" w:rsidRPr="00CE40EB" w:rsidRDefault="00DD52AA">
      <w:pPr>
        <w:rPr>
          <w:rFonts w:ascii="Arial" w:eastAsia="Times New Roman" w:hAnsi="Arial" w:cs="Arial"/>
          <w:sz w:val="24"/>
          <w:szCs w:val="24"/>
          <w:lang w:eastAsia="ru-RU"/>
        </w:rPr>
      </w:pPr>
      <w:r w:rsidRPr="00CE40EB">
        <w:rPr>
          <w:rFonts w:ascii="Arial" w:eastAsia="Times New Roman" w:hAnsi="Arial" w:cs="Arial"/>
          <w:sz w:val="24"/>
          <w:szCs w:val="24"/>
          <w:lang w:eastAsia="ru-RU"/>
        </w:rPr>
        <w:br w:type="page"/>
      </w:r>
    </w:p>
    <w:p w14:paraId="1CF37B82" w14:textId="77777777" w:rsidR="000B0902" w:rsidRPr="00CE40EB" w:rsidRDefault="000B0902" w:rsidP="000B0902">
      <w:pPr>
        <w:widowControl w:val="0"/>
        <w:suppressAutoHyphens/>
        <w:spacing w:after="0" w:line="360" w:lineRule="auto"/>
        <w:ind w:firstLine="709"/>
        <w:jc w:val="both"/>
        <w:rPr>
          <w:rFonts w:ascii="Arial" w:eastAsia="Times New Roman" w:hAnsi="Arial" w:cs="Arial"/>
          <w:sz w:val="24"/>
          <w:szCs w:val="24"/>
          <w:lang w:eastAsia="ru-RU"/>
        </w:rPr>
      </w:pPr>
    </w:p>
    <w:p w14:paraId="52919DC3" w14:textId="3A8BBD5F" w:rsidR="00AD00F8" w:rsidRPr="00CE40EB" w:rsidRDefault="00F8775F" w:rsidP="000B0902">
      <w:pPr>
        <w:pStyle w:val="10"/>
        <w:tabs>
          <w:tab w:val="num" w:pos="1134"/>
        </w:tabs>
        <w:ind w:firstLine="709"/>
        <w:rPr>
          <w:rFonts w:ascii="Arial" w:hAnsi="Arial" w:cs="Arial"/>
        </w:rPr>
      </w:pPr>
      <w:bookmarkStart w:id="23" w:name="_Toc79397958"/>
      <w:r w:rsidRPr="00CE40EB">
        <w:rPr>
          <w:rFonts w:ascii="Arial" w:hAnsi="Arial" w:cs="Arial"/>
        </w:rPr>
        <w:t>Общие положения</w:t>
      </w:r>
      <w:bookmarkEnd w:id="20"/>
      <w:bookmarkEnd w:id="23"/>
    </w:p>
    <w:p w14:paraId="79F92DD5" w14:textId="441DB752" w:rsidR="00A24F38" w:rsidRPr="00CE40EB" w:rsidRDefault="00D579F1" w:rsidP="00A24F38">
      <w:pPr>
        <w:widowControl w:val="0"/>
        <w:suppressAutoHyphens/>
        <w:spacing w:after="0" w:line="360" w:lineRule="auto"/>
        <w:ind w:firstLine="709"/>
        <w:jc w:val="both"/>
        <w:rPr>
          <w:rFonts w:ascii="Arial" w:eastAsia="Times New Roman" w:hAnsi="Arial" w:cs="Arial"/>
          <w:sz w:val="24"/>
          <w:szCs w:val="24"/>
          <w:lang w:eastAsia="ru-RU"/>
        </w:rPr>
      </w:pPr>
      <w:r w:rsidRPr="00CE40EB">
        <w:rPr>
          <w:rFonts w:ascii="Arial" w:eastAsia="Times New Roman" w:hAnsi="Arial" w:cs="Arial"/>
          <w:sz w:val="24"/>
          <w:szCs w:val="24"/>
          <w:lang w:eastAsia="ru-RU"/>
        </w:rPr>
        <w:t>4</w:t>
      </w:r>
      <w:r w:rsidR="00CF31E3">
        <w:rPr>
          <w:rFonts w:ascii="Arial" w:eastAsia="Times New Roman" w:hAnsi="Arial" w:cs="Arial"/>
          <w:sz w:val="24"/>
          <w:szCs w:val="24"/>
          <w:lang w:eastAsia="ru-RU"/>
        </w:rPr>
        <w:t>.1</w:t>
      </w:r>
      <w:r w:rsidR="00A24F38" w:rsidRPr="00CE40EB">
        <w:rPr>
          <w:rFonts w:ascii="Arial" w:eastAsia="Times New Roman" w:hAnsi="Arial" w:cs="Arial"/>
          <w:sz w:val="24"/>
          <w:szCs w:val="24"/>
          <w:lang w:eastAsia="ru-RU"/>
        </w:rPr>
        <w:t xml:space="preserve"> </w:t>
      </w:r>
      <w:r w:rsidR="00E7117F" w:rsidRPr="00CE40EB">
        <w:rPr>
          <w:rFonts w:ascii="Arial" w:eastAsia="Times New Roman" w:hAnsi="Arial" w:cs="Arial"/>
          <w:sz w:val="24"/>
          <w:szCs w:val="24"/>
          <w:lang w:eastAsia="ru-RU"/>
        </w:rPr>
        <w:t xml:space="preserve">Настоящий стандарт определяет принципы, </w:t>
      </w:r>
      <w:r w:rsidR="00A24F38" w:rsidRPr="00CE40EB">
        <w:rPr>
          <w:rFonts w:ascii="Arial" w:eastAsia="Times New Roman" w:hAnsi="Arial" w:cs="Arial"/>
          <w:sz w:val="24"/>
          <w:szCs w:val="24"/>
          <w:lang w:eastAsia="ru-RU"/>
        </w:rPr>
        <w:t>цели и задачи применения технологий информационного моделирования в различных отраслях экономики</w:t>
      </w:r>
      <w:r w:rsidR="00422E00" w:rsidRPr="00CE40EB">
        <w:rPr>
          <w:rFonts w:ascii="Arial" w:eastAsia="Times New Roman" w:hAnsi="Arial" w:cs="Arial"/>
          <w:sz w:val="24"/>
          <w:szCs w:val="24"/>
          <w:lang w:eastAsia="ru-RU"/>
        </w:rPr>
        <w:t xml:space="preserve"> обеспечивая тем самым междисциплинарны</w:t>
      </w:r>
      <w:r w:rsidR="00D718CA" w:rsidRPr="00CE40EB">
        <w:rPr>
          <w:rFonts w:ascii="Arial" w:eastAsia="Times New Roman" w:hAnsi="Arial" w:cs="Arial"/>
          <w:sz w:val="24"/>
          <w:szCs w:val="24"/>
          <w:lang w:eastAsia="ru-RU"/>
        </w:rPr>
        <w:t>й</w:t>
      </w:r>
      <w:r w:rsidR="00422E00" w:rsidRPr="00CE40EB">
        <w:rPr>
          <w:rFonts w:ascii="Arial" w:eastAsia="Times New Roman" w:hAnsi="Arial" w:cs="Arial"/>
          <w:sz w:val="24"/>
          <w:szCs w:val="24"/>
          <w:lang w:eastAsia="ru-RU"/>
        </w:rPr>
        <w:t xml:space="preserve"> подход и </w:t>
      </w:r>
      <w:r w:rsidR="005F4791">
        <w:rPr>
          <w:rFonts w:ascii="Arial" w:eastAsia="Times New Roman" w:hAnsi="Arial" w:cs="Arial"/>
          <w:sz w:val="24"/>
          <w:szCs w:val="24"/>
          <w:lang w:eastAsia="ru-RU"/>
        </w:rPr>
        <w:t xml:space="preserve">формирует </w:t>
      </w:r>
      <w:r w:rsidR="00422E00" w:rsidRPr="00CE40EB">
        <w:rPr>
          <w:rFonts w:ascii="Arial" w:eastAsia="Times New Roman" w:hAnsi="Arial" w:cs="Arial"/>
          <w:sz w:val="24"/>
          <w:szCs w:val="24"/>
          <w:lang w:eastAsia="ru-RU"/>
        </w:rPr>
        <w:t>методологический переход от традиционного – документно-ориентированного подхода к моделе-ориентированному и дата</w:t>
      </w:r>
      <w:r w:rsidR="00D718CA" w:rsidRPr="00CE40EB">
        <w:rPr>
          <w:rFonts w:ascii="Arial" w:eastAsia="Times New Roman" w:hAnsi="Arial" w:cs="Arial"/>
          <w:sz w:val="24"/>
          <w:szCs w:val="24"/>
          <w:lang w:eastAsia="ru-RU"/>
        </w:rPr>
        <w:t>-</w:t>
      </w:r>
      <w:r w:rsidR="00422E00" w:rsidRPr="00CE40EB">
        <w:rPr>
          <w:rFonts w:ascii="Arial" w:eastAsia="Times New Roman" w:hAnsi="Arial" w:cs="Arial"/>
          <w:sz w:val="24"/>
          <w:szCs w:val="24"/>
          <w:lang w:eastAsia="ru-RU"/>
        </w:rPr>
        <w:t>ориентированному подходам.</w:t>
      </w:r>
      <w:r w:rsidR="00A24F38" w:rsidRPr="00CE40EB">
        <w:rPr>
          <w:rFonts w:ascii="Arial" w:eastAsia="Times New Roman" w:hAnsi="Arial" w:cs="Arial"/>
          <w:sz w:val="24"/>
          <w:szCs w:val="24"/>
          <w:lang w:eastAsia="ru-RU"/>
        </w:rPr>
        <w:t xml:space="preserve"> </w:t>
      </w:r>
      <w:r w:rsidR="00D718CA" w:rsidRPr="00CE40EB">
        <w:rPr>
          <w:rFonts w:ascii="Arial" w:eastAsia="Times New Roman" w:hAnsi="Arial" w:cs="Arial"/>
          <w:sz w:val="24"/>
          <w:szCs w:val="24"/>
          <w:lang w:eastAsia="ru-RU"/>
        </w:rPr>
        <w:t xml:space="preserve">Опираясь на указанные подходы </w:t>
      </w:r>
      <w:r w:rsidR="005F4791">
        <w:rPr>
          <w:rFonts w:ascii="Arial" w:eastAsia="Times New Roman" w:hAnsi="Arial" w:cs="Arial"/>
          <w:sz w:val="24"/>
          <w:szCs w:val="24"/>
          <w:lang w:eastAsia="ru-RU"/>
        </w:rPr>
        <w:t>ЕСИМ</w:t>
      </w:r>
      <w:r w:rsidR="00D718CA" w:rsidRPr="00CE40EB">
        <w:rPr>
          <w:rFonts w:ascii="Arial" w:eastAsia="Times New Roman" w:hAnsi="Arial" w:cs="Arial"/>
          <w:sz w:val="24"/>
          <w:szCs w:val="24"/>
          <w:lang w:eastAsia="ru-RU"/>
        </w:rPr>
        <w:t xml:space="preserve"> ф</w:t>
      </w:r>
      <w:r w:rsidR="00422E00" w:rsidRPr="00CE40EB">
        <w:rPr>
          <w:rFonts w:ascii="Arial" w:eastAsia="Times New Roman" w:hAnsi="Arial" w:cs="Arial"/>
          <w:sz w:val="24"/>
          <w:szCs w:val="24"/>
          <w:lang w:eastAsia="ru-RU"/>
        </w:rPr>
        <w:t xml:space="preserve">ормирует </w:t>
      </w:r>
      <w:r w:rsidR="00A24F38" w:rsidRPr="00CE40EB">
        <w:rPr>
          <w:rFonts w:ascii="Arial" w:eastAsia="Times New Roman" w:hAnsi="Arial" w:cs="Arial"/>
          <w:sz w:val="24"/>
          <w:szCs w:val="24"/>
          <w:lang w:eastAsia="ru-RU"/>
        </w:rPr>
        <w:t>взаимосвя</w:t>
      </w:r>
      <w:r w:rsidR="00422E00" w:rsidRPr="00CE40EB">
        <w:rPr>
          <w:rFonts w:ascii="Arial" w:eastAsia="Times New Roman" w:hAnsi="Arial" w:cs="Arial"/>
          <w:sz w:val="24"/>
          <w:szCs w:val="24"/>
          <w:lang w:eastAsia="ru-RU"/>
        </w:rPr>
        <w:t>зь с</w:t>
      </w:r>
      <w:r w:rsidR="00A24F38" w:rsidRPr="00CE40EB">
        <w:rPr>
          <w:rFonts w:ascii="Arial" w:eastAsia="Times New Roman" w:hAnsi="Arial" w:cs="Arial"/>
          <w:sz w:val="24"/>
          <w:szCs w:val="24"/>
          <w:lang w:eastAsia="ru-RU"/>
        </w:rPr>
        <w:t xml:space="preserve"> национальны</w:t>
      </w:r>
      <w:r w:rsidR="00422E00" w:rsidRPr="00CE40EB">
        <w:rPr>
          <w:rFonts w:ascii="Arial" w:eastAsia="Times New Roman" w:hAnsi="Arial" w:cs="Arial"/>
          <w:sz w:val="24"/>
          <w:szCs w:val="24"/>
          <w:lang w:eastAsia="ru-RU"/>
        </w:rPr>
        <w:t>ми</w:t>
      </w:r>
      <w:r w:rsidR="00A24F38" w:rsidRPr="00CE40EB">
        <w:rPr>
          <w:rFonts w:ascii="Arial" w:eastAsia="Times New Roman" w:hAnsi="Arial" w:cs="Arial"/>
          <w:sz w:val="24"/>
          <w:szCs w:val="24"/>
          <w:lang w:eastAsia="ru-RU"/>
        </w:rPr>
        <w:t xml:space="preserve"> нормативн</w:t>
      </w:r>
      <w:r w:rsidR="005F4791">
        <w:rPr>
          <w:rFonts w:ascii="Arial" w:eastAsia="Times New Roman" w:hAnsi="Arial" w:cs="Arial"/>
          <w:sz w:val="24"/>
          <w:szCs w:val="24"/>
          <w:lang w:eastAsia="ru-RU"/>
        </w:rPr>
        <w:t xml:space="preserve">ыми </w:t>
      </w:r>
      <w:r w:rsidR="00A24F38" w:rsidRPr="00CE40EB">
        <w:rPr>
          <w:rFonts w:ascii="Arial" w:eastAsia="Times New Roman" w:hAnsi="Arial" w:cs="Arial"/>
          <w:sz w:val="24"/>
          <w:szCs w:val="24"/>
          <w:lang w:eastAsia="ru-RU"/>
        </w:rPr>
        <w:t>технически</w:t>
      </w:r>
      <w:r w:rsidR="00422E00" w:rsidRPr="00CE40EB">
        <w:rPr>
          <w:rFonts w:ascii="Arial" w:eastAsia="Times New Roman" w:hAnsi="Arial" w:cs="Arial"/>
          <w:sz w:val="24"/>
          <w:szCs w:val="24"/>
          <w:lang w:eastAsia="ru-RU"/>
        </w:rPr>
        <w:t>ми</w:t>
      </w:r>
      <w:r w:rsidR="00A24F38" w:rsidRPr="00CE40EB">
        <w:rPr>
          <w:rFonts w:ascii="Arial" w:eastAsia="Times New Roman" w:hAnsi="Arial" w:cs="Arial"/>
          <w:sz w:val="24"/>
          <w:szCs w:val="24"/>
          <w:lang w:eastAsia="ru-RU"/>
        </w:rPr>
        <w:t xml:space="preserve"> </w:t>
      </w:r>
      <w:r w:rsidR="005F4791">
        <w:rPr>
          <w:rFonts w:ascii="Arial" w:eastAsia="Times New Roman" w:hAnsi="Arial" w:cs="Arial"/>
          <w:sz w:val="24"/>
          <w:szCs w:val="24"/>
          <w:lang w:eastAsia="ru-RU"/>
        </w:rPr>
        <w:t>системами</w:t>
      </w:r>
      <w:r w:rsidR="00422E00" w:rsidRPr="00CE40EB">
        <w:rPr>
          <w:rFonts w:ascii="Arial" w:eastAsia="Times New Roman" w:hAnsi="Arial" w:cs="Arial"/>
          <w:sz w:val="24"/>
          <w:szCs w:val="24"/>
          <w:lang w:eastAsia="ru-RU"/>
        </w:rPr>
        <w:t>, такими как Единая система конструкторской документации (ЕСКД)</w:t>
      </w:r>
      <w:r w:rsidR="004B6281" w:rsidRPr="00CE40EB">
        <w:rPr>
          <w:rFonts w:ascii="Arial" w:eastAsia="Times New Roman" w:hAnsi="Arial" w:cs="Arial"/>
          <w:sz w:val="24"/>
          <w:szCs w:val="24"/>
          <w:lang w:eastAsia="ru-RU"/>
        </w:rPr>
        <w:t>,</w:t>
      </w:r>
      <w:r w:rsidR="00422E00" w:rsidRPr="00CE40EB">
        <w:rPr>
          <w:rFonts w:ascii="Arial" w:eastAsia="Times New Roman" w:hAnsi="Arial" w:cs="Arial"/>
          <w:sz w:val="24"/>
          <w:szCs w:val="24"/>
          <w:lang w:eastAsia="ru-RU"/>
        </w:rPr>
        <w:t xml:space="preserve"> Система проектной документации в строительстве (СПДС)</w:t>
      </w:r>
      <w:r w:rsidR="004B6281" w:rsidRPr="00CE40EB">
        <w:rPr>
          <w:rFonts w:ascii="Arial" w:eastAsia="Times New Roman" w:hAnsi="Arial" w:cs="Arial"/>
          <w:sz w:val="24"/>
          <w:szCs w:val="24"/>
          <w:lang w:eastAsia="ru-RU"/>
        </w:rPr>
        <w:t xml:space="preserve"> и другими</w:t>
      </w:r>
      <w:r w:rsidR="00D71D3B" w:rsidRPr="00CE40EB">
        <w:rPr>
          <w:rFonts w:ascii="Arial" w:eastAsia="Times New Roman" w:hAnsi="Arial" w:cs="Arial"/>
          <w:sz w:val="24"/>
          <w:szCs w:val="24"/>
          <w:lang w:eastAsia="ru-RU"/>
        </w:rPr>
        <w:t xml:space="preserve"> стандартами в области инженерной деятельности</w:t>
      </w:r>
      <w:r w:rsidR="004B6281" w:rsidRPr="00CE40EB">
        <w:rPr>
          <w:rFonts w:ascii="Arial" w:eastAsia="Times New Roman" w:hAnsi="Arial" w:cs="Arial"/>
          <w:sz w:val="24"/>
          <w:szCs w:val="24"/>
          <w:lang w:eastAsia="ru-RU"/>
        </w:rPr>
        <w:t>.</w:t>
      </w:r>
      <w:r w:rsidR="00A24F38" w:rsidRPr="00CE40EB">
        <w:rPr>
          <w:rFonts w:ascii="Arial" w:eastAsia="Times New Roman" w:hAnsi="Arial" w:cs="Arial"/>
          <w:sz w:val="24"/>
          <w:szCs w:val="24"/>
          <w:lang w:eastAsia="ru-RU"/>
        </w:rPr>
        <w:t xml:space="preserve"> </w:t>
      </w:r>
      <w:r w:rsidR="002A4D1C">
        <w:rPr>
          <w:rFonts w:ascii="Arial" w:eastAsia="Times New Roman" w:hAnsi="Arial" w:cs="Arial"/>
          <w:sz w:val="24"/>
          <w:szCs w:val="24"/>
          <w:lang w:eastAsia="ru-RU"/>
        </w:rPr>
        <w:t xml:space="preserve">В рамках ЕСИМ объектом моделирования принимается любой процесс, система, технический объект, в том числе антропогенные объекты, территории, акватории и недра, в отношении которого применяются технологии информационного моделирования. </w:t>
      </w:r>
      <w:r w:rsidR="004B6281" w:rsidRPr="00CE40EB">
        <w:rPr>
          <w:rFonts w:ascii="Arial" w:eastAsia="Times New Roman" w:hAnsi="Arial" w:cs="Arial"/>
          <w:sz w:val="24"/>
          <w:szCs w:val="24"/>
          <w:lang w:eastAsia="ru-RU"/>
        </w:rPr>
        <w:t xml:space="preserve">Настоящий стандарт определяет </w:t>
      </w:r>
      <w:r w:rsidR="00995522" w:rsidRPr="00CE40EB">
        <w:rPr>
          <w:rFonts w:ascii="Arial" w:eastAsia="Times New Roman" w:hAnsi="Arial" w:cs="Arial"/>
          <w:sz w:val="24"/>
          <w:szCs w:val="24"/>
          <w:lang w:eastAsia="ru-RU"/>
        </w:rPr>
        <w:t>общ</w:t>
      </w:r>
      <w:r w:rsidR="00995522">
        <w:rPr>
          <w:rFonts w:ascii="Arial" w:eastAsia="Times New Roman" w:hAnsi="Arial" w:cs="Arial"/>
          <w:sz w:val="24"/>
          <w:szCs w:val="24"/>
          <w:lang w:eastAsia="ru-RU"/>
        </w:rPr>
        <w:t>ие</w:t>
      </w:r>
      <w:r w:rsidR="00995522" w:rsidRPr="00CE40EB">
        <w:rPr>
          <w:rFonts w:ascii="Arial" w:eastAsia="Times New Roman" w:hAnsi="Arial" w:cs="Arial"/>
          <w:sz w:val="24"/>
          <w:szCs w:val="24"/>
          <w:lang w:eastAsia="ru-RU"/>
        </w:rPr>
        <w:t xml:space="preserve"> </w:t>
      </w:r>
      <w:r w:rsidR="00995522">
        <w:rPr>
          <w:rFonts w:ascii="Arial" w:eastAsia="Times New Roman" w:hAnsi="Arial" w:cs="Arial"/>
          <w:sz w:val="24"/>
          <w:szCs w:val="24"/>
          <w:lang w:eastAsia="ru-RU"/>
        </w:rPr>
        <w:t>принципы</w:t>
      </w:r>
      <w:r w:rsidR="00995522" w:rsidRPr="00CE40EB">
        <w:rPr>
          <w:rFonts w:ascii="Arial" w:eastAsia="Times New Roman" w:hAnsi="Arial" w:cs="Arial"/>
          <w:sz w:val="24"/>
          <w:szCs w:val="24"/>
          <w:lang w:eastAsia="ru-RU"/>
        </w:rPr>
        <w:t xml:space="preserve"> </w:t>
      </w:r>
      <w:r w:rsidR="004B6281" w:rsidRPr="00CE40EB">
        <w:rPr>
          <w:rFonts w:ascii="Arial" w:eastAsia="Times New Roman" w:hAnsi="Arial" w:cs="Arial"/>
          <w:sz w:val="24"/>
          <w:szCs w:val="24"/>
          <w:lang w:eastAsia="ru-RU"/>
        </w:rPr>
        <w:t xml:space="preserve">формирования, хранения и </w:t>
      </w:r>
      <w:r w:rsidR="005F4791">
        <w:rPr>
          <w:rFonts w:ascii="Arial" w:eastAsia="Times New Roman" w:hAnsi="Arial" w:cs="Arial"/>
          <w:sz w:val="24"/>
          <w:szCs w:val="24"/>
          <w:lang w:eastAsia="ru-RU"/>
        </w:rPr>
        <w:t>применение</w:t>
      </w:r>
      <w:r w:rsidR="005F4791" w:rsidRPr="00CE40EB">
        <w:rPr>
          <w:rFonts w:ascii="Arial" w:eastAsia="Times New Roman" w:hAnsi="Arial" w:cs="Arial"/>
          <w:sz w:val="24"/>
          <w:szCs w:val="24"/>
          <w:lang w:eastAsia="ru-RU"/>
        </w:rPr>
        <w:t xml:space="preserve"> </w:t>
      </w:r>
      <w:r w:rsidR="004B6281" w:rsidRPr="00CE40EB">
        <w:rPr>
          <w:rFonts w:ascii="Arial" w:eastAsia="Times New Roman" w:hAnsi="Arial" w:cs="Arial"/>
          <w:sz w:val="24"/>
          <w:szCs w:val="24"/>
          <w:lang w:eastAsia="ru-RU"/>
        </w:rPr>
        <w:t>информационны</w:t>
      </w:r>
      <w:r w:rsidR="00995522">
        <w:rPr>
          <w:rFonts w:ascii="Arial" w:eastAsia="Times New Roman" w:hAnsi="Arial" w:cs="Arial"/>
          <w:sz w:val="24"/>
          <w:szCs w:val="24"/>
          <w:lang w:eastAsia="ru-RU"/>
        </w:rPr>
        <w:t>х</w:t>
      </w:r>
      <w:r w:rsidR="004B6281" w:rsidRPr="00CE40EB">
        <w:rPr>
          <w:rFonts w:ascii="Arial" w:eastAsia="Times New Roman" w:hAnsi="Arial" w:cs="Arial"/>
          <w:sz w:val="24"/>
          <w:szCs w:val="24"/>
          <w:lang w:eastAsia="ru-RU"/>
        </w:rPr>
        <w:t xml:space="preserve"> модел</w:t>
      </w:r>
      <w:r w:rsidR="00995522">
        <w:rPr>
          <w:rFonts w:ascii="Arial" w:eastAsia="Times New Roman" w:hAnsi="Arial" w:cs="Arial"/>
          <w:sz w:val="24"/>
          <w:szCs w:val="24"/>
          <w:lang w:eastAsia="ru-RU"/>
        </w:rPr>
        <w:t>ей</w:t>
      </w:r>
      <w:r w:rsidR="004B6281" w:rsidRPr="00CE40EB">
        <w:rPr>
          <w:rFonts w:ascii="Arial" w:eastAsia="Times New Roman" w:hAnsi="Arial" w:cs="Arial"/>
          <w:sz w:val="24"/>
          <w:szCs w:val="24"/>
          <w:lang w:eastAsia="ru-RU"/>
        </w:rPr>
        <w:t xml:space="preserve"> </w:t>
      </w:r>
      <w:r w:rsidR="002A4D1C">
        <w:rPr>
          <w:rFonts w:ascii="Arial" w:eastAsia="Times New Roman" w:hAnsi="Arial" w:cs="Arial"/>
          <w:sz w:val="24"/>
          <w:szCs w:val="24"/>
          <w:lang w:eastAsia="ru-RU"/>
        </w:rPr>
        <w:t xml:space="preserve">объектов моделирования </w:t>
      </w:r>
      <w:r w:rsidR="006E7FBF">
        <w:rPr>
          <w:rFonts w:ascii="Arial" w:eastAsia="Times New Roman" w:hAnsi="Arial" w:cs="Arial"/>
          <w:sz w:val="24"/>
          <w:szCs w:val="24"/>
          <w:lang w:eastAsia="ru-RU"/>
        </w:rPr>
        <w:t>и управления ими</w:t>
      </w:r>
      <w:r w:rsidR="00A24F38" w:rsidRPr="00CE40EB">
        <w:rPr>
          <w:rFonts w:ascii="Arial" w:eastAsia="Times New Roman" w:hAnsi="Arial" w:cs="Arial"/>
          <w:sz w:val="24"/>
          <w:szCs w:val="24"/>
          <w:lang w:eastAsia="ru-RU"/>
        </w:rPr>
        <w:t>.</w:t>
      </w:r>
    </w:p>
    <w:p w14:paraId="3EAC2E3E" w14:textId="1B5A2CF9" w:rsidR="005F7EAA" w:rsidRDefault="005F7EAA" w:rsidP="003A4CC2">
      <w:pPr>
        <w:suppressAutoHyphens/>
        <w:spacing w:after="0" w:line="360" w:lineRule="auto"/>
        <w:ind w:firstLine="709"/>
        <w:jc w:val="both"/>
        <w:rPr>
          <w:rFonts w:ascii="Arial" w:hAnsi="Arial" w:cs="Arial"/>
          <w:sz w:val="24"/>
          <w:szCs w:val="24"/>
        </w:rPr>
      </w:pPr>
      <w:bookmarkStart w:id="24" w:name="P138"/>
      <w:bookmarkEnd w:id="24"/>
      <w:r w:rsidRPr="00CE40EB">
        <w:rPr>
          <w:rFonts w:ascii="Arial" w:hAnsi="Arial" w:cs="Arial"/>
          <w:sz w:val="24"/>
          <w:szCs w:val="24"/>
        </w:rPr>
        <w:t>4.</w:t>
      </w:r>
      <w:r w:rsidR="00613C04">
        <w:rPr>
          <w:rFonts w:ascii="Arial" w:hAnsi="Arial" w:cs="Arial"/>
          <w:sz w:val="24"/>
          <w:szCs w:val="24"/>
        </w:rPr>
        <w:t>2</w:t>
      </w:r>
      <w:r w:rsidRPr="00CE40EB">
        <w:rPr>
          <w:rFonts w:ascii="Arial" w:hAnsi="Arial" w:cs="Arial"/>
          <w:sz w:val="24"/>
          <w:szCs w:val="24"/>
        </w:rPr>
        <w:t xml:space="preserve"> Основой для разработки </w:t>
      </w:r>
      <w:r w:rsidR="00481FB4">
        <w:rPr>
          <w:rFonts w:ascii="Arial" w:hAnsi="Arial" w:cs="Arial"/>
          <w:sz w:val="24"/>
          <w:szCs w:val="24"/>
        </w:rPr>
        <w:t>ЕСИМ</w:t>
      </w:r>
      <w:r w:rsidRPr="00CE40EB">
        <w:rPr>
          <w:rFonts w:ascii="Arial" w:hAnsi="Arial" w:cs="Arial"/>
          <w:sz w:val="24"/>
          <w:szCs w:val="24"/>
        </w:rPr>
        <w:t xml:space="preserve"> послужили как российские, так и зарубежные разработки в области системного анализа и инженерии. В частности, проект </w:t>
      </w:r>
      <w:r w:rsidRPr="00CE40EB">
        <w:rPr>
          <w:rFonts w:ascii="Arial" w:hAnsi="Arial" w:cs="Arial"/>
          <w:sz w:val="24"/>
          <w:szCs w:val="24"/>
          <w:lang w:val="en-US"/>
        </w:rPr>
        <w:t>EP</w:t>
      </w:r>
      <w:r w:rsidR="00137AAE" w:rsidRPr="00CE40EB">
        <w:rPr>
          <w:rFonts w:ascii="Arial" w:hAnsi="Arial" w:cs="Arial"/>
          <w:sz w:val="24"/>
          <w:szCs w:val="24"/>
          <w:lang w:val="en-US"/>
        </w:rPr>
        <w:t>I</w:t>
      </w:r>
      <w:r w:rsidRPr="00CE40EB">
        <w:rPr>
          <w:rFonts w:ascii="Arial" w:hAnsi="Arial" w:cs="Arial"/>
          <w:sz w:val="24"/>
          <w:szCs w:val="24"/>
          <w:lang w:val="en-US"/>
        </w:rPr>
        <w:t>STL</w:t>
      </w:r>
      <w:r w:rsidR="00137AAE" w:rsidRPr="00CE40EB">
        <w:rPr>
          <w:rFonts w:ascii="Arial" w:hAnsi="Arial" w:cs="Arial"/>
          <w:sz w:val="24"/>
          <w:szCs w:val="24"/>
          <w:lang w:val="en-US"/>
        </w:rPr>
        <w:t>E</w:t>
      </w:r>
      <w:r w:rsidR="004622CC">
        <w:rPr>
          <w:rFonts w:ascii="Arial" w:hAnsi="Arial" w:cs="Arial"/>
          <w:sz w:val="24"/>
          <w:szCs w:val="24"/>
        </w:rPr>
        <w:t xml:space="preserve"> </w:t>
      </w:r>
      <w:r w:rsidR="004622CC" w:rsidRPr="004622CC">
        <w:rPr>
          <w:rFonts w:ascii="Arial" w:hAnsi="Arial" w:cs="Arial"/>
          <w:sz w:val="24"/>
          <w:szCs w:val="24"/>
        </w:rPr>
        <w:t>[1]</w:t>
      </w:r>
      <w:r w:rsidRPr="00CE40EB">
        <w:rPr>
          <w:rFonts w:ascii="Arial" w:hAnsi="Arial" w:cs="Arial"/>
          <w:sz w:val="24"/>
          <w:szCs w:val="24"/>
        </w:rPr>
        <w:t xml:space="preserve">, разработка языка </w:t>
      </w:r>
      <w:r w:rsidRPr="00CE40EB">
        <w:rPr>
          <w:rFonts w:ascii="Arial" w:hAnsi="Arial" w:cs="Arial"/>
          <w:sz w:val="24"/>
          <w:szCs w:val="24"/>
          <w:lang w:val="en-US"/>
        </w:rPr>
        <w:t>EXPRESS</w:t>
      </w:r>
      <w:r w:rsidR="004622CC" w:rsidRPr="004622CC">
        <w:rPr>
          <w:rFonts w:ascii="Arial" w:hAnsi="Arial" w:cs="Arial"/>
          <w:sz w:val="24"/>
          <w:szCs w:val="24"/>
        </w:rPr>
        <w:t xml:space="preserve"> [2, 3]</w:t>
      </w:r>
      <w:r w:rsidRPr="00CE40EB">
        <w:rPr>
          <w:rFonts w:ascii="Arial" w:hAnsi="Arial" w:cs="Arial"/>
          <w:sz w:val="24"/>
          <w:szCs w:val="24"/>
        </w:rPr>
        <w:t xml:space="preserve">, разработка стандартов </w:t>
      </w:r>
      <w:r w:rsidRPr="00CE40EB">
        <w:rPr>
          <w:rFonts w:ascii="Arial" w:hAnsi="Arial" w:cs="Arial"/>
          <w:sz w:val="24"/>
          <w:szCs w:val="24"/>
          <w:lang w:val="en-US"/>
        </w:rPr>
        <w:t>ISO</w:t>
      </w:r>
      <w:r w:rsidRPr="00CE40EB">
        <w:rPr>
          <w:rFonts w:ascii="Arial" w:hAnsi="Arial" w:cs="Arial"/>
          <w:sz w:val="24"/>
          <w:szCs w:val="24"/>
        </w:rPr>
        <w:t xml:space="preserve"> 15926</w:t>
      </w:r>
      <w:r w:rsidR="004622CC" w:rsidRPr="004622CC">
        <w:rPr>
          <w:rFonts w:ascii="Arial" w:hAnsi="Arial" w:cs="Arial"/>
          <w:sz w:val="24"/>
          <w:szCs w:val="24"/>
        </w:rPr>
        <w:t xml:space="preserve"> [4]</w:t>
      </w:r>
      <w:r w:rsidR="00626C80" w:rsidRPr="00CE40EB">
        <w:rPr>
          <w:rFonts w:ascii="Arial" w:hAnsi="Arial" w:cs="Arial"/>
          <w:sz w:val="24"/>
          <w:szCs w:val="24"/>
        </w:rPr>
        <w:t>, опыт использования ГОСТ 3</w:t>
      </w:r>
      <w:r w:rsidR="00486DAA" w:rsidRPr="00CE40EB">
        <w:rPr>
          <w:rFonts w:ascii="Arial" w:hAnsi="Arial" w:cs="Arial"/>
          <w:sz w:val="24"/>
          <w:szCs w:val="24"/>
        </w:rPr>
        <w:t>4 серии</w:t>
      </w:r>
      <w:r w:rsidR="004D67CA" w:rsidRPr="00CE40EB">
        <w:rPr>
          <w:rFonts w:ascii="Arial" w:hAnsi="Arial" w:cs="Arial"/>
          <w:sz w:val="24"/>
          <w:szCs w:val="24"/>
        </w:rPr>
        <w:t>, IEC</w:t>
      </w:r>
      <w:r w:rsidR="003A2836" w:rsidRPr="00CE40EB">
        <w:rPr>
          <w:rFonts w:ascii="Arial" w:hAnsi="Arial" w:cs="Arial"/>
          <w:sz w:val="24"/>
          <w:szCs w:val="24"/>
          <w:lang w:val="en-US"/>
        </w:rPr>
        <w:t> </w:t>
      </w:r>
      <w:r w:rsidR="004D67CA" w:rsidRPr="00CE40EB">
        <w:rPr>
          <w:rFonts w:ascii="Arial" w:hAnsi="Arial" w:cs="Arial"/>
          <w:sz w:val="24"/>
          <w:szCs w:val="24"/>
        </w:rPr>
        <w:t>61970</w:t>
      </w:r>
      <w:r w:rsidR="004622CC" w:rsidRPr="004622CC">
        <w:rPr>
          <w:rFonts w:ascii="Arial" w:hAnsi="Arial" w:cs="Arial"/>
          <w:sz w:val="24"/>
          <w:szCs w:val="24"/>
        </w:rPr>
        <w:t xml:space="preserve"> [5]</w:t>
      </w:r>
      <w:r w:rsidRPr="00CE40EB">
        <w:rPr>
          <w:rFonts w:ascii="Arial" w:hAnsi="Arial" w:cs="Arial"/>
          <w:sz w:val="24"/>
          <w:szCs w:val="24"/>
        </w:rPr>
        <w:t xml:space="preserve"> и т.д.</w:t>
      </w:r>
    </w:p>
    <w:p w14:paraId="6D7C06C0" w14:textId="77777777" w:rsidR="00D74688" w:rsidRPr="00CE40EB" w:rsidRDefault="00D74688" w:rsidP="003A4CC2">
      <w:pPr>
        <w:suppressAutoHyphens/>
        <w:spacing w:after="0" w:line="360" w:lineRule="auto"/>
        <w:ind w:firstLine="709"/>
        <w:jc w:val="both"/>
        <w:rPr>
          <w:rFonts w:ascii="Arial" w:hAnsi="Arial" w:cs="Arial"/>
          <w:sz w:val="24"/>
          <w:szCs w:val="24"/>
        </w:rPr>
      </w:pPr>
    </w:p>
    <w:p w14:paraId="29AA5034" w14:textId="67F57B81" w:rsidR="00CF117A" w:rsidRPr="00CE40EB" w:rsidRDefault="00CF117A" w:rsidP="00CF117A">
      <w:pPr>
        <w:pStyle w:val="10"/>
        <w:tabs>
          <w:tab w:val="num" w:pos="993"/>
        </w:tabs>
        <w:ind w:firstLine="709"/>
        <w:rPr>
          <w:rFonts w:ascii="Arial" w:hAnsi="Arial" w:cs="Arial"/>
          <w:szCs w:val="24"/>
        </w:rPr>
      </w:pPr>
      <w:bookmarkStart w:id="25" w:name="_Toc79397959"/>
      <w:r w:rsidRPr="00CE40EB">
        <w:rPr>
          <w:rFonts w:ascii="Arial" w:hAnsi="Arial" w:cs="Arial"/>
          <w:szCs w:val="24"/>
        </w:rPr>
        <w:t>Цели и задачи информационного моделирования</w:t>
      </w:r>
      <w:bookmarkEnd w:id="25"/>
    </w:p>
    <w:p w14:paraId="12EBC3ED" w14:textId="444F1A2F" w:rsidR="00CF117A" w:rsidRPr="00CE40EB" w:rsidRDefault="00E94B77" w:rsidP="008A44BE">
      <w:pPr>
        <w:pStyle w:val="Default"/>
        <w:suppressAutoHyphens/>
        <w:spacing w:line="360" w:lineRule="auto"/>
        <w:jc w:val="both"/>
        <w:rPr>
          <w:rFonts w:ascii="Arial" w:eastAsia="Times New Roman" w:hAnsi="Arial" w:cs="Arial"/>
          <w:color w:val="auto"/>
          <w:lang w:eastAsia="ru-RU"/>
        </w:rPr>
      </w:pPr>
      <w:r w:rsidRPr="00CE40EB">
        <w:rPr>
          <w:rFonts w:ascii="Arial" w:eastAsia="Times New Roman" w:hAnsi="Arial" w:cs="Arial"/>
          <w:color w:val="auto"/>
          <w:lang w:eastAsia="ru-RU"/>
        </w:rPr>
        <w:t>5</w:t>
      </w:r>
      <w:r w:rsidR="00CF31E3">
        <w:rPr>
          <w:rFonts w:ascii="Arial" w:eastAsia="Times New Roman" w:hAnsi="Arial" w:cs="Arial"/>
          <w:color w:val="auto"/>
          <w:lang w:eastAsia="ru-RU"/>
        </w:rPr>
        <w:t>.1</w:t>
      </w:r>
      <w:r w:rsidR="008A44BE" w:rsidRPr="00CE40EB">
        <w:rPr>
          <w:rFonts w:ascii="Arial" w:eastAsia="Times New Roman" w:hAnsi="Arial" w:cs="Arial"/>
          <w:color w:val="auto"/>
          <w:lang w:eastAsia="ru-RU"/>
        </w:rPr>
        <w:t xml:space="preserve"> </w:t>
      </w:r>
      <w:r w:rsidR="00E43161">
        <w:rPr>
          <w:rFonts w:ascii="Arial" w:eastAsia="Times New Roman" w:hAnsi="Arial" w:cs="Arial"/>
          <w:color w:val="auto"/>
          <w:lang w:eastAsia="ru-RU"/>
        </w:rPr>
        <w:t xml:space="preserve">Целью </w:t>
      </w:r>
      <w:r w:rsidR="002A4D1C">
        <w:rPr>
          <w:rFonts w:ascii="Arial" w:eastAsia="Times New Roman" w:hAnsi="Arial" w:cs="Arial"/>
          <w:color w:val="auto"/>
          <w:lang w:eastAsia="ru-RU"/>
        </w:rPr>
        <w:t>и</w:t>
      </w:r>
      <w:r w:rsidR="00E43161" w:rsidRPr="00CE40EB">
        <w:rPr>
          <w:rFonts w:ascii="Arial" w:eastAsia="Times New Roman" w:hAnsi="Arial" w:cs="Arial"/>
          <w:color w:val="auto"/>
          <w:lang w:eastAsia="ru-RU"/>
        </w:rPr>
        <w:t>нформационно</w:t>
      </w:r>
      <w:r w:rsidR="00E43161">
        <w:rPr>
          <w:rFonts w:ascii="Arial" w:eastAsia="Times New Roman" w:hAnsi="Arial" w:cs="Arial"/>
          <w:color w:val="auto"/>
          <w:lang w:eastAsia="ru-RU"/>
        </w:rPr>
        <w:t>го</w:t>
      </w:r>
      <w:r w:rsidR="00E43161" w:rsidRPr="00CE40EB">
        <w:rPr>
          <w:rFonts w:ascii="Arial" w:eastAsia="Times New Roman" w:hAnsi="Arial" w:cs="Arial"/>
          <w:color w:val="auto"/>
          <w:lang w:eastAsia="ru-RU"/>
        </w:rPr>
        <w:t xml:space="preserve"> моделировани</w:t>
      </w:r>
      <w:r w:rsidR="00E43161">
        <w:rPr>
          <w:rFonts w:ascii="Arial" w:eastAsia="Times New Roman" w:hAnsi="Arial" w:cs="Arial"/>
          <w:color w:val="auto"/>
          <w:lang w:eastAsia="ru-RU"/>
        </w:rPr>
        <w:t>я</w:t>
      </w:r>
      <w:r w:rsidR="008E2221" w:rsidRPr="00CE40EB">
        <w:rPr>
          <w:rFonts w:ascii="Arial" w:eastAsia="Times New Roman" w:hAnsi="Arial" w:cs="Arial"/>
          <w:color w:val="auto"/>
          <w:lang w:eastAsia="ru-RU"/>
        </w:rPr>
        <w:t>, как инструмент</w:t>
      </w:r>
      <w:r w:rsidR="00E43161">
        <w:rPr>
          <w:rFonts w:ascii="Arial" w:eastAsia="Times New Roman" w:hAnsi="Arial" w:cs="Arial"/>
          <w:color w:val="auto"/>
          <w:lang w:eastAsia="ru-RU"/>
        </w:rPr>
        <w:t>а</w:t>
      </w:r>
      <w:r w:rsidR="008E2221" w:rsidRPr="00CE40EB">
        <w:rPr>
          <w:rFonts w:ascii="Arial" w:eastAsia="Times New Roman" w:hAnsi="Arial" w:cs="Arial"/>
          <w:color w:val="auto"/>
          <w:lang w:eastAsia="ru-RU"/>
        </w:rPr>
        <w:t xml:space="preserve"> </w:t>
      </w:r>
      <w:r w:rsidR="006D519C">
        <w:rPr>
          <w:rFonts w:ascii="Arial" w:eastAsia="Times New Roman" w:hAnsi="Arial" w:cs="Arial"/>
          <w:color w:val="auto"/>
          <w:lang w:eastAsia="ru-RU"/>
        </w:rPr>
        <w:t>эффективного управления объектами моделирования и обеспечения непрерывной информационной поддержки объекта моделирования в жизненном цикле</w:t>
      </w:r>
      <w:r w:rsidR="008E2221" w:rsidRPr="00CE40EB">
        <w:rPr>
          <w:rFonts w:ascii="Arial" w:eastAsia="Times New Roman" w:hAnsi="Arial" w:cs="Arial"/>
          <w:color w:val="auto"/>
          <w:lang w:eastAsia="ru-RU"/>
        </w:rPr>
        <w:t xml:space="preserve">, </w:t>
      </w:r>
      <w:r w:rsidR="002A4D1C">
        <w:rPr>
          <w:rFonts w:ascii="Arial" w:eastAsia="Times New Roman" w:hAnsi="Arial" w:cs="Arial"/>
          <w:color w:val="auto"/>
          <w:lang w:eastAsia="ru-RU"/>
        </w:rPr>
        <w:t>является</w:t>
      </w:r>
      <w:r w:rsidR="002B539A">
        <w:rPr>
          <w:rFonts w:ascii="Arial" w:eastAsia="Times New Roman" w:hAnsi="Arial" w:cs="Arial"/>
          <w:color w:val="auto"/>
          <w:lang w:eastAsia="ru-RU"/>
        </w:rPr>
        <w:t xml:space="preserve"> обеспечение</w:t>
      </w:r>
      <w:r w:rsidR="008A44BE" w:rsidRPr="00CE40EB">
        <w:rPr>
          <w:rFonts w:ascii="Arial" w:eastAsia="Times New Roman" w:hAnsi="Arial" w:cs="Arial"/>
          <w:color w:val="auto"/>
          <w:lang w:eastAsia="ru-RU"/>
        </w:rPr>
        <w:t>:</w:t>
      </w:r>
    </w:p>
    <w:p w14:paraId="237C926B" w14:textId="7E227B12" w:rsidR="008A44BE" w:rsidRPr="00CE40EB" w:rsidRDefault="00E20BF9" w:rsidP="004622CC">
      <w:pPr>
        <w:pStyle w:val="Default"/>
        <w:numPr>
          <w:ilvl w:val="0"/>
          <w:numId w:val="39"/>
        </w:numPr>
        <w:suppressAutoHyphens/>
        <w:spacing w:line="360" w:lineRule="auto"/>
        <w:jc w:val="both"/>
        <w:rPr>
          <w:rFonts w:ascii="Arial" w:eastAsia="Times New Roman" w:hAnsi="Arial" w:cs="Arial"/>
          <w:color w:val="auto"/>
          <w:lang w:eastAsia="ru-RU"/>
        </w:rPr>
      </w:pPr>
      <w:r>
        <w:rPr>
          <w:rFonts w:ascii="Arial" w:eastAsia="Times New Roman" w:hAnsi="Arial" w:cs="Arial"/>
          <w:color w:val="auto"/>
          <w:lang w:eastAsia="ru-RU"/>
        </w:rPr>
        <w:t>требуемого</w:t>
      </w:r>
      <w:r w:rsidR="002B539A">
        <w:rPr>
          <w:rFonts w:ascii="Arial" w:eastAsia="Times New Roman" w:hAnsi="Arial" w:cs="Arial"/>
          <w:color w:val="auto"/>
          <w:lang w:eastAsia="ru-RU"/>
        </w:rPr>
        <w:t xml:space="preserve"> </w:t>
      </w:r>
      <w:r w:rsidR="002B539A" w:rsidRPr="00CE40EB">
        <w:rPr>
          <w:rFonts w:ascii="Arial" w:eastAsia="Times New Roman" w:hAnsi="Arial" w:cs="Arial"/>
          <w:color w:val="auto"/>
          <w:lang w:eastAsia="ru-RU"/>
        </w:rPr>
        <w:t>качеств</w:t>
      </w:r>
      <w:r w:rsidR="002B539A">
        <w:rPr>
          <w:rFonts w:ascii="Arial" w:eastAsia="Times New Roman" w:hAnsi="Arial" w:cs="Arial"/>
          <w:color w:val="auto"/>
          <w:lang w:eastAsia="ru-RU"/>
        </w:rPr>
        <w:t>а</w:t>
      </w:r>
      <w:r w:rsidR="002B539A" w:rsidRPr="00CE40EB">
        <w:rPr>
          <w:rFonts w:ascii="Arial" w:eastAsia="Times New Roman" w:hAnsi="Arial" w:cs="Arial"/>
          <w:color w:val="auto"/>
          <w:lang w:eastAsia="ru-RU"/>
        </w:rPr>
        <w:t xml:space="preserve"> </w:t>
      </w:r>
      <w:r w:rsidR="008E2221" w:rsidRPr="00CE40EB">
        <w:rPr>
          <w:rFonts w:ascii="Arial" w:eastAsia="Times New Roman" w:hAnsi="Arial" w:cs="Arial"/>
          <w:color w:val="auto"/>
          <w:lang w:eastAsia="ru-RU"/>
        </w:rPr>
        <w:t>информации</w:t>
      </w:r>
      <w:r w:rsidR="00FF0D2D" w:rsidRPr="00CE40EB">
        <w:rPr>
          <w:rFonts w:ascii="Arial" w:eastAsia="Times New Roman" w:hAnsi="Arial" w:cs="Arial"/>
          <w:color w:val="auto"/>
          <w:lang w:eastAsia="ru-RU"/>
        </w:rPr>
        <w:t>;</w:t>
      </w:r>
    </w:p>
    <w:p w14:paraId="4E5EFEFA" w14:textId="19C3FC5D" w:rsidR="008A44BE" w:rsidRPr="00CE40EB" w:rsidRDefault="002B539A" w:rsidP="004622CC">
      <w:pPr>
        <w:pStyle w:val="Default"/>
        <w:numPr>
          <w:ilvl w:val="0"/>
          <w:numId w:val="39"/>
        </w:numPr>
        <w:suppressAutoHyphens/>
        <w:spacing w:line="360" w:lineRule="auto"/>
        <w:jc w:val="both"/>
        <w:rPr>
          <w:rFonts w:ascii="Arial" w:eastAsia="Times New Roman" w:hAnsi="Arial" w:cs="Arial"/>
          <w:color w:val="auto"/>
          <w:lang w:eastAsia="ru-RU"/>
        </w:rPr>
      </w:pPr>
      <w:r>
        <w:rPr>
          <w:rFonts w:ascii="Arial" w:eastAsia="Times New Roman" w:hAnsi="Arial" w:cs="Arial"/>
          <w:color w:val="auto"/>
          <w:lang w:eastAsia="ru-RU"/>
        </w:rPr>
        <w:t>п</w:t>
      </w:r>
      <w:r w:rsidR="008E2221" w:rsidRPr="00CE40EB">
        <w:rPr>
          <w:rFonts w:ascii="Arial" w:eastAsia="Times New Roman" w:hAnsi="Arial" w:cs="Arial"/>
          <w:color w:val="auto"/>
          <w:lang w:eastAsia="ru-RU"/>
        </w:rPr>
        <w:t>оддержки принятия решений</w:t>
      </w:r>
      <w:r w:rsidR="00FF0D2D" w:rsidRPr="00CE40EB">
        <w:rPr>
          <w:rStyle w:val="af0"/>
          <w:rFonts w:ascii="Arial" w:eastAsia="Times New Roman" w:hAnsi="Arial" w:cs="Arial"/>
          <w:color w:val="auto"/>
          <w:lang w:eastAsia="ru-RU"/>
        </w:rPr>
        <w:footnoteReference w:id="2"/>
      </w:r>
      <w:r w:rsidR="00FF0D2D" w:rsidRPr="00CE40EB">
        <w:rPr>
          <w:rFonts w:ascii="Arial" w:eastAsia="Times New Roman" w:hAnsi="Arial" w:cs="Arial"/>
          <w:color w:val="auto"/>
          <w:lang w:eastAsia="ru-RU"/>
        </w:rPr>
        <w:t>;</w:t>
      </w:r>
    </w:p>
    <w:p w14:paraId="5DD3CA7A" w14:textId="64AF85CD" w:rsidR="008E2221" w:rsidRPr="00CE40EB" w:rsidRDefault="002B539A" w:rsidP="004622CC">
      <w:pPr>
        <w:pStyle w:val="Default"/>
        <w:numPr>
          <w:ilvl w:val="0"/>
          <w:numId w:val="39"/>
        </w:numPr>
        <w:suppressAutoHyphens/>
        <w:spacing w:line="360" w:lineRule="auto"/>
        <w:jc w:val="both"/>
        <w:rPr>
          <w:rFonts w:ascii="Arial" w:eastAsia="Times New Roman" w:hAnsi="Arial" w:cs="Arial"/>
          <w:color w:val="auto"/>
          <w:lang w:eastAsia="ru-RU"/>
        </w:rPr>
      </w:pPr>
      <w:r>
        <w:rPr>
          <w:rFonts w:ascii="Arial" w:eastAsia="Times New Roman" w:hAnsi="Arial" w:cs="Arial"/>
          <w:color w:val="auto"/>
          <w:lang w:eastAsia="ru-RU"/>
        </w:rPr>
        <w:t>к</w:t>
      </w:r>
      <w:r w:rsidR="008E2221" w:rsidRPr="00CE40EB">
        <w:rPr>
          <w:rFonts w:ascii="Arial" w:eastAsia="Times New Roman" w:hAnsi="Arial" w:cs="Arial"/>
          <w:color w:val="auto"/>
          <w:lang w:eastAsia="ru-RU"/>
        </w:rPr>
        <w:t>онтроля выполнения решений</w:t>
      </w:r>
      <w:r w:rsidR="00FF0D2D" w:rsidRPr="00CE40EB">
        <w:rPr>
          <w:rFonts w:ascii="Arial" w:eastAsia="Times New Roman" w:hAnsi="Arial" w:cs="Arial"/>
          <w:color w:val="auto"/>
          <w:lang w:eastAsia="ru-RU"/>
        </w:rPr>
        <w:t>.</w:t>
      </w:r>
    </w:p>
    <w:p w14:paraId="4C2A2F0F" w14:textId="77777777" w:rsidR="00FF0D2D" w:rsidRPr="00CE40EB" w:rsidRDefault="00FF0D2D" w:rsidP="008A44BE">
      <w:pPr>
        <w:pStyle w:val="Default"/>
        <w:suppressAutoHyphens/>
        <w:spacing w:line="360" w:lineRule="auto"/>
        <w:jc w:val="both"/>
        <w:rPr>
          <w:rFonts w:ascii="Arial" w:eastAsia="Times New Roman" w:hAnsi="Arial" w:cs="Arial"/>
          <w:color w:val="auto"/>
          <w:lang w:eastAsia="ru-RU"/>
        </w:rPr>
      </w:pPr>
    </w:p>
    <w:p w14:paraId="6FD96078" w14:textId="57CA820B" w:rsidR="008A44BE" w:rsidRPr="00CE40EB" w:rsidRDefault="00E94B77" w:rsidP="008A44BE">
      <w:pPr>
        <w:pStyle w:val="Default"/>
        <w:suppressAutoHyphens/>
        <w:spacing w:line="360" w:lineRule="auto"/>
        <w:jc w:val="both"/>
        <w:rPr>
          <w:rFonts w:ascii="Arial" w:eastAsia="Times New Roman" w:hAnsi="Arial" w:cs="Arial"/>
          <w:color w:val="auto"/>
          <w:lang w:eastAsia="ru-RU"/>
        </w:rPr>
      </w:pPr>
      <w:r w:rsidRPr="00CE40EB">
        <w:rPr>
          <w:rFonts w:ascii="Arial" w:eastAsia="Times New Roman" w:hAnsi="Arial" w:cs="Arial"/>
          <w:color w:val="auto"/>
          <w:lang w:eastAsia="ru-RU"/>
        </w:rPr>
        <w:lastRenderedPageBreak/>
        <w:t>5</w:t>
      </w:r>
      <w:r w:rsidR="008A44BE" w:rsidRPr="00CE40EB">
        <w:rPr>
          <w:rFonts w:ascii="Arial" w:eastAsia="Times New Roman" w:hAnsi="Arial" w:cs="Arial"/>
          <w:color w:val="auto"/>
          <w:lang w:eastAsia="ru-RU"/>
        </w:rPr>
        <w:t>.</w:t>
      </w:r>
      <w:r w:rsidR="008E2221" w:rsidRPr="00CE40EB">
        <w:rPr>
          <w:rFonts w:ascii="Arial" w:eastAsia="Times New Roman" w:hAnsi="Arial" w:cs="Arial"/>
          <w:color w:val="auto"/>
          <w:lang w:eastAsia="ru-RU"/>
        </w:rPr>
        <w:t>2</w:t>
      </w:r>
      <w:r w:rsidR="008A44BE" w:rsidRPr="00CE40EB">
        <w:rPr>
          <w:rFonts w:ascii="Arial" w:eastAsia="Times New Roman" w:hAnsi="Arial" w:cs="Arial"/>
          <w:color w:val="auto"/>
          <w:lang w:eastAsia="ru-RU"/>
        </w:rPr>
        <w:t xml:space="preserve"> Задачи информационного моделирования</w:t>
      </w:r>
      <w:r w:rsidR="008E2221" w:rsidRPr="00CE40EB">
        <w:rPr>
          <w:rFonts w:ascii="Arial" w:eastAsia="Times New Roman" w:hAnsi="Arial" w:cs="Arial"/>
          <w:color w:val="auto"/>
          <w:lang w:eastAsia="ru-RU"/>
        </w:rPr>
        <w:t xml:space="preserve"> формулируются для конкретизации целей информационного моделирования и обеспечения планирования, реализации и контроля их достижения</w:t>
      </w:r>
      <w:r w:rsidR="00B128FF" w:rsidRPr="00CE40EB">
        <w:rPr>
          <w:rFonts w:ascii="Arial" w:eastAsia="Times New Roman" w:hAnsi="Arial" w:cs="Arial"/>
          <w:color w:val="auto"/>
          <w:lang w:eastAsia="ru-RU"/>
        </w:rPr>
        <w:t>.</w:t>
      </w:r>
    </w:p>
    <w:p w14:paraId="6950A932" w14:textId="77777777" w:rsidR="00FF0D2D" w:rsidRPr="00CE40EB" w:rsidRDefault="00FF0D2D" w:rsidP="008E2221">
      <w:pPr>
        <w:pStyle w:val="Default"/>
        <w:suppressAutoHyphens/>
        <w:spacing w:line="360" w:lineRule="auto"/>
        <w:jc w:val="both"/>
        <w:rPr>
          <w:rFonts w:ascii="Arial" w:eastAsia="Times New Roman" w:hAnsi="Arial" w:cs="Arial"/>
          <w:color w:val="auto"/>
          <w:lang w:eastAsia="ru-RU"/>
        </w:rPr>
      </w:pPr>
    </w:p>
    <w:p w14:paraId="378538CD" w14:textId="38BED115" w:rsidR="008E2221" w:rsidRDefault="00E94B77" w:rsidP="00CF31E3">
      <w:pPr>
        <w:pStyle w:val="Default"/>
        <w:suppressAutoHyphens/>
        <w:spacing w:line="360" w:lineRule="auto"/>
        <w:ind w:firstLine="284"/>
        <w:jc w:val="both"/>
        <w:rPr>
          <w:rFonts w:ascii="Arial" w:eastAsia="Times New Roman" w:hAnsi="Arial" w:cs="Arial"/>
          <w:color w:val="auto"/>
          <w:lang w:eastAsia="ru-RU"/>
        </w:rPr>
      </w:pPr>
      <w:r w:rsidRPr="00CE40EB">
        <w:rPr>
          <w:rFonts w:ascii="Arial" w:eastAsia="Times New Roman" w:hAnsi="Arial" w:cs="Arial"/>
          <w:color w:val="auto"/>
          <w:lang w:eastAsia="ru-RU"/>
        </w:rPr>
        <w:t>5</w:t>
      </w:r>
      <w:r w:rsidR="00CF31E3">
        <w:rPr>
          <w:rFonts w:ascii="Arial" w:eastAsia="Times New Roman" w:hAnsi="Arial" w:cs="Arial"/>
          <w:color w:val="auto"/>
          <w:lang w:eastAsia="ru-RU"/>
        </w:rPr>
        <w:t>.3</w:t>
      </w:r>
      <w:r w:rsidR="008E2221" w:rsidRPr="00CE40EB">
        <w:rPr>
          <w:rFonts w:ascii="Arial" w:eastAsia="Times New Roman" w:hAnsi="Arial" w:cs="Arial"/>
          <w:color w:val="auto"/>
          <w:lang w:eastAsia="ru-RU"/>
        </w:rPr>
        <w:t xml:space="preserve"> </w:t>
      </w:r>
      <w:r w:rsidR="00E20BF9">
        <w:rPr>
          <w:rFonts w:ascii="Arial" w:eastAsia="Times New Roman" w:hAnsi="Arial" w:cs="Arial"/>
          <w:color w:val="auto"/>
          <w:lang w:eastAsia="ru-RU"/>
        </w:rPr>
        <w:t>Требуемое</w:t>
      </w:r>
      <w:r w:rsidR="002B539A">
        <w:rPr>
          <w:rFonts w:ascii="Arial" w:eastAsia="Times New Roman" w:hAnsi="Arial" w:cs="Arial"/>
          <w:color w:val="auto"/>
          <w:lang w:eastAsia="ru-RU"/>
        </w:rPr>
        <w:t xml:space="preserve"> к</w:t>
      </w:r>
      <w:r w:rsidR="008E2221" w:rsidRPr="00CE40EB">
        <w:rPr>
          <w:rFonts w:ascii="Arial" w:eastAsia="Times New Roman" w:hAnsi="Arial" w:cs="Arial"/>
          <w:color w:val="auto"/>
          <w:lang w:eastAsia="ru-RU"/>
        </w:rPr>
        <w:t>ачеств</w:t>
      </w:r>
      <w:r w:rsidR="002B539A">
        <w:rPr>
          <w:rFonts w:ascii="Arial" w:eastAsia="Times New Roman" w:hAnsi="Arial" w:cs="Arial"/>
          <w:color w:val="auto"/>
          <w:lang w:eastAsia="ru-RU"/>
        </w:rPr>
        <w:t>о</w:t>
      </w:r>
      <w:r w:rsidR="008E2221" w:rsidRPr="00CE40EB">
        <w:rPr>
          <w:rFonts w:ascii="Arial" w:eastAsia="Times New Roman" w:hAnsi="Arial" w:cs="Arial"/>
          <w:color w:val="auto"/>
          <w:lang w:eastAsia="ru-RU"/>
        </w:rPr>
        <w:t xml:space="preserve"> информации об объекте</w:t>
      </w:r>
      <w:r w:rsidR="00FF0D2D" w:rsidRPr="00CE40EB">
        <w:rPr>
          <w:rFonts w:ascii="Arial" w:eastAsia="Times New Roman" w:hAnsi="Arial" w:cs="Arial"/>
          <w:color w:val="auto"/>
          <w:lang w:eastAsia="ru-RU"/>
        </w:rPr>
        <w:t xml:space="preserve"> </w:t>
      </w:r>
      <w:r w:rsidR="006D519C">
        <w:rPr>
          <w:rFonts w:ascii="Arial" w:eastAsia="Times New Roman" w:hAnsi="Arial" w:cs="Arial"/>
          <w:color w:val="auto"/>
          <w:lang w:eastAsia="ru-RU"/>
        </w:rPr>
        <w:t xml:space="preserve">моделирования </w:t>
      </w:r>
      <w:r w:rsidR="00DC580B">
        <w:rPr>
          <w:rFonts w:ascii="Arial" w:eastAsia="Times New Roman" w:hAnsi="Arial" w:cs="Arial"/>
          <w:color w:val="auto"/>
          <w:lang w:eastAsia="ru-RU"/>
        </w:rPr>
        <w:t>достигается</w:t>
      </w:r>
      <w:r w:rsidR="00FF0D2D" w:rsidRPr="00CE40EB">
        <w:rPr>
          <w:rFonts w:ascii="Arial" w:eastAsia="Times New Roman" w:hAnsi="Arial" w:cs="Arial"/>
          <w:color w:val="auto"/>
          <w:lang w:eastAsia="ru-RU"/>
        </w:rPr>
        <w:t xml:space="preserve"> </w:t>
      </w:r>
      <w:r w:rsidR="00DC580B" w:rsidRPr="00CE40EB">
        <w:rPr>
          <w:rFonts w:ascii="Arial" w:eastAsia="Times New Roman" w:hAnsi="Arial" w:cs="Arial"/>
          <w:color w:val="auto"/>
          <w:lang w:eastAsia="ru-RU"/>
        </w:rPr>
        <w:t>решен</w:t>
      </w:r>
      <w:r w:rsidR="00DC580B">
        <w:rPr>
          <w:rFonts w:ascii="Arial" w:eastAsia="Times New Roman" w:hAnsi="Arial" w:cs="Arial"/>
          <w:color w:val="auto"/>
          <w:lang w:eastAsia="ru-RU"/>
        </w:rPr>
        <w:t>ием</w:t>
      </w:r>
      <w:r w:rsidR="00DC580B" w:rsidRPr="00CE40EB">
        <w:rPr>
          <w:rFonts w:ascii="Arial" w:eastAsia="Times New Roman" w:hAnsi="Arial" w:cs="Arial"/>
          <w:color w:val="auto"/>
          <w:lang w:eastAsia="ru-RU"/>
        </w:rPr>
        <w:t xml:space="preserve"> </w:t>
      </w:r>
      <w:r w:rsidR="00FF0D2D" w:rsidRPr="00CE40EB">
        <w:rPr>
          <w:rFonts w:ascii="Arial" w:eastAsia="Times New Roman" w:hAnsi="Arial" w:cs="Arial"/>
          <w:color w:val="auto"/>
          <w:lang w:eastAsia="ru-RU"/>
        </w:rPr>
        <w:t>следующи</w:t>
      </w:r>
      <w:r w:rsidR="00DC580B">
        <w:rPr>
          <w:rFonts w:ascii="Arial" w:eastAsia="Times New Roman" w:hAnsi="Arial" w:cs="Arial"/>
          <w:color w:val="auto"/>
          <w:lang w:eastAsia="ru-RU"/>
        </w:rPr>
        <w:t>х</w:t>
      </w:r>
      <w:r w:rsidR="00FF0D2D" w:rsidRPr="00CE40EB">
        <w:rPr>
          <w:rFonts w:ascii="Arial" w:eastAsia="Times New Roman" w:hAnsi="Arial" w:cs="Arial"/>
          <w:color w:val="auto"/>
          <w:lang w:eastAsia="ru-RU"/>
        </w:rPr>
        <w:t xml:space="preserve"> задач</w:t>
      </w:r>
      <w:r w:rsidR="008E2221" w:rsidRPr="00CE40EB">
        <w:rPr>
          <w:rFonts w:ascii="Arial" w:eastAsia="Times New Roman" w:hAnsi="Arial" w:cs="Arial"/>
          <w:color w:val="auto"/>
          <w:lang w:eastAsia="ru-RU"/>
        </w:rPr>
        <w:t>:</w:t>
      </w:r>
    </w:p>
    <w:p w14:paraId="2AE30478" w14:textId="7E64598B" w:rsidR="00B128FF" w:rsidRPr="00CE40EB" w:rsidRDefault="00240B54" w:rsidP="00CF31E3">
      <w:pPr>
        <w:pStyle w:val="Default"/>
        <w:numPr>
          <w:ilvl w:val="0"/>
          <w:numId w:val="37"/>
        </w:numPr>
        <w:suppressAutoHyphens/>
        <w:spacing w:line="360" w:lineRule="auto"/>
        <w:ind w:left="0" w:firstLine="284"/>
        <w:jc w:val="both"/>
        <w:rPr>
          <w:rFonts w:ascii="Arial" w:eastAsia="Times New Roman" w:hAnsi="Arial" w:cs="Arial"/>
          <w:color w:val="auto"/>
          <w:lang w:eastAsia="ru-RU"/>
        </w:rPr>
      </w:pPr>
      <w:r>
        <w:rPr>
          <w:rFonts w:ascii="Arial" w:eastAsia="Times New Roman" w:hAnsi="Arial" w:cs="Arial"/>
          <w:color w:val="auto"/>
          <w:lang w:eastAsia="ru-RU"/>
        </w:rPr>
        <w:t>о</w:t>
      </w:r>
      <w:r w:rsidR="00DC580B">
        <w:rPr>
          <w:rFonts w:ascii="Arial" w:eastAsia="Times New Roman" w:hAnsi="Arial" w:cs="Arial"/>
          <w:color w:val="auto"/>
          <w:lang w:eastAsia="ru-RU"/>
        </w:rPr>
        <w:t xml:space="preserve">беспечение </w:t>
      </w:r>
      <w:r w:rsidR="00B128FF" w:rsidRPr="00CE40EB">
        <w:rPr>
          <w:rFonts w:ascii="Arial" w:eastAsia="Times New Roman" w:hAnsi="Arial" w:cs="Arial"/>
          <w:color w:val="auto"/>
          <w:lang w:eastAsia="ru-RU"/>
        </w:rPr>
        <w:t>полноты геометрического представления объектов моделирования</w:t>
      </w:r>
      <w:r>
        <w:rPr>
          <w:rFonts w:ascii="Arial" w:eastAsia="Times New Roman" w:hAnsi="Arial" w:cs="Arial"/>
          <w:color w:val="auto"/>
          <w:lang w:eastAsia="ru-RU"/>
        </w:rPr>
        <w:t>;</w:t>
      </w:r>
    </w:p>
    <w:p w14:paraId="622F2863" w14:textId="4DBB2140" w:rsidR="00B128FF" w:rsidRPr="00CE40EB" w:rsidRDefault="00240B54" w:rsidP="00CF31E3">
      <w:pPr>
        <w:pStyle w:val="Default"/>
        <w:numPr>
          <w:ilvl w:val="0"/>
          <w:numId w:val="37"/>
        </w:numPr>
        <w:suppressAutoHyphens/>
        <w:spacing w:line="360" w:lineRule="auto"/>
        <w:ind w:left="0" w:firstLine="284"/>
        <w:jc w:val="both"/>
        <w:rPr>
          <w:rFonts w:ascii="Arial" w:eastAsia="Times New Roman" w:hAnsi="Arial" w:cs="Arial"/>
          <w:color w:val="auto"/>
          <w:lang w:eastAsia="ru-RU"/>
        </w:rPr>
      </w:pPr>
      <w:r>
        <w:rPr>
          <w:rFonts w:ascii="Arial" w:eastAsia="Times New Roman" w:hAnsi="Arial" w:cs="Arial"/>
          <w:color w:val="auto"/>
          <w:lang w:eastAsia="ru-RU"/>
        </w:rPr>
        <w:t xml:space="preserve">обеспечение </w:t>
      </w:r>
      <w:r w:rsidR="00B128FF" w:rsidRPr="00CE40EB">
        <w:rPr>
          <w:rFonts w:ascii="Arial" w:eastAsia="Times New Roman" w:hAnsi="Arial" w:cs="Arial"/>
          <w:color w:val="auto"/>
          <w:lang w:eastAsia="ru-RU"/>
        </w:rPr>
        <w:t>полноты атрибутивного представления объектов моделирования</w:t>
      </w:r>
      <w:r>
        <w:rPr>
          <w:rFonts w:ascii="Arial" w:eastAsia="Times New Roman" w:hAnsi="Arial" w:cs="Arial"/>
          <w:color w:val="auto"/>
          <w:lang w:eastAsia="ru-RU"/>
        </w:rPr>
        <w:t>;</w:t>
      </w:r>
    </w:p>
    <w:p w14:paraId="1EB9420C" w14:textId="1144AD4D" w:rsidR="00240B54" w:rsidRPr="00CE40EB" w:rsidRDefault="00240B54" w:rsidP="00CF31E3">
      <w:pPr>
        <w:pStyle w:val="Default"/>
        <w:numPr>
          <w:ilvl w:val="0"/>
          <w:numId w:val="37"/>
        </w:numPr>
        <w:suppressAutoHyphens/>
        <w:spacing w:line="360" w:lineRule="auto"/>
        <w:ind w:left="0" w:firstLine="284"/>
        <w:jc w:val="both"/>
        <w:rPr>
          <w:rFonts w:ascii="Arial" w:eastAsia="Times New Roman" w:hAnsi="Arial" w:cs="Arial"/>
          <w:color w:val="auto"/>
          <w:lang w:eastAsia="ru-RU"/>
        </w:rPr>
      </w:pPr>
      <w:r w:rsidRPr="00240B54">
        <w:rPr>
          <w:rFonts w:ascii="Arial" w:eastAsia="Times New Roman" w:hAnsi="Arial" w:cs="Arial"/>
          <w:color w:val="auto"/>
          <w:lang w:eastAsia="ru-RU"/>
        </w:rPr>
        <w:t xml:space="preserve">обеспечение </w:t>
      </w:r>
      <w:r w:rsidR="00B128FF" w:rsidRPr="00240B54">
        <w:rPr>
          <w:rFonts w:ascii="Arial" w:eastAsia="Times New Roman" w:hAnsi="Arial" w:cs="Arial"/>
          <w:color w:val="auto"/>
          <w:lang w:eastAsia="ru-RU"/>
        </w:rPr>
        <w:t>взаимосвязанности между различными разделами информационной модели</w:t>
      </w:r>
      <w:r>
        <w:rPr>
          <w:rFonts w:ascii="Arial" w:eastAsia="Times New Roman" w:hAnsi="Arial" w:cs="Arial"/>
          <w:color w:val="auto"/>
          <w:lang w:eastAsia="ru-RU"/>
        </w:rPr>
        <w:t>;</w:t>
      </w:r>
    </w:p>
    <w:p w14:paraId="0CE0E8E4" w14:textId="514F5971" w:rsidR="008E2221" w:rsidRPr="00240B54" w:rsidRDefault="00240B54" w:rsidP="00CF31E3">
      <w:pPr>
        <w:pStyle w:val="Default"/>
        <w:numPr>
          <w:ilvl w:val="0"/>
          <w:numId w:val="37"/>
        </w:numPr>
        <w:suppressAutoHyphens/>
        <w:spacing w:line="360" w:lineRule="auto"/>
        <w:ind w:left="0" w:firstLine="284"/>
        <w:jc w:val="both"/>
        <w:rPr>
          <w:rFonts w:ascii="Arial" w:eastAsia="Times New Roman" w:hAnsi="Arial" w:cs="Arial"/>
          <w:color w:val="auto"/>
          <w:lang w:eastAsia="ru-RU"/>
        </w:rPr>
      </w:pPr>
      <w:r w:rsidRPr="00240B54">
        <w:rPr>
          <w:rFonts w:ascii="Arial" w:eastAsia="Times New Roman" w:hAnsi="Arial" w:cs="Arial"/>
          <w:color w:val="auto"/>
          <w:lang w:eastAsia="ru-RU"/>
        </w:rPr>
        <w:t xml:space="preserve">обеспечение </w:t>
      </w:r>
      <w:r w:rsidR="00B128FF" w:rsidRPr="00240B54">
        <w:rPr>
          <w:rFonts w:ascii="Arial" w:eastAsia="Times New Roman" w:hAnsi="Arial" w:cs="Arial"/>
          <w:color w:val="auto"/>
          <w:lang w:eastAsia="ru-RU"/>
        </w:rPr>
        <w:t>выполнения</w:t>
      </w:r>
      <w:r w:rsidR="00FF0D2D" w:rsidRPr="00240B54">
        <w:rPr>
          <w:rFonts w:ascii="Arial" w:eastAsia="Times New Roman" w:hAnsi="Arial" w:cs="Arial"/>
          <w:color w:val="auto"/>
          <w:lang w:eastAsia="ru-RU"/>
        </w:rPr>
        <w:t xml:space="preserve"> требований нормативно</w:t>
      </w:r>
      <w:r w:rsidR="00DC580B" w:rsidRPr="00240B54">
        <w:rPr>
          <w:rFonts w:ascii="Arial" w:eastAsia="Times New Roman" w:hAnsi="Arial" w:cs="Arial"/>
          <w:color w:val="auto"/>
          <w:lang w:eastAsia="ru-RU"/>
        </w:rPr>
        <w:t xml:space="preserve">й </w:t>
      </w:r>
      <w:r w:rsidR="00FF0D2D" w:rsidRPr="00240B54">
        <w:rPr>
          <w:rFonts w:ascii="Arial" w:eastAsia="Times New Roman" w:hAnsi="Arial" w:cs="Arial"/>
          <w:color w:val="auto"/>
          <w:lang w:eastAsia="ru-RU"/>
        </w:rPr>
        <w:t xml:space="preserve">технической </w:t>
      </w:r>
      <w:r w:rsidR="00DC580B" w:rsidRPr="00240B54">
        <w:rPr>
          <w:rFonts w:ascii="Arial" w:eastAsia="Times New Roman" w:hAnsi="Arial" w:cs="Arial"/>
          <w:color w:val="auto"/>
          <w:lang w:eastAsia="ru-RU"/>
        </w:rPr>
        <w:t xml:space="preserve">документации </w:t>
      </w:r>
      <w:r w:rsidR="00FF0D2D" w:rsidRPr="00240B54">
        <w:rPr>
          <w:rFonts w:ascii="Arial" w:eastAsia="Times New Roman" w:hAnsi="Arial" w:cs="Arial"/>
          <w:color w:val="auto"/>
          <w:lang w:eastAsia="ru-RU"/>
        </w:rPr>
        <w:t>и нормативн</w:t>
      </w:r>
      <w:r w:rsidR="00DC580B" w:rsidRPr="00240B54">
        <w:rPr>
          <w:rFonts w:ascii="Arial" w:eastAsia="Times New Roman" w:hAnsi="Arial" w:cs="Arial"/>
          <w:color w:val="auto"/>
          <w:lang w:eastAsia="ru-RU"/>
        </w:rPr>
        <w:t>ых правовых актов</w:t>
      </w:r>
      <w:r w:rsidR="00FF0D2D" w:rsidRPr="00240B54">
        <w:rPr>
          <w:rFonts w:ascii="Arial" w:eastAsia="Times New Roman" w:hAnsi="Arial" w:cs="Arial"/>
          <w:color w:val="auto"/>
          <w:lang w:eastAsia="ru-RU"/>
        </w:rPr>
        <w:t xml:space="preserve"> при разработке информационной модели</w:t>
      </w:r>
      <w:r>
        <w:rPr>
          <w:rFonts w:ascii="Arial" w:eastAsia="Times New Roman" w:hAnsi="Arial" w:cs="Arial"/>
          <w:color w:val="auto"/>
          <w:lang w:eastAsia="ru-RU"/>
        </w:rPr>
        <w:t>;</w:t>
      </w:r>
    </w:p>
    <w:p w14:paraId="31DFB9C4" w14:textId="5295E5F5" w:rsidR="008E2221" w:rsidRPr="00CE40EB" w:rsidRDefault="00240B54" w:rsidP="00CF31E3">
      <w:pPr>
        <w:pStyle w:val="Default"/>
        <w:numPr>
          <w:ilvl w:val="0"/>
          <w:numId w:val="37"/>
        </w:numPr>
        <w:suppressAutoHyphens/>
        <w:spacing w:line="360" w:lineRule="auto"/>
        <w:ind w:left="0" w:firstLine="284"/>
        <w:jc w:val="both"/>
        <w:rPr>
          <w:rFonts w:ascii="Arial" w:eastAsia="Times New Roman" w:hAnsi="Arial" w:cs="Arial"/>
          <w:color w:val="auto"/>
          <w:lang w:eastAsia="ru-RU"/>
        </w:rPr>
      </w:pPr>
      <w:r>
        <w:rPr>
          <w:rFonts w:ascii="Arial" w:eastAsia="Times New Roman" w:hAnsi="Arial" w:cs="Arial"/>
          <w:color w:val="auto"/>
          <w:lang w:eastAsia="ru-RU"/>
        </w:rPr>
        <w:t xml:space="preserve">обеспечение </w:t>
      </w:r>
      <w:r w:rsidR="00B128FF" w:rsidRPr="00CE40EB">
        <w:rPr>
          <w:rFonts w:ascii="Arial" w:eastAsia="Times New Roman" w:hAnsi="Arial" w:cs="Arial"/>
          <w:color w:val="auto"/>
          <w:lang w:eastAsia="ru-RU"/>
        </w:rPr>
        <w:t>выполнения требований к форматам предоставления данных</w:t>
      </w:r>
      <w:r>
        <w:rPr>
          <w:rFonts w:ascii="Arial" w:eastAsia="Times New Roman" w:hAnsi="Arial" w:cs="Arial"/>
          <w:color w:val="auto"/>
          <w:lang w:eastAsia="ru-RU"/>
        </w:rPr>
        <w:t>;</w:t>
      </w:r>
    </w:p>
    <w:p w14:paraId="48FB3B10" w14:textId="671BF4D6" w:rsidR="005E30E2" w:rsidRDefault="005E30E2" w:rsidP="00CF31E3">
      <w:pPr>
        <w:pStyle w:val="Default"/>
        <w:numPr>
          <w:ilvl w:val="0"/>
          <w:numId w:val="37"/>
        </w:numPr>
        <w:suppressAutoHyphens/>
        <w:spacing w:line="360" w:lineRule="auto"/>
        <w:ind w:left="0" w:firstLine="284"/>
        <w:jc w:val="both"/>
        <w:rPr>
          <w:rFonts w:ascii="Arial" w:eastAsia="Times New Roman" w:hAnsi="Arial" w:cs="Arial"/>
          <w:color w:val="auto"/>
          <w:lang w:eastAsia="ru-RU"/>
        </w:rPr>
      </w:pPr>
      <w:r>
        <w:rPr>
          <w:rFonts w:ascii="Arial" w:eastAsia="Times New Roman" w:hAnsi="Arial" w:cs="Arial"/>
          <w:color w:val="auto"/>
          <w:lang w:eastAsia="ru-RU"/>
        </w:rPr>
        <w:t>обеспечение единой структуры и взаимосвязанности данных;</w:t>
      </w:r>
    </w:p>
    <w:p w14:paraId="55CE134B" w14:textId="074A5067" w:rsidR="00240B54" w:rsidRDefault="00240B54" w:rsidP="00CF31E3">
      <w:pPr>
        <w:pStyle w:val="Default"/>
        <w:numPr>
          <w:ilvl w:val="0"/>
          <w:numId w:val="37"/>
        </w:numPr>
        <w:suppressAutoHyphens/>
        <w:spacing w:line="360" w:lineRule="auto"/>
        <w:ind w:left="0" w:firstLine="284"/>
        <w:jc w:val="both"/>
        <w:rPr>
          <w:rFonts w:ascii="Arial" w:eastAsia="Times New Roman" w:hAnsi="Arial" w:cs="Arial"/>
          <w:color w:val="auto"/>
          <w:lang w:eastAsia="ru-RU"/>
        </w:rPr>
      </w:pPr>
      <w:r>
        <w:rPr>
          <w:rFonts w:ascii="Arial" w:eastAsia="Times New Roman" w:hAnsi="Arial" w:cs="Arial"/>
          <w:color w:val="auto"/>
          <w:lang w:eastAsia="ru-RU"/>
        </w:rPr>
        <w:t>в</w:t>
      </w:r>
      <w:r w:rsidR="00B128FF" w:rsidRPr="00CE40EB">
        <w:rPr>
          <w:rFonts w:ascii="Arial" w:eastAsia="Times New Roman" w:hAnsi="Arial" w:cs="Arial"/>
          <w:color w:val="auto"/>
          <w:lang w:eastAsia="ru-RU"/>
        </w:rPr>
        <w:t xml:space="preserve">ыявление </w:t>
      </w:r>
      <w:r w:rsidRPr="00CE40EB">
        <w:rPr>
          <w:rFonts w:ascii="Arial" w:eastAsia="Times New Roman" w:hAnsi="Arial" w:cs="Arial"/>
          <w:color w:val="auto"/>
          <w:lang w:eastAsia="ru-RU"/>
        </w:rPr>
        <w:t>дефектов информационной модели</w:t>
      </w:r>
      <w:r>
        <w:rPr>
          <w:rFonts w:ascii="Arial" w:eastAsia="Times New Roman" w:hAnsi="Arial" w:cs="Arial"/>
          <w:color w:val="auto"/>
          <w:lang w:eastAsia="ru-RU"/>
        </w:rPr>
        <w:t>;</w:t>
      </w:r>
    </w:p>
    <w:p w14:paraId="19F86285" w14:textId="7CCE4A30" w:rsidR="00A76756" w:rsidRPr="00CE40EB" w:rsidRDefault="00240B54" w:rsidP="00CF31E3">
      <w:pPr>
        <w:pStyle w:val="Default"/>
        <w:numPr>
          <w:ilvl w:val="0"/>
          <w:numId w:val="37"/>
        </w:numPr>
        <w:suppressAutoHyphens/>
        <w:spacing w:line="360" w:lineRule="auto"/>
        <w:ind w:left="0" w:firstLine="284"/>
        <w:jc w:val="both"/>
        <w:rPr>
          <w:rFonts w:ascii="Arial" w:eastAsia="Times New Roman" w:hAnsi="Arial" w:cs="Arial"/>
          <w:color w:val="auto"/>
          <w:lang w:eastAsia="ru-RU"/>
        </w:rPr>
      </w:pPr>
      <w:r>
        <w:rPr>
          <w:rFonts w:ascii="Arial" w:eastAsia="Times New Roman" w:hAnsi="Arial" w:cs="Arial"/>
          <w:color w:val="auto"/>
          <w:lang w:eastAsia="ru-RU"/>
        </w:rPr>
        <w:t>у</w:t>
      </w:r>
      <w:r w:rsidR="00B128FF" w:rsidRPr="00CE40EB">
        <w:rPr>
          <w:rFonts w:ascii="Arial" w:eastAsia="Times New Roman" w:hAnsi="Arial" w:cs="Arial"/>
          <w:color w:val="auto"/>
          <w:lang w:eastAsia="ru-RU"/>
        </w:rPr>
        <w:t>странение дефектов информационной модели</w:t>
      </w:r>
      <w:r>
        <w:rPr>
          <w:rFonts w:ascii="Arial" w:eastAsia="Times New Roman" w:hAnsi="Arial" w:cs="Arial"/>
          <w:color w:val="auto"/>
          <w:lang w:eastAsia="ru-RU"/>
        </w:rPr>
        <w:t>.</w:t>
      </w:r>
    </w:p>
    <w:p w14:paraId="3119A31C" w14:textId="77777777" w:rsidR="00A76756" w:rsidRPr="00CE40EB" w:rsidRDefault="00A76756" w:rsidP="00CF31E3">
      <w:pPr>
        <w:pStyle w:val="Default"/>
        <w:suppressAutoHyphens/>
        <w:spacing w:line="360" w:lineRule="auto"/>
        <w:ind w:firstLine="284"/>
        <w:jc w:val="both"/>
        <w:rPr>
          <w:rFonts w:ascii="Arial" w:eastAsia="Times New Roman" w:hAnsi="Arial" w:cs="Arial"/>
          <w:color w:val="auto"/>
          <w:lang w:eastAsia="ru-RU"/>
        </w:rPr>
      </w:pPr>
    </w:p>
    <w:p w14:paraId="7E74E7EF" w14:textId="4FE2FF7B" w:rsidR="00A76756" w:rsidRPr="00CE40EB" w:rsidRDefault="00E94B77" w:rsidP="00CF31E3">
      <w:pPr>
        <w:pStyle w:val="Default"/>
        <w:suppressAutoHyphens/>
        <w:spacing w:line="360" w:lineRule="auto"/>
        <w:ind w:firstLine="284"/>
        <w:jc w:val="both"/>
        <w:rPr>
          <w:rFonts w:ascii="Arial" w:eastAsia="Times New Roman" w:hAnsi="Arial" w:cs="Arial"/>
          <w:color w:val="auto"/>
          <w:lang w:eastAsia="ru-RU"/>
        </w:rPr>
      </w:pPr>
      <w:r w:rsidRPr="00CE40EB">
        <w:rPr>
          <w:rFonts w:ascii="Arial" w:eastAsia="Times New Roman" w:hAnsi="Arial" w:cs="Arial"/>
          <w:color w:val="auto"/>
          <w:lang w:eastAsia="ru-RU"/>
        </w:rPr>
        <w:t>5</w:t>
      </w:r>
      <w:r w:rsidR="00CF31E3">
        <w:rPr>
          <w:rFonts w:ascii="Arial" w:eastAsia="Times New Roman" w:hAnsi="Arial" w:cs="Arial"/>
          <w:color w:val="auto"/>
          <w:lang w:eastAsia="ru-RU"/>
        </w:rPr>
        <w:t>.4</w:t>
      </w:r>
      <w:r w:rsidR="00A76756" w:rsidRPr="00CE40EB">
        <w:rPr>
          <w:rFonts w:ascii="Arial" w:eastAsia="Times New Roman" w:hAnsi="Arial" w:cs="Arial"/>
          <w:color w:val="auto"/>
          <w:lang w:eastAsia="ru-RU"/>
        </w:rPr>
        <w:t xml:space="preserve"> </w:t>
      </w:r>
      <w:r w:rsidR="00E724CF">
        <w:rPr>
          <w:rFonts w:ascii="Arial" w:eastAsia="Times New Roman" w:hAnsi="Arial" w:cs="Arial"/>
          <w:color w:val="auto"/>
          <w:lang w:eastAsia="ru-RU"/>
        </w:rPr>
        <w:t>П</w:t>
      </w:r>
      <w:r w:rsidR="00145F06">
        <w:rPr>
          <w:rFonts w:ascii="Arial" w:eastAsia="Times New Roman" w:hAnsi="Arial" w:cs="Arial"/>
          <w:color w:val="auto"/>
          <w:lang w:eastAsia="ru-RU"/>
        </w:rPr>
        <w:t>оддержк</w:t>
      </w:r>
      <w:r w:rsidR="00E724CF">
        <w:rPr>
          <w:rFonts w:ascii="Arial" w:eastAsia="Times New Roman" w:hAnsi="Arial" w:cs="Arial"/>
          <w:color w:val="auto"/>
          <w:lang w:eastAsia="ru-RU"/>
        </w:rPr>
        <w:t>а</w:t>
      </w:r>
      <w:r w:rsidR="00A76756" w:rsidRPr="00CE40EB">
        <w:rPr>
          <w:rFonts w:ascii="Arial" w:eastAsia="Times New Roman" w:hAnsi="Arial" w:cs="Arial"/>
          <w:color w:val="auto"/>
          <w:lang w:eastAsia="ru-RU"/>
        </w:rPr>
        <w:t xml:space="preserve"> принятия решений </w:t>
      </w:r>
      <w:r w:rsidR="00E724CF">
        <w:rPr>
          <w:rFonts w:ascii="Arial" w:eastAsia="Times New Roman" w:hAnsi="Arial" w:cs="Arial"/>
          <w:color w:val="auto"/>
          <w:lang w:eastAsia="ru-RU"/>
        </w:rPr>
        <w:t>обеспечивается решением</w:t>
      </w:r>
      <w:r w:rsidR="00A76756" w:rsidRPr="00CE40EB">
        <w:rPr>
          <w:rFonts w:ascii="Arial" w:eastAsia="Times New Roman" w:hAnsi="Arial" w:cs="Arial"/>
          <w:color w:val="auto"/>
          <w:lang w:eastAsia="ru-RU"/>
        </w:rPr>
        <w:t xml:space="preserve"> задач</w:t>
      </w:r>
      <w:r w:rsidR="00E724CF">
        <w:rPr>
          <w:rFonts w:ascii="Arial" w:eastAsia="Times New Roman" w:hAnsi="Arial" w:cs="Arial"/>
          <w:color w:val="auto"/>
          <w:lang w:eastAsia="ru-RU"/>
        </w:rPr>
        <w:t xml:space="preserve"> по реализации возможностей</w:t>
      </w:r>
      <w:r w:rsidR="00A76756" w:rsidRPr="00CE40EB">
        <w:rPr>
          <w:rFonts w:ascii="Arial" w:eastAsia="Times New Roman" w:hAnsi="Arial" w:cs="Arial"/>
          <w:color w:val="auto"/>
          <w:lang w:eastAsia="ru-RU"/>
        </w:rPr>
        <w:t>:</w:t>
      </w:r>
    </w:p>
    <w:p w14:paraId="65F2BD60" w14:textId="3DD4995C" w:rsidR="00A76756" w:rsidRPr="00CE40EB" w:rsidRDefault="00A76756" w:rsidP="00CF31E3">
      <w:pPr>
        <w:pStyle w:val="Default"/>
        <w:numPr>
          <w:ilvl w:val="0"/>
          <w:numId w:val="38"/>
        </w:numPr>
        <w:suppressAutoHyphens/>
        <w:spacing w:line="360" w:lineRule="auto"/>
        <w:ind w:left="0" w:firstLine="284"/>
        <w:jc w:val="both"/>
        <w:rPr>
          <w:rFonts w:ascii="Arial" w:eastAsia="Times New Roman" w:hAnsi="Arial" w:cs="Arial"/>
          <w:color w:val="auto"/>
          <w:lang w:eastAsia="ru-RU"/>
        </w:rPr>
      </w:pPr>
      <w:r w:rsidRPr="00CE40EB">
        <w:rPr>
          <w:rFonts w:ascii="Arial" w:eastAsia="Times New Roman" w:hAnsi="Arial" w:cs="Arial"/>
          <w:color w:val="auto"/>
          <w:lang w:eastAsia="ru-RU"/>
        </w:rPr>
        <w:t>территориального планирования и анализа развития территорий</w:t>
      </w:r>
      <w:r w:rsidR="00E724CF">
        <w:rPr>
          <w:rFonts w:ascii="Arial" w:eastAsia="Times New Roman" w:hAnsi="Arial" w:cs="Arial"/>
          <w:color w:val="auto"/>
          <w:lang w:eastAsia="ru-RU"/>
        </w:rPr>
        <w:t>;</w:t>
      </w:r>
    </w:p>
    <w:p w14:paraId="1BFEEEE4" w14:textId="37630523" w:rsidR="00A76756" w:rsidRPr="00CE40EB" w:rsidRDefault="00A76756" w:rsidP="00CF31E3">
      <w:pPr>
        <w:pStyle w:val="Default"/>
        <w:numPr>
          <w:ilvl w:val="0"/>
          <w:numId w:val="38"/>
        </w:numPr>
        <w:suppressAutoHyphens/>
        <w:spacing w:line="360" w:lineRule="auto"/>
        <w:ind w:left="0" w:firstLine="284"/>
        <w:jc w:val="both"/>
        <w:rPr>
          <w:rFonts w:ascii="Arial" w:eastAsia="Times New Roman" w:hAnsi="Arial" w:cs="Arial"/>
          <w:color w:val="auto"/>
          <w:lang w:eastAsia="ru-RU"/>
        </w:rPr>
      </w:pPr>
      <w:r w:rsidRPr="00CE40EB">
        <w:rPr>
          <w:rFonts w:ascii="Arial" w:eastAsia="Times New Roman" w:hAnsi="Arial" w:cs="Arial"/>
          <w:color w:val="auto"/>
          <w:lang w:eastAsia="ru-RU"/>
        </w:rPr>
        <w:t xml:space="preserve">анализа технико-экономических показателей </w:t>
      </w:r>
      <w:r w:rsidR="00E724CF">
        <w:rPr>
          <w:rFonts w:ascii="Arial" w:eastAsia="Times New Roman" w:hAnsi="Arial" w:cs="Arial"/>
          <w:color w:val="auto"/>
          <w:lang w:eastAsia="ru-RU"/>
        </w:rPr>
        <w:t>объекта моделирования;</w:t>
      </w:r>
    </w:p>
    <w:p w14:paraId="0D5BF627" w14:textId="5E2F4A86" w:rsidR="00A76756" w:rsidRPr="00CE40EB" w:rsidRDefault="00A76756" w:rsidP="00CF31E3">
      <w:pPr>
        <w:pStyle w:val="Default"/>
        <w:numPr>
          <w:ilvl w:val="0"/>
          <w:numId w:val="38"/>
        </w:numPr>
        <w:suppressAutoHyphens/>
        <w:spacing w:line="360" w:lineRule="auto"/>
        <w:ind w:left="0" w:firstLine="284"/>
        <w:jc w:val="both"/>
        <w:rPr>
          <w:rFonts w:ascii="Arial" w:eastAsia="Times New Roman" w:hAnsi="Arial" w:cs="Arial"/>
          <w:color w:val="auto"/>
          <w:lang w:eastAsia="ru-RU"/>
        </w:rPr>
      </w:pPr>
      <w:r w:rsidRPr="00CE40EB">
        <w:rPr>
          <w:rFonts w:ascii="Arial" w:eastAsia="Times New Roman" w:hAnsi="Arial" w:cs="Arial"/>
          <w:color w:val="auto"/>
          <w:lang w:eastAsia="ru-RU"/>
        </w:rPr>
        <w:t xml:space="preserve">планирования динамики процессов при осуществлении работ в отношении </w:t>
      </w:r>
      <w:r w:rsidR="00E724CF">
        <w:rPr>
          <w:rFonts w:ascii="Arial" w:eastAsia="Times New Roman" w:hAnsi="Arial" w:cs="Arial"/>
          <w:color w:val="auto"/>
          <w:lang w:eastAsia="ru-RU"/>
        </w:rPr>
        <w:t>объекта моделирования;</w:t>
      </w:r>
    </w:p>
    <w:p w14:paraId="6EAC8D0F" w14:textId="7F593FE7" w:rsidR="00A76756" w:rsidRPr="00CE40EB" w:rsidRDefault="00A76756" w:rsidP="00CF31E3">
      <w:pPr>
        <w:pStyle w:val="Default"/>
        <w:numPr>
          <w:ilvl w:val="0"/>
          <w:numId w:val="38"/>
        </w:numPr>
        <w:suppressAutoHyphens/>
        <w:spacing w:line="360" w:lineRule="auto"/>
        <w:ind w:left="0" w:firstLine="284"/>
        <w:jc w:val="both"/>
        <w:rPr>
          <w:rFonts w:ascii="Arial" w:eastAsia="Times New Roman" w:hAnsi="Arial" w:cs="Arial"/>
          <w:color w:val="auto"/>
          <w:lang w:eastAsia="ru-RU"/>
        </w:rPr>
      </w:pPr>
      <w:r w:rsidRPr="00CE40EB">
        <w:rPr>
          <w:rFonts w:ascii="Arial" w:eastAsia="Times New Roman" w:hAnsi="Arial" w:cs="Arial"/>
          <w:color w:val="auto"/>
          <w:lang w:eastAsia="ru-RU"/>
        </w:rPr>
        <w:t xml:space="preserve">анализа механической безопасности </w:t>
      </w:r>
      <w:r w:rsidR="00E724CF">
        <w:rPr>
          <w:rFonts w:ascii="Arial" w:eastAsia="Times New Roman" w:hAnsi="Arial" w:cs="Arial"/>
          <w:color w:val="auto"/>
          <w:lang w:eastAsia="ru-RU"/>
        </w:rPr>
        <w:t>объекта моделирования;</w:t>
      </w:r>
    </w:p>
    <w:p w14:paraId="624B7D7B" w14:textId="0CC9F8AC" w:rsidR="00A76756" w:rsidRPr="00CE40EB" w:rsidRDefault="00A76756" w:rsidP="00CF31E3">
      <w:pPr>
        <w:pStyle w:val="Default"/>
        <w:numPr>
          <w:ilvl w:val="0"/>
          <w:numId w:val="38"/>
        </w:numPr>
        <w:suppressAutoHyphens/>
        <w:spacing w:line="360" w:lineRule="auto"/>
        <w:ind w:left="0" w:firstLine="284"/>
        <w:jc w:val="both"/>
        <w:rPr>
          <w:rFonts w:ascii="Arial" w:eastAsia="Times New Roman" w:hAnsi="Arial" w:cs="Arial"/>
          <w:color w:val="auto"/>
          <w:lang w:eastAsia="ru-RU"/>
        </w:rPr>
      </w:pPr>
      <w:r w:rsidRPr="00CE40EB">
        <w:rPr>
          <w:rFonts w:ascii="Arial" w:eastAsia="Times New Roman" w:hAnsi="Arial" w:cs="Arial"/>
          <w:color w:val="auto"/>
          <w:lang w:eastAsia="ru-RU"/>
        </w:rPr>
        <w:t xml:space="preserve">анализа пожарной безопасности </w:t>
      </w:r>
      <w:r w:rsidR="00E724CF">
        <w:rPr>
          <w:rFonts w:ascii="Arial" w:eastAsia="Times New Roman" w:hAnsi="Arial" w:cs="Arial"/>
          <w:color w:val="auto"/>
          <w:lang w:eastAsia="ru-RU"/>
        </w:rPr>
        <w:t>объекта моделирования;</w:t>
      </w:r>
    </w:p>
    <w:p w14:paraId="192484A6" w14:textId="560C6B1A" w:rsidR="00A76756" w:rsidRPr="00CE40EB" w:rsidRDefault="00A76756" w:rsidP="00CF31E3">
      <w:pPr>
        <w:pStyle w:val="Default"/>
        <w:numPr>
          <w:ilvl w:val="0"/>
          <w:numId w:val="38"/>
        </w:numPr>
        <w:suppressAutoHyphens/>
        <w:spacing w:line="360" w:lineRule="auto"/>
        <w:ind w:left="0" w:firstLine="284"/>
        <w:jc w:val="both"/>
        <w:rPr>
          <w:rFonts w:ascii="Arial" w:eastAsia="Times New Roman" w:hAnsi="Arial" w:cs="Arial"/>
          <w:color w:val="auto"/>
          <w:lang w:eastAsia="ru-RU"/>
        </w:rPr>
      </w:pPr>
      <w:r w:rsidRPr="00CE40EB">
        <w:rPr>
          <w:rFonts w:ascii="Arial" w:eastAsia="Times New Roman" w:hAnsi="Arial" w:cs="Arial"/>
          <w:color w:val="auto"/>
          <w:lang w:eastAsia="ru-RU"/>
        </w:rPr>
        <w:t xml:space="preserve">анализа безопасности </w:t>
      </w:r>
      <w:r w:rsidR="00E724CF">
        <w:rPr>
          <w:rFonts w:ascii="Arial" w:eastAsia="Times New Roman" w:hAnsi="Arial" w:cs="Arial"/>
          <w:color w:val="auto"/>
          <w:lang w:eastAsia="ru-RU"/>
        </w:rPr>
        <w:t>объекта моделирования</w:t>
      </w:r>
      <w:r w:rsidR="00CF31E3">
        <w:rPr>
          <w:rFonts w:ascii="Arial" w:eastAsia="Times New Roman" w:hAnsi="Arial" w:cs="Arial"/>
          <w:color w:val="auto"/>
          <w:lang w:eastAsia="ru-RU"/>
        </w:rPr>
        <w:t xml:space="preserve"> </w:t>
      </w:r>
      <w:r w:rsidRPr="00CE40EB">
        <w:rPr>
          <w:rFonts w:ascii="Arial" w:eastAsia="Times New Roman" w:hAnsi="Arial" w:cs="Arial"/>
          <w:color w:val="auto"/>
          <w:lang w:eastAsia="ru-RU"/>
        </w:rPr>
        <w:t>при опасных природных процессах и явлениях и</w:t>
      </w:r>
      <w:r w:rsidR="00CF31E3">
        <w:rPr>
          <w:rFonts w:ascii="Arial" w:eastAsia="Times New Roman" w:hAnsi="Arial" w:cs="Arial"/>
          <w:color w:val="auto"/>
          <w:lang w:eastAsia="ru-RU"/>
        </w:rPr>
        <w:t xml:space="preserve"> (или) техногенных воздействиях</w:t>
      </w:r>
      <w:r w:rsidR="00E724CF">
        <w:rPr>
          <w:rFonts w:ascii="Arial" w:eastAsia="Times New Roman" w:hAnsi="Arial" w:cs="Arial"/>
          <w:color w:val="auto"/>
          <w:lang w:eastAsia="ru-RU"/>
        </w:rPr>
        <w:t>;</w:t>
      </w:r>
    </w:p>
    <w:p w14:paraId="4530C1AF" w14:textId="12C5F9C7" w:rsidR="00A76756" w:rsidRPr="00CE40EB" w:rsidRDefault="00A76756" w:rsidP="00CF31E3">
      <w:pPr>
        <w:pStyle w:val="Default"/>
        <w:numPr>
          <w:ilvl w:val="0"/>
          <w:numId w:val="38"/>
        </w:numPr>
        <w:suppressAutoHyphens/>
        <w:spacing w:line="360" w:lineRule="auto"/>
        <w:ind w:left="0" w:firstLine="284"/>
        <w:jc w:val="both"/>
        <w:rPr>
          <w:rFonts w:ascii="Arial" w:eastAsia="Times New Roman" w:hAnsi="Arial" w:cs="Arial"/>
          <w:color w:val="auto"/>
          <w:lang w:eastAsia="ru-RU"/>
        </w:rPr>
      </w:pPr>
      <w:r w:rsidRPr="00CE40EB">
        <w:rPr>
          <w:rFonts w:ascii="Arial" w:eastAsia="Times New Roman" w:hAnsi="Arial" w:cs="Arial"/>
          <w:color w:val="auto"/>
          <w:lang w:eastAsia="ru-RU"/>
        </w:rPr>
        <w:t xml:space="preserve">анализа </w:t>
      </w:r>
      <w:r w:rsidR="00306E8A" w:rsidRPr="00CE40EB">
        <w:rPr>
          <w:rFonts w:ascii="Arial" w:eastAsia="Times New Roman" w:hAnsi="Arial" w:cs="Arial"/>
          <w:color w:val="auto"/>
          <w:lang w:eastAsia="ru-RU"/>
        </w:rPr>
        <w:t xml:space="preserve">безопасности </w:t>
      </w:r>
      <w:r w:rsidR="00E724CF">
        <w:rPr>
          <w:rFonts w:ascii="Arial" w:eastAsia="Times New Roman" w:hAnsi="Arial" w:cs="Arial"/>
          <w:color w:val="auto"/>
          <w:lang w:eastAsia="ru-RU"/>
        </w:rPr>
        <w:t>объекта моделирования</w:t>
      </w:r>
      <w:r w:rsidR="00CF31E3">
        <w:rPr>
          <w:rFonts w:ascii="Arial" w:eastAsia="Times New Roman" w:hAnsi="Arial" w:cs="Arial"/>
          <w:color w:val="auto"/>
          <w:lang w:eastAsia="ru-RU"/>
        </w:rPr>
        <w:t xml:space="preserve"> </w:t>
      </w:r>
      <w:r w:rsidR="00306E8A" w:rsidRPr="00CE40EB">
        <w:rPr>
          <w:rFonts w:ascii="Arial" w:eastAsia="Times New Roman" w:hAnsi="Arial" w:cs="Arial"/>
          <w:color w:val="auto"/>
          <w:lang w:eastAsia="ru-RU"/>
        </w:rPr>
        <w:t>для здоровья человека</w:t>
      </w:r>
      <w:r w:rsidR="00E724CF">
        <w:rPr>
          <w:rFonts w:ascii="Arial" w:eastAsia="Times New Roman" w:hAnsi="Arial" w:cs="Arial"/>
          <w:color w:val="auto"/>
          <w:lang w:eastAsia="ru-RU"/>
        </w:rPr>
        <w:t>;</w:t>
      </w:r>
    </w:p>
    <w:p w14:paraId="240610E4" w14:textId="60E504F6" w:rsidR="00A76756" w:rsidRPr="00CE40EB" w:rsidRDefault="00A76756" w:rsidP="00CF31E3">
      <w:pPr>
        <w:pStyle w:val="Default"/>
        <w:numPr>
          <w:ilvl w:val="0"/>
          <w:numId w:val="38"/>
        </w:numPr>
        <w:suppressAutoHyphens/>
        <w:spacing w:line="360" w:lineRule="auto"/>
        <w:ind w:left="0" w:firstLine="284"/>
        <w:jc w:val="both"/>
        <w:rPr>
          <w:rFonts w:ascii="Arial" w:eastAsia="Times New Roman" w:hAnsi="Arial" w:cs="Arial"/>
          <w:color w:val="auto"/>
          <w:lang w:eastAsia="ru-RU"/>
        </w:rPr>
      </w:pPr>
      <w:r w:rsidRPr="00CE40EB">
        <w:rPr>
          <w:rFonts w:ascii="Arial" w:eastAsia="Times New Roman" w:hAnsi="Arial" w:cs="Arial"/>
          <w:color w:val="auto"/>
          <w:lang w:eastAsia="ru-RU"/>
        </w:rPr>
        <w:t xml:space="preserve">анализа </w:t>
      </w:r>
      <w:r w:rsidR="00306E8A" w:rsidRPr="00CE40EB">
        <w:rPr>
          <w:rFonts w:ascii="Arial" w:eastAsia="Times New Roman" w:hAnsi="Arial" w:cs="Arial"/>
          <w:color w:val="auto"/>
          <w:lang w:eastAsia="ru-RU"/>
        </w:rPr>
        <w:t xml:space="preserve">доступности </w:t>
      </w:r>
      <w:r w:rsidR="00E724CF">
        <w:rPr>
          <w:rFonts w:ascii="Arial" w:eastAsia="Times New Roman" w:hAnsi="Arial" w:cs="Arial"/>
          <w:color w:val="auto"/>
          <w:lang w:eastAsia="ru-RU"/>
        </w:rPr>
        <w:t>объекта моделирования</w:t>
      </w:r>
      <w:r w:rsidR="00CF31E3">
        <w:rPr>
          <w:rFonts w:ascii="Arial" w:eastAsia="Times New Roman" w:hAnsi="Arial" w:cs="Arial"/>
          <w:color w:val="auto"/>
          <w:lang w:eastAsia="ru-RU"/>
        </w:rPr>
        <w:t xml:space="preserve"> </w:t>
      </w:r>
      <w:r w:rsidR="00306E8A" w:rsidRPr="00CE40EB">
        <w:rPr>
          <w:rFonts w:ascii="Arial" w:eastAsia="Times New Roman" w:hAnsi="Arial" w:cs="Arial"/>
          <w:color w:val="auto"/>
          <w:lang w:eastAsia="ru-RU"/>
        </w:rPr>
        <w:t>для инвалидов и других групп населения с ограниченными возможностями передвижения</w:t>
      </w:r>
      <w:r w:rsidR="00E724CF">
        <w:rPr>
          <w:rFonts w:ascii="Arial" w:eastAsia="Times New Roman" w:hAnsi="Arial" w:cs="Arial"/>
          <w:color w:val="auto"/>
          <w:lang w:eastAsia="ru-RU"/>
        </w:rPr>
        <w:t>;</w:t>
      </w:r>
    </w:p>
    <w:p w14:paraId="037D453C" w14:textId="7EF4B63C" w:rsidR="00306E8A" w:rsidRPr="00CE40EB" w:rsidRDefault="00306E8A" w:rsidP="00CF31E3">
      <w:pPr>
        <w:pStyle w:val="Default"/>
        <w:numPr>
          <w:ilvl w:val="0"/>
          <w:numId w:val="38"/>
        </w:numPr>
        <w:suppressAutoHyphens/>
        <w:spacing w:line="360" w:lineRule="auto"/>
        <w:ind w:left="0" w:firstLine="284"/>
        <w:jc w:val="both"/>
        <w:rPr>
          <w:rFonts w:ascii="Arial" w:eastAsia="Times New Roman" w:hAnsi="Arial" w:cs="Arial"/>
          <w:color w:val="auto"/>
          <w:lang w:eastAsia="ru-RU"/>
        </w:rPr>
      </w:pPr>
      <w:r w:rsidRPr="00CE40EB">
        <w:rPr>
          <w:rFonts w:ascii="Arial" w:eastAsia="Times New Roman" w:hAnsi="Arial" w:cs="Arial"/>
          <w:color w:val="auto"/>
          <w:lang w:eastAsia="ru-RU"/>
        </w:rPr>
        <w:t xml:space="preserve">анализа энергетической эффективности </w:t>
      </w:r>
      <w:r w:rsidR="00E724CF">
        <w:rPr>
          <w:rFonts w:ascii="Arial" w:eastAsia="Times New Roman" w:hAnsi="Arial" w:cs="Arial"/>
          <w:color w:val="auto"/>
          <w:lang w:eastAsia="ru-RU"/>
        </w:rPr>
        <w:t>объекта моделирования;</w:t>
      </w:r>
    </w:p>
    <w:p w14:paraId="12F4EF1E" w14:textId="797E61D0" w:rsidR="00306E8A" w:rsidRPr="00CE40EB" w:rsidRDefault="00306E8A" w:rsidP="00CF31E3">
      <w:pPr>
        <w:pStyle w:val="Default"/>
        <w:numPr>
          <w:ilvl w:val="0"/>
          <w:numId w:val="38"/>
        </w:numPr>
        <w:suppressAutoHyphens/>
        <w:spacing w:line="360" w:lineRule="auto"/>
        <w:ind w:left="0" w:firstLine="284"/>
        <w:jc w:val="both"/>
        <w:rPr>
          <w:rFonts w:ascii="Arial" w:eastAsia="Times New Roman" w:hAnsi="Arial" w:cs="Arial"/>
          <w:color w:val="auto"/>
          <w:lang w:eastAsia="ru-RU"/>
        </w:rPr>
      </w:pPr>
      <w:r w:rsidRPr="00CE40EB">
        <w:rPr>
          <w:rFonts w:ascii="Arial" w:eastAsia="Times New Roman" w:hAnsi="Arial" w:cs="Arial"/>
          <w:color w:val="auto"/>
          <w:lang w:eastAsia="ru-RU"/>
        </w:rPr>
        <w:t xml:space="preserve">анализа безопасного уровня воздействия </w:t>
      </w:r>
      <w:r w:rsidR="00E724CF">
        <w:rPr>
          <w:rFonts w:ascii="Arial" w:eastAsia="Times New Roman" w:hAnsi="Arial" w:cs="Arial"/>
          <w:color w:val="auto"/>
          <w:lang w:eastAsia="ru-RU"/>
        </w:rPr>
        <w:t xml:space="preserve">объекта моделирования </w:t>
      </w:r>
      <w:r w:rsidRPr="00CE40EB">
        <w:rPr>
          <w:rFonts w:ascii="Arial" w:eastAsia="Times New Roman" w:hAnsi="Arial" w:cs="Arial"/>
          <w:color w:val="auto"/>
          <w:lang w:eastAsia="ru-RU"/>
        </w:rPr>
        <w:t>на окружающую среду</w:t>
      </w:r>
      <w:r w:rsidR="00E724CF">
        <w:rPr>
          <w:rFonts w:ascii="Arial" w:eastAsia="Times New Roman" w:hAnsi="Arial" w:cs="Arial"/>
          <w:color w:val="auto"/>
          <w:lang w:eastAsia="ru-RU"/>
        </w:rPr>
        <w:t>;</w:t>
      </w:r>
    </w:p>
    <w:p w14:paraId="35DBE3A5" w14:textId="14C46A66" w:rsidR="00306E8A" w:rsidRPr="00CE40EB" w:rsidRDefault="00306E8A" w:rsidP="00CF31E3">
      <w:pPr>
        <w:pStyle w:val="Default"/>
        <w:numPr>
          <w:ilvl w:val="0"/>
          <w:numId w:val="38"/>
        </w:numPr>
        <w:suppressAutoHyphens/>
        <w:spacing w:line="360" w:lineRule="auto"/>
        <w:ind w:left="0" w:firstLine="284"/>
        <w:jc w:val="both"/>
        <w:rPr>
          <w:rFonts w:ascii="Arial" w:eastAsia="Times New Roman" w:hAnsi="Arial" w:cs="Arial"/>
          <w:color w:val="auto"/>
          <w:lang w:eastAsia="ru-RU"/>
        </w:rPr>
      </w:pPr>
      <w:r w:rsidRPr="00CE40EB">
        <w:rPr>
          <w:rFonts w:ascii="Arial" w:eastAsia="Times New Roman" w:hAnsi="Arial" w:cs="Arial"/>
          <w:color w:val="auto"/>
          <w:lang w:eastAsia="ru-RU"/>
        </w:rPr>
        <w:lastRenderedPageBreak/>
        <w:t xml:space="preserve">анализа местоположения и инженерно-геологической и экологической ситуации (для планируемых </w:t>
      </w:r>
      <w:r w:rsidR="00E724CF">
        <w:rPr>
          <w:rFonts w:ascii="Arial" w:eastAsia="Times New Roman" w:hAnsi="Arial" w:cs="Arial"/>
          <w:color w:val="auto"/>
          <w:lang w:eastAsia="ru-RU"/>
        </w:rPr>
        <w:t>объектов моделирования</w:t>
      </w:r>
      <w:r w:rsidRPr="00CE40EB">
        <w:rPr>
          <w:rFonts w:ascii="Arial" w:eastAsia="Times New Roman" w:hAnsi="Arial" w:cs="Arial"/>
          <w:color w:val="auto"/>
          <w:lang w:eastAsia="ru-RU"/>
        </w:rPr>
        <w:t>)</w:t>
      </w:r>
      <w:r w:rsidR="00E724CF">
        <w:rPr>
          <w:rFonts w:ascii="Arial" w:eastAsia="Times New Roman" w:hAnsi="Arial" w:cs="Arial"/>
          <w:color w:val="auto"/>
          <w:lang w:eastAsia="ru-RU"/>
        </w:rPr>
        <w:t>.</w:t>
      </w:r>
    </w:p>
    <w:p w14:paraId="09B702A2" w14:textId="77777777" w:rsidR="00306E8A" w:rsidRPr="00CE40EB" w:rsidRDefault="00306E8A" w:rsidP="00CF31E3">
      <w:pPr>
        <w:pStyle w:val="Default"/>
        <w:suppressAutoHyphens/>
        <w:spacing w:line="360" w:lineRule="auto"/>
        <w:ind w:firstLine="284"/>
        <w:jc w:val="both"/>
        <w:rPr>
          <w:rFonts w:ascii="Arial" w:eastAsia="Times New Roman" w:hAnsi="Arial" w:cs="Arial"/>
          <w:color w:val="auto"/>
          <w:lang w:eastAsia="ru-RU"/>
        </w:rPr>
      </w:pPr>
    </w:p>
    <w:p w14:paraId="48BF0C73" w14:textId="50224532" w:rsidR="008400CD" w:rsidRPr="00CE40EB" w:rsidRDefault="00E94B77" w:rsidP="00CF31E3">
      <w:pPr>
        <w:pStyle w:val="Default"/>
        <w:suppressAutoHyphens/>
        <w:spacing w:line="360" w:lineRule="auto"/>
        <w:ind w:firstLine="284"/>
        <w:jc w:val="both"/>
        <w:rPr>
          <w:rFonts w:ascii="Arial" w:eastAsia="Times New Roman" w:hAnsi="Arial" w:cs="Arial"/>
          <w:color w:val="auto"/>
          <w:lang w:eastAsia="ru-RU"/>
        </w:rPr>
      </w:pPr>
      <w:r w:rsidRPr="00CE40EB">
        <w:rPr>
          <w:rFonts w:ascii="Arial" w:eastAsia="Times New Roman" w:hAnsi="Arial" w:cs="Arial"/>
          <w:color w:val="auto"/>
          <w:lang w:eastAsia="ru-RU"/>
        </w:rPr>
        <w:t>5</w:t>
      </w:r>
      <w:r w:rsidR="008400CD" w:rsidRPr="00CE40EB">
        <w:rPr>
          <w:rFonts w:ascii="Arial" w:eastAsia="Times New Roman" w:hAnsi="Arial" w:cs="Arial"/>
          <w:color w:val="auto"/>
          <w:lang w:eastAsia="ru-RU"/>
        </w:rPr>
        <w:t>.</w:t>
      </w:r>
      <w:r w:rsidR="00306E8A" w:rsidRPr="00CE40EB">
        <w:rPr>
          <w:rFonts w:ascii="Arial" w:eastAsia="Times New Roman" w:hAnsi="Arial" w:cs="Arial"/>
          <w:color w:val="auto"/>
          <w:lang w:eastAsia="ru-RU"/>
        </w:rPr>
        <w:t>5</w:t>
      </w:r>
      <w:r w:rsidR="00CF31E3">
        <w:rPr>
          <w:rFonts w:ascii="Arial" w:eastAsia="Times New Roman" w:hAnsi="Arial" w:cs="Arial"/>
          <w:color w:val="auto"/>
          <w:lang w:eastAsia="ru-RU"/>
        </w:rPr>
        <w:t xml:space="preserve"> </w:t>
      </w:r>
      <w:r w:rsidR="00CF31E3">
        <w:rPr>
          <w:rFonts w:ascii="Arial" w:eastAsia="Times New Roman" w:hAnsi="Arial" w:cs="Arial"/>
          <w:color w:val="auto"/>
          <w:lang w:eastAsia="ru-RU"/>
        </w:rPr>
        <w:tab/>
      </w:r>
      <w:r w:rsidR="002B539A">
        <w:rPr>
          <w:rFonts w:ascii="Arial" w:eastAsia="Times New Roman" w:hAnsi="Arial" w:cs="Arial"/>
          <w:color w:val="auto"/>
          <w:lang w:eastAsia="ru-RU"/>
        </w:rPr>
        <w:t>Контроль</w:t>
      </w:r>
      <w:r w:rsidR="00306E8A" w:rsidRPr="00CE40EB">
        <w:rPr>
          <w:rFonts w:ascii="Arial" w:eastAsia="Times New Roman" w:hAnsi="Arial" w:cs="Arial"/>
          <w:color w:val="auto"/>
          <w:lang w:eastAsia="ru-RU"/>
        </w:rPr>
        <w:t xml:space="preserve"> выполнения решений </w:t>
      </w:r>
      <w:r w:rsidR="002B539A">
        <w:rPr>
          <w:rFonts w:ascii="Arial" w:eastAsia="Times New Roman" w:hAnsi="Arial" w:cs="Arial"/>
          <w:color w:val="auto"/>
          <w:lang w:eastAsia="ru-RU"/>
        </w:rPr>
        <w:t>обеспечивается решением</w:t>
      </w:r>
      <w:r w:rsidR="00306E8A" w:rsidRPr="00CE40EB">
        <w:rPr>
          <w:rFonts w:ascii="Arial" w:eastAsia="Times New Roman" w:hAnsi="Arial" w:cs="Arial"/>
          <w:color w:val="auto"/>
          <w:lang w:eastAsia="ru-RU"/>
        </w:rPr>
        <w:t xml:space="preserve"> задач</w:t>
      </w:r>
      <w:r w:rsidR="002B539A">
        <w:rPr>
          <w:rFonts w:ascii="Arial" w:eastAsia="Times New Roman" w:hAnsi="Arial" w:cs="Arial"/>
          <w:color w:val="auto"/>
          <w:lang w:eastAsia="ru-RU"/>
        </w:rPr>
        <w:t xml:space="preserve"> по реализации возможностей</w:t>
      </w:r>
      <w:r w:rsidR="008400CD" w:rsidRPr="00CE40EB">
        <w:rPr>
          <w:rFonts w:ascii="Arial" w:eastAsia="Times New Roman" w:hAnsi="Arial" w:cs="Arial"/>
          <w:color w:val="auto"/>
          <w:lang w:eastAsia="ru-RU"/>
        </w:rPr>
        <w:t>:</w:t>
      </w:r>
    </w:p>
    <w:p w14:paraId="2F992CCB" w14:textId="5342E2C6" w:rsidR="008400CD" w:rsidRPr="00CE40EB" w:rsidRDefault="00E94B77" w:rsidP="00CF31E3">
      <w:pPr>
        <w:pStyle w:val="Default"/>
        <w:suppressAutoHyphens/>
        <w:spacing w:line="360" w:lineRule="auto"/>
        <w:ind w:firstLine="284"/>
        <w:jc w:val="both"/>
        <w:rPr>
          <w:rFonts w:ascii="Arial" w:eastAsia="Times New Roman" w:hAnsi="Arial" w:cs="Arial"/>
          <w:color w:val="auto"/>
          <w:lang w:eastAsia="ru-RU"/>
        </w:rPr>
      </w:pPr>
      <w:r w:rsidRPr="00CE40EB">
        <w:rPr>
          <w:rFonts w:ascii="Arial" w:eastAsia="Times New Roman" w:hAnsi="Arial" w:cs="Arial"/>
          <w:color w:val="auto"/>
          <w:lang w:eastAsia="ru-RU"/>
        </w:rPr>
        <w:t>5</w:t>
      </w:r>
      <w:r w:rsidR="008400CD" w:rsidRPr="00CE40EB">
        <w:rPr>
          <w:rFonts w:ascii="Arial" w:eastAsia="Times New Roman" w:hAnsi="Arial" w:cs="Arial"/>
          <w:color w:val="auto"/>
          <w:lang w:eastAsia="ru-RU"/>
        </w:rPr>
        <w:t>.</w:t>
      </w:r>
      <w:r w:rsidR="00306E8A" w:rsidRPr="00CE40EB">
        <w:rPr>
          <w:rFonts w:ascii="Arial" w:eastAsia="Times New Roman" w:hAnsi="Arial" w:cs="Arial"/>
          <w:color w:val="auto"/>
          <w:lang w:eastAsia="ru-RU"/>
        </w:rPr>
        <w:t>5</w:t>
      </w:r>
      <w:r w:rsidR="008400CD" w:rsidRPr="00CE40EB">
        <w:rPr>
          <w:rFonts w:ascii="Arial" w:eastAsia="Times New Roman" w:hAnsi="Arial" w:cs="Arial"/>
          <w:color w:val="auto"/>
          <w:lang w:eastAsia="ru-RU"/>
        </w:rPr>
        <w:t>.1</w:t>
      </w:r>
      <w:r w:rsidR="00CF31E3">
        <w:rPr>
          <w:rFonts w:ascii="Arial" w:eastAsia="Times New Roman" w:hAnsi="Arial" w:cs="Arial"/>
          <w:color w:val="auto"/>
          <w:lang w:eastAsia="ru-RU"/>
        </w:rPr>
        <w:tab/>
      </w:r>
      <w:r w:rsidRPr="00CE40EB">
        <w:rPr>
          <w:rFonts w:ascii="Arial" w:eastAsia="Times New Roman" w:hAnsi="Arial" w:cs="Arial"/>
          <w:color w:val="auto"/>
          <w:lang w:eastAsia="ru-RU"/>
        </w:rPr>
        <w:t xml:space="preserve">Реализация возможности анализа </w:t>
      </w:r>
      <w:r w:rsidR="008400CD" w:rsidRPr="00CE40EB">
        <w:rPr>
          <w:rFonts w:ascii="Arial" w:eastAsia="Times New Roman" w:hAnsi="Arial" w:cs="Arial"/>
          <w:color w:val="auto"/>
          <w:lang w:eastAsia="ru-RU"/>
        </w:rPr>
        <w:t>динамики процессов при осуществлении работ</w:t>
      </w:r>
    </w:p>
    <w:p w14:paraId="225833BA" w14:textId="4E43DC16" w:rsidR="008400CD" w:rsidRPr="00CE40EB" w:rsidRDefault="004622CC" w:rsidP="00CF31E3">
      <w:pPr>
        <w:pStyle w:val="Default"/>
        <w:numPr>
          <w:ilvl w:val="0"/>
          <w:numId w:val="38"/>
        </w:numPr>
        <w:suppressAutoHyphens/>
        <w:spacing w:line="360" w:lineRule="auto"/>
        <w:ind w:left="0" w:firstLine="284"/>
        <w:jc w:val="both"/>
        <w:rPr>
          <w:rFonts w:ascii="Arial" w:eastAsia="Times New Roman" w:hAnsi="Arial" w:cs="Arial"/>
          <w:color w:val="auto"/>
          <w:lang w:eastAsia="ru-RU"/>
        </w:rPr>
      </w:pPr>
      <w:r>
        <w:rPr>
          <w:rFonts w:ascii="Arial" w:eastAsia="Times New Roman" w:hAnsi="Arial" w:cs="Arial"/>
          <w:color w:val="auto"/>
          <w:lang w:eastAsia="ru-RU"/>
        </w:rPr>
        <w:t>р</w:t>
      </w:r>
      <w:r w:rsidR="00E94B77" w:rsidRPr="00CE40EB">
        <w:rPr>
          <w:rFonts w:ascii="Arial" w:eastAsia="Times New Roman" w:hAnsi="Arial" w:cs="Arial"/>
          <w:color w:val="auto"/>
          <w:lang w:eastAsia="ru-RU"/>
        </w:rPr>
        <w:t xml:space="preserve">еализация возможности анализа </w:t>
      </w:r>
      <w:r w:rsidR="008400CD" w:rsidRPr="00CE40EB">
        <w:rPr>
          <w:rFonts w:ascii="Arial" w:eastAsia="Times New Roman" w:hAnsi="Arial" w:cs="Arial"/>
          <w:color w:val="auto"/>
          <w:lang w:eastAsia="ru-RU"/>
        </w:rPr>
        <w:t>механической безопасности</w:t>
      </w:r>
      <w:r>
        <w:rPr>
          <w:rFonts w:ascii="Arial" w:eastAsia="Times New Roman" w:hAnsi="Arial" w:cs="Arial"/>
          <w:color w:val="auto"/>
          <w:lang w:eastAsia="ru-RU"/>
        </w:rPr>
        <w:t>;</w:t>
      </w:r>
    </w:p>
    <w:p w14:paraId="2CC52117" w14:textId="1C5F0E89" w:rsidR="008400CD" w:rsidRPr="00CE40EB" w:rsidRDefault="004622CC" w:rsidP="00CF31E3">
      <w:pPr>
        <w:pStyle w:val="Default"/>
        <w:numPr>
          <w:ilvl w:val="0"/>
          <w:numId w:val="38"/>
        </w:numPr>
        <w:suppressAutoHyphens/>
        <w:spacing w:line="360" w:lineRule="auto"/>
        <w:ind w:left="0" w:firstLine="284"/>
        <w:jc w:val="both"/>
        <w:rPr>
          <w:rFonts w:ascii="Arial" w:eastAsia="Times New Roman" w:hAnsi="Arial" w:cs="Arial"/>
          <w:color w:val="auto"/>
          <w:lang w:eastAsia="ru-RU"/>
        </w:rPr>
      </w:pPr>
      <w:r>
        <w:rPr>
          <w:rFonts w:ascii="Arial" w:eastAsia="Times New Roman" w:hAnsi="Arial" w:cs="Arial"/>
          <w:color w:val="auto"/>
          <w:lang w:eastAsia="ru-RU"/>
        </w:rPr>
        <w:t>р</w:t>
      </w:r>
      <w:r w:rsidR="00E94B77" w:rsidRPr="00CE40EB">
        <w:rPr>
          <w:rFonts w:ascii="Arial" w:eastAsia="Times New Roman" w:hAnsi="Arial" w:cs="Arial"/>
          <w:color w:val="auto"/>
          <w:lang w:eastAsia="ru-RU"/>
        </w:rPr>
        <w:t>еализация возможности анализа</w:t>
      </w:r>
      <w:r w:rsidR="008400CD" w:rsidRPr="00CE40EB">
        <w:rPr>
          <w:rFonts w:ascii="Arial" w:eastAsia="Times New Roman" w:hAnsi="Arial" w:cs="Arial"/>
          <w:color w:val="auto"/>
          <w:lang w:eastAsia="ru-RU"/>
        </w:rPr>
        <w:t xml:space="preserve"> пожарной безопасности</w:t>
      </w:r>
      <w:r>
        <w:rPr>
          <w:rFonts w:ascii="Arial" w:eastAsia="Times New Roman" w:hAnsi="Arial" w:cs="Arial"/>
          <w:color w:val="auto"/>
          <w:lang w:eastAsia="ru-RU"/>
        </w:rPr>
        <w:t>;</w:t>
      </w:r>
    </w:p>
    <w:p w14:paraId="219343E0" w14:textId="05BD6FBF" w:rsidR="008400CD" w:rsidRPr="00CE40EB" w:rsidRDefault="004622CC" w:rsidP="00CF31E3">
      <w:pPr>
        <w:pStyle w:val="Default"/>
        <w:numPr>
          <w:ilvl w:val="0"/>
          <w:numId w:val="38"/>
        </w:numPr>
        <w:suppressAutoHyphens/>
        <w:spacing w:line="360" w:lineRule="auto"/>
        <w:ind w:left="0" w:firstLine="284"/>
        <w:jc w:val="both"/>
        <w:rPr>
          <w:rFonts w:ascii="Arial" w:eastAsia="Times New Roman" w:hAnsi="Arial" w:cs="Arial"/>
          <w:color w:val="auto"/>
          <w:lang w:eastAsia="ru-RU"/>
        </w:rPr>
      </w:pPr>
      <w:r>
        <w:rPr>
          <w:rFonts w:ascii="Arial" w:eastAsia="Times New Roman" w:hAnsi="Arial" w:cs="Arial"/>
          <w:color w:val="auto"/>
          <w:lang w:eastAsia="ru-RU"/>
        </w:rPr>
        <w:t>р</w:t>
      </w:r>
      <w:r w:rsidR="00E94B77" w:rsidRPr="00CE40EB">
        <w:rPr>
          <w:rFonts w:ascii="Arial" w:eastAsia="Times New Roman" w:hAnsi="Arial" w:cs="Arial"/>
          <w:color w:val="auto"/>
          <w:lang w:eastAsia="ru-RU"/>
        </w:rPr>
        <w:t>еализация возможности анализа</w:t>
      </w:r>
      <w:r w:rsidR="008400CD" w:rsidRPr="00CE40EB">
        <w:rPr>
          <w:rFonts w:ascii="Arial" w:eastAsia="Times New Roman" w:hAnsi="Arial" w:cs="Arial"/>
          <w:color w:val="auto"/>
          <w:lang w:eastAsia="ru-RU"/>
        </w:rPr>
        <w:t xml:space="preserve"> безопасности при опасных природных процессах и явлениях и (или) техногенных воздействиях</w:t>
      </w:r>
      <w:r>
        <w:rPr>
          <w:rFonts w:ascii="Arial" w:eastAsia="Times New Roman" w:hAnsi="Arial" w:cs="Arial"/>
          <w:color w:val="auto"/>
          <w:lang w:eastAsia="ru-RU"/>
        </w:rPr>
        <w:t>;</w:t>
      </w:r>
    </w:p>
    <w:p w14:paraId="299FBE05" w14:textId="4F749AEC" w:rsidR="008400CD" w:rsidRPr="00CE40EB" w:rsidRDefault="004622CC" w:rsidP="00CF31E3">
      <w:pPr>
        <w:pStyle w:val="Default"/>
        <w:numPr>
          <w:ilvl w:val="0"/>
          <w:numId w:val="38"/>
        </w:numPr>
        <w:suppressAutoHyphens/>
        <w:spacing w:line="360" w:lineRule="auto"/>
        <w:ind w:left="0" w:firstLine="284"/>
        <w:jc w:val="both"/>
        <w:rPr>
          <w:rFonts w:ascii="Arial" w:eastAsia="Times New Roman" w:hAnsi="Arial" w:cs="Arial"/>
          <w:color w:val="auto"/>
          <w:lang w:eastAsia="ru-RU"/>
        </w:rPr>
      </w:pPr>
      <w:r>
        <w:rPr>
          <w:rFonts w:ascii="Arial" w:eastAsia="Times New Roman" w:hAnsi="Arial" w:cs="Arial"/>
          <w:color w:val="auto"/>
          <w:lang w:eastAsia="ru-RU"/>
        </w:rPr>
        <w:t>р</w:t>
      </w:r>
      <w:r w:rsidR="00E94B77" w:rsidRPr="00CE40EB">
        <w:rPr>
          <w:rFonts w:ascii="Arial" w:eastAsia="Times New Roman" w:hAnsi="Arial" w:cs="Arial"/>
          <w:color w:val="auto"/>
          <w:lang w:eastAsia="ru-RU"/>
        </w:rPr>
        <w:t>еализация возможности анализа</w:t>
      </w:r>
      <w:r w:rsidR="008400CD" w:rsidRPr="00CE40EB">
        <w:rPr>
          <w:rFonts w:ascii="Arial" w:eastAsia="Times New Roman" w:hAnsi="Arial" w:cs="Arial"/>
          <w:color w:val="auto"/>
          <w:lang w:eastAsia="ru-RU"/>
        </w:rPr>
        <w:t xml:space="preserve"> безопасности для здоровья человека условий проживания и пребывания в зданиях и сооружениях</w:t>
      </w:r>
      <w:r>
        <w:rPr>
          <w:rFonts w:ascii="Arial" w:eastAsia="Times New Roman" w:hAnsi="Arial" w:cs="Arial"/>
          <w:color w:val="auto"/>
          <w:lang w:eastAsia="ru-RU"/>
        </w:rPr>
        <w:t>;</w:t>
      </w:r>
    </w:p>
    <w:p w14:paraId="61E88091" w14:textId="476833D7" w:rsidR="008400CD" w:rsidRPr="00CE40EB" w:rsidRDefault="004622CC" w:rsidP="00CF31E3">
      <w:pPr>
        <w:pStyle w:val="Default"/>
        <w:numPr>
          <w:ilvl w:val="0"/>
          <w:numId w:val="38"/>
        </w:numPr>
        <w:suppressAutoHyphens/>
        <w:spacing w:line="360" w:lineRule="auto"/>
        <w:ind w:left="0" w:firstLine="284"/>
        <w:jc w:val="both"/>
        <w:rPr>
          <w:rFonts w:ascii="Arial" w:eastAsia="Times New Roman" w:hAnsi="Arial" w:cs="Arial"/>
          <w:color w:val="auto"/>
          <w:lang w:eastAsia="ru-RU"/>
        </w:rPr>
      </w:pPr>
      <w:r>
        <w:rPr>
          <w:rFonts w:ascii="Arial" w:eastAsia="Times New Roman" w:hAnsi="Arial" w:cs="Arial"/>
          <w:color w:val="auto"/>
          <w:lang w:eastAsia="ru-RU"/>
        </w:rPr>
        <w:t>р</w:t>
      </w:r>
      <w:r w:rsidR="00E94B77" w:rsidRPr="00CE40EB">
        <w:rPr>
          <w:rFonts w:ascii="Arial" w:eastAsia="Times New Roman" w:hAnsi="Arial" w:cs="Arial"/>
          <w:color w:val="auto"/>
          <w:lang w:eastAsia="ru-RU"/>
        </w:rPr>
        <w:t>еализация возможности анализа</w:t>
      </w:r>
      <w:r w:rsidR="008400CD" w:rsidRPr="00CE40EB">
        <w:rPr>
          <w:rFonts w:ascii="Arial" w:eastAsia="Times New Roman" w:hAnsi="Arial" w:cs="Arial"/>
          <w:color w:val="auto"/>
          <w:lang w:eastAsia="ru-RU"/>
        </w:rPr>
        <w:t xml:space="preserve"> безопасности для пользователей зданиями и сооружениями</w:t>
      </w:r>
      <w:r>
        <w:rPr>
          <w:rFonts w:ascii="Arial" w:eastAsia="Times New Roman" w:hAnsi="Arial" w:cs="Arial"/>
          <w:color w:val="auto"/>
          <w:lang w:eastAsia="ru-RU"/>
        </w:rPr>
        <w:t>;</w:t>
      </w:r>
    </w:p>
    <w:p w14:paraId="67663838" w14:textId="03998C5C" w:rsidR="008400CD" w:rsidRPr="00CE40EB" w:rsidRDefault="004622CC" w:rsidP="00CF31E3">
      <w:pPr>
        <w:pStyle w:val="Default"/>
        <w:numPr>
          <w:ilvl w:val="0"/>
          <w:numId w:val="38"/>
        </w:numPr>
        <w:suppressAutoHyphens/>
        <w:spacing w:line="360" w:lineRule="auto"/>
        <w:ind w:left="0" w:firstLine="284"/>
        <w:jc w:val="both"/>
        <w:rPr>
          <w:rFonts w:ascii="Arial" w:eastAsia="Times New Roman" w:hAnsi="Arial" w:cs="Arial"/>
          <w:color w:val="auto"/>
          <w:lang w:eastAsia="ru-RU"/>
        </w:rPr>
      </w:pPr>
      <w:r>
        <w:rPr>
          <w:rFonts w:ascii="Arial" w:eastAsia="Times New Roman" w:hAnsi="Arial" w:cs="Arial"/>
          <w:color w:val="auto"/>
          <w:lang w:eastAsia="ru-RU"/>
        </w:rPr>
        <w:t>р</w:t>
      </w:r>
      <w:r w:rsidR="00E94B77" w:rsidRPr="00CE40EB">
        <w:rPr>
          <w:rFonts w:ascii="Arial" w:eastAsia="Times New Roman" w:hAnsi="Arial" w:cs="Arial"/>
          <w:color w:val="auto"/>
          <w:lang w:eastAsia="ru-RU"/>
        </w:rPr>
        <w:t>еализация возможности анализа</w:t>
      </w:r>
      <w:r w:rsidR="00306E8A" w:rsidRPr="00CE40EB">
        <w:rPr>
          <w:rFonts w:ascii="Arial" w:eastAsia="Times New Roman" w:hAnsi="Arial" w:cs="Arial"/>
          <w:color w:val="auto"/>
          <w:lang w:eastAsia="ru-RU"/>
        </w:rPr>
        <w:t xml:space="preserve"> исполнительной информационной модели на соответствие отклонений выполненных работ от допустимых значений (технический надзор)</w:t>
      </w:r>
      <w:r>
        <w:rPr>
          <w:rFonts w:ascii="Arial" w:eastAsia="Times New Roman" w:hAnsi="Arial" w:cs="Arial"/>
          <w:color w:val="auto"/>
          <w:lang w:eastAsia="ru-RU"/>
        </w:rPr>
        <w:t>.</w:t>
      </w:r>
    </w:p>
    <w:p w14:paraId="0D283ABC" w14:textId="77777777" w:rsidR="008400CD" w:rsidRPr="00CE40EB" w:rsidRDefault="008400CD" w:rsidP="008400CD">
      <w:pPr>
        <w:pStyle w:val="Default"/>
        <w:suppressAutoHyphens/>
        <w:spacing w:line="360" w:lineRule="auto"/>
        <w:ind w:left="340" w:firstLine="340"/>
        <w:jc w:val="both"/>
        <w:rPr>
          <w:rFonts w:ascii="Arial" w:eastAsia="Times New Roman" w:hAnsi="Arial" w:cs="Arial"/>
          <w:color w:val="auto"/>
          <w:lang w:eastAsia="ru-RU"/>
        </w:rPr>
      </w:pPr>
    </w:p>
    <w:p w14:paraId="4FA1DF21" w14:textId="0AC869D5" w:rsidR="00944490" w:rsidRPr="00CE40EB" w:rsidRDefault="00944490" w:rsidP="00944490">
      <w:pPr>
        <w:pStyle w:val="10"/>
        <w:tabs>
          <w:tab w:val="num" w:pos="993"/>
        </w:tabs>
        <w:ind w:firstLine="709"/>
        <w:rPr>
          <w:rFonts w:ascii="Arial" w:hAnsi="Arial" w:cs="Arial"/>
          <w:szCs w:val="24"/>
        </w:rPr>
      </w:pPr>
      <w:bookmarkStart w:id="26" w:name="_Toc79397960"/>
      <w:r w:rsidRPr="00CE40EB">
        <w:rPr>
          <w:rFonts w:ascii="Arial" w:hAnsi="Arial" w:cs="Arial"/>
          <w:szCs w:val="24"/>
        </w:rPr>
        <w:t>Принципы информационного моделирования</w:t>
      </w:r>
      <w:bookmarkEnd w:id="26"/>
    </w:p>
    <w:p w14:paraId="2B836098" w14:textId="28AEA0FF" w:rsidR="00680872" w:rsidRDefault="003F63B4"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6.</w:t>
      </w:r>
      <w:r w:rsidR="00791F84">
        <w:rPr>
          <w:rFonts w:ascii="Arial" w:eastAsia="Times New Roman" w:hAnsi="Arial" w:cs="Arial"/>
          <w:color w:val="auto"/>
          <w:lang w:eastAsia="ru-RU"/>
        </w:rPr>
        <w:t>1</w:t>
      </w:r>
      <w:r>
        <w:rPr>
          <w:rFonts w:ascii="Arial" w:eastAsia="Times New Roman" w:hAnsi="Arial" w:cs="Arial"/>
          <w:color w:val="auto"/>
          <w:lang w:eastAsia="ru-RU"/>
        </w:rPr>
        <w:t xml:space="preserve"> </w:t>
      </w:r>
      <w:r w:rsidR="00680872">
        <w:rPr>
          <w:rFonts w:ascii="Arial" w:eastAsia="Times New Roman" w:hAnsi="Arial" w:cs="Arial"/>
          <w:color w:val="auto"/>
          <w:lang w:eastAsia="ru-RU"/>
        </w:rPr>
        <w:t xml:space="preserve">Принципами </w:t>
      </w:r>
      <w:r w:rsidR="00986636" w:rsidRPr="00CE40EB">
        <w:rPr>
          <w:rFonts w:ascii="Arial" w:eastAsia="Times New Roman" w:hAnsi="Arial" w:cs="Arial"/>
          <w:color w:val="auto"/>
          <w:lang w:eastAsia="ru-RU"/>
        </w:rPr>
        <w:t xml:space="preserve">информационного моделирования </w:t>
      </w:r>
      <w:r w:rsidR="00680872">
        <w:rPr>
          <w:rFonts w:ascii="Arial" w:eastAsia="Times New Roman" w:hAnsi="Arial" w:cs="Arial"/>
          <w:color w:val="auto"/>
          <w:lang w:eastAsia="ru-RU"/>
        </w:rPr>
        <w:t>являются:</w:t>
      </w:r>
    </w:p>
    <w:p w14:paraId="4E8FA7EB" w14:textId="3B963E65" w:rsidR="00D74688" w:rsidRDefault="00D74688" w:rsidP="00D74688">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6.1.1 Сохранени</w:t>
      </w:r>
      <w:r w:rsidR="00FF7B11">
        <w:rPr>
          <w:rFonts w:ascii="Arial" w:eastAsia="Times New Roman" w:hAnsi="Arial" w:cs="Arial"/>
          <w:color w:val="auto"/>
          <w:lang w:eastAsia="ru-RU"/>
        </w:rPr>
        <w:t>е</w:t>
      </w:r>
      <w:r>
        <w:rPr>
          <w:rFonts w:ascii="Arial" w:eastAsia="Times New Roman" w:hAnsi="Arial" w:cs="Arial"/>
          <w:color w:val="auto"/>
          <w:lang w:eastAsia="ru-RU"/>
        </w:rPr>
        <w:t xml:space="preserve"> информации</w:t>
      </w:r>
    </w:p>
    <w:p w14:paraId="2BFE0761" w14:textId="54D5068A" w:rsidR="00DD1458" w:rsidRDefault="00D74688"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Управление информационными моделями должно обеспечивать сохранение информации как в рамках отдельного этапа жизненного цикла ОМ, так и на полном жизненном цикле с учетом нормативно-технических ограничений и бизнес-требований.</w:t>
      </w:r>
      <w:r w:rsidR="00FD585B">
        <w:rPr>
          <w:rFonts w:ascii="Arial" w:eastAsia="Times New Roman" w:hAnsi="Arial" w:cs="Arial"/>
          <w:color w:val="auto"/>
          <w:lang w:eastAsia="ru-RU"/>
        </w:rPr>
        <w:t xml:space="preserve"> При этом понятие «информация» рассматривается комплексное представление количественной и качественной информации</w:t>
      </w:r>
      <w:r w:rsidR="00225885">
        <w:rPr>
          <w:rFonts w:ascii="Arial" w:eastAsia="Times New Roman" w:hAnsi="Arial" w:cs="Arial"/>
          <w:color w:val="auto"/>
          <w:lang w:eastAsia="ru-RU"/>
        </w:rPr>
        <w:t xml:space="preserve"> </w:t>
      </w:r>
      <w:r w:rsidR="00225885" w:rsidRPr="006E65C5">
        <w:rPr>
          <w:rFonts w:ascii="Arial" w:eastAsia="Times New Roman" w:hAnsi="Arial" w:cs="Arial"/>
          <w:color w:val="auto"/>
          <w:lang w:eastAsia="ru-RU"/>
        </w:rPr>
        <w:t>[</w:t>
      </w:r>
      <w:r w:rsidR="00170131" w:rsidRPr="006E65C5">
        <w:rPr>
          <w:rFonts w:ascii="Arial" w:eastAsia="Times New Roman" w:hAnsi="Arial" w:cs="Arial"/>
          <w:color w:val="auto"/>
          <w:lang w:eastAsia="ru-RU"/>
        </w:rPr>
        <w:t>6</w:t>
      </w:r>
      <w:r w:rsidR="00225885" w:rsidRPr="006E65C5">
        <w:rPr>
          <w:rFonts w:ascii="Arial" w:eastAsia="Times New Roman" w:hAnsi="Arial" w:cs="Arial"/>
          <w:color w:val="auto"/>
          <w:lang w:eastAsia="ru-RU"/>
        </w:rPr>
        <w:t>]</w:t>
      </w:r>
      <w:r w:rsidR="00FD585B">
        <w:rPr>
          <w:rFonts w:ascii="Arial" w:eastAsia="Times New Roman" w:hAnsi="Arial" w:cs="Arial"/>
          <w:color w:val="auto"/>
          <w:lang w:eastAsia="ru-RU"/>
        </w:rPr>
        <w:t>.</w:t>
      </w:r>
    </w:p>
    <w:p w14:paraId="6D1C2C18" w14:textId="6CD47872" w:rsidR="00D74688" w:rsidRDefault="00D74688" w:rsidP="00CF31E3">
      <w:pPr>
        <w:pStyle w:val="Default"/>
        <w:suppressAutoHyphens/>
        <w:spacing w:line="360" w:lineRule="auto"/>
        <w:ind w:firstLine="340"/>
        <w:jc w:val="both"/>
        <w:rPr>
          <w:rFonts w:ascii="Arial" w:eastAsia="Times New Roman" w:hAnsi="Arial" w:cs="Arial"/>
          <w:color w:val="auto"/>
          <w:lang w:eastAsia="ru-RU"/>
        </w:rPr>
      </w:pPr>
    </w:p>
    <w:p w14:paraId="13517122" w14:textId="5A353549" w:rsidR="00FF7B11" w:rsidRDefault="00D74688"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ПРИМЕЧАНИЕ: В рамках полного жизненного цикла ОМ формируется информационное поле, на основе которого формируются различные информационные модели для различных точек зрения.</w:t>
      </w:r>
      <w:r w:rsidR="00FF7B11">
        <w:rPr>
          <w:rFonts w:ascii="Arial" w:eastAsia="Times New Roman" w:hAnsi="Arial" w:cs="Arial"/>
          <w:color w:val="auto"/>
          <w:lang w:eastAsia="ru-RU"/>
        </w:rPr>
        <w:t xml:space="preserve"> </w:t>
      </w:r>
      <w:r w:rsidR="007107B6">
        <w:rPr>
          <w:rFonts w:ascii="Arial" w:eastAsia="Times New Roman" w:hAnsi="Arial" w:cs="Arial"/>
          <w:color w:val="auto"/>
          <w:lang w:eastAsia="ru-RU"/>
        </w:rPr>
        <w:t>С</w:t>
      </w:r>
      <w:r w:rsidR="00FF7B11">
        <w:rPr>
          <w:rFonts w:ascii="Arial" w:eastAsia="Times New Roman" w:hAnsi="Arial" w:cs="Arial"/>
          <w:color w:val="auto"/>
          <w:lang w:eastAsia="ru-RU"/>
        </w:rPr>
        <w:t>хема информационного поля представлена на рисунке 1.</w:t>
      </w:r>
    </w:p>
    <w:p w14:paraId="464A1001" w14:textId="38305CC9" w:rsidR="00DA4C43" w:rsidRDefault="00DA4C43" w:rsidP="00CF31E3">
      <w:pPr>
        <w:pStyle w:val="Default"/>
        <w:suppressAutoHyphens/>
        <w:spacing w:line="360" w:lineRule="auto"/>
        <w:ind w:firstLine="340"/>
        <w:jc w:val="both"/>
        <w:rPr>
          <w:rFonts w:ascii="Arial" w:eastAsia="Times New Roman" w:hAnsi="Arial" w:cs="Arial"/>
          <w:color w:val="auto"/>
          <w:lang w:eastAsia="ru-RU"/>
        </w:rPr>
      </w:pPr>
    </w:p>
    <w:p w14:paraId="32644F35" w14:textId="77777777" w:rsidR="00DA4C43" w:rsidRDefault="00DA4C43" w:rsidP="00CF31E3">
      <w:pPr>
        <w:pStyle w:val="Default"/>
        <w:suppressAutoHyphens/>
        <w:spacing w:line="360" w:lineRule="auto"/>
        <w:ind w:firstLine="340"/>
        <w:jc w:val="both"/>
        <w:rPr>
          <w:rFonts w:ascii="Arial" w:eastAsia="Times New Roman" w:hAnsi="Arial" w:cs="Arial"/>
          <w:color w:val="auto"/>
          <w:lang w:eastAsia="ru-RU"/>
        </w:rPr>
      </w:pPr>
      <w:bookmarkStart w:id="27" w:name="_GoBack"/>
      <w:bookmarkEnd w:id="27"/>
    </w:p>
    <w:p w14:paraId="2F01903E" w14:textId="49F99382" w:rsidR="00FF7B11" w:rsidRDefault="00DA4C43" w:rsidP="00CF31E3">
      <w:pPr>
        <w:pStyle w:val="Default"/>
        <w:suppressAutoHyphens/>
        <w:spacing w:line="360" w:lineRule="auto"/>
        <w:ind w:firstLine="340"/>
        <w:jc w:val="both"/>
        <w:rPr>
          <w:rFonts w:ascii="Arial" w:eastAsia="Times New Roman" w:hAnsi="Arial" w:cs="Arial"/>
          <w:color w:val="auto"/>
          <w:lang w:eastAsia="ru-RU"/>
        </w:rPr>
      </w:pPr>
      <w:r w:rsidRPr="00DA4C43">
        <w:rPr>
          <w:rFonts w:ascii="Arial" w:eastAsia="Times New Roman" w:hAnsi="Arial" w:cs="Arial"/>
          <w:noProof/>
          <w:color w:val="auto"/>
          <w:lang w:eastAsia="ru-RU"/>
        </w:rPr>
        <w:drawing>
          <wp:inline distT="0" distB="0" distL="0" distR="0" wp14:anchorId="646A4AF5" wp14:editId="413B0AB0">
            <wp:extent cx="5419725" cy="4041876"/>
            <wp:effectExtent l="0" t="0" r="0" b="0"/>
            <wp:docPr id="2" name="Рисунок 2" descr="\\hznfs.gk.rosatom.local\PROFILE\ViMPugachev\Profile\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znfs.gk.rosatom.local\PROFILE\ViMPugachev\Profile\Desktop\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7229" cy="4047472"/>
                    </a:xfrm>
                    <a:prstGeom prst="rect">
                      <a:avLst/>
                    </a:prstGeom>
                    <a:noFill/>
                    <a:ln>
                      <a:noFill/>
                    </a:ln>
                  </pic:spPr>
                </pic:pic>
              </a:graphicData>
            </a:graphic>
          </wp:inline>
        </w:drawing>
      </w:r>
    </w:p>
    <w:p w14:paraId="75704D1D" w14:textId="77777777" w:rsidR="00DA4C43" w:rsidRPr="00DA4C43" w:rsidRDefault="00DA4C43" w:rsidP="00DA4C43">
      <w:pPr>
        <w:pStyle w:val="aff0"/>
        <w:jc w:val="center"/>
        <w:rPr>
          <w:rFonts w:ascii="Arial" w:eastAsia="Times New Roman" w:hAnsi="Arial" w:cs="Arial"/>
          <w:i w:val="0"/>
          <w:color w:val="auto"/>
          <w:sz w:val="22"/>
        </w:rPr>
      </w:pPr>
      <w:r w:rsidRPr="00DA4C43">
        <w:rPr>
          <w:i w:val="0"/>
          <w:color w:val="auto"/>
          <w:sz w:val="22"/>
        </w:rPr>
        <w:t xml:space="preserve">Рисунок </w:t>
      </w:r>
      <w:r w:rsidRPr="00DA4C43">
        <w:rPr>
          <w:i w:val="0"/>
          <w:color w:val="auto"/>
          <w:sz w:val="22"/>
        </w:rPr>
        <w:fldChar w:fldCharType="begin"/>
      </w:r>
      <w:r w:rsidRPr="00DA4C43">
        <w:rPr>
          <w:i w:val="0"/>
          <w:color w:val="auto"/>
          <w:sz w:val="22"/>
        </w:rPr>
        <w:instrText xml:space="preserve"> SEQ Рисунок \* ARABIC </w:instrText>
      </w:r>
      <w:r w:rsidRPr="00DA4C43">
        <w:rPr>
          <w:i w:val="0"/>
          <w:color w:val="auto"/>
          <w:sz w:val="22"/>
        </w:rPr>
        <w:fldChar w:fldCharType="separate"/>
      </w:r>
      <w:r w:rsidRPr="00DA4C43">
        <w:rPr>
          <w:i w:val="0"/>
          <w:noProof/>
          <w:color w:val="auto"/>
          <w:sz w:val="22"/>
        </w:rPr>
        <w:t>1</w:t>
      </w:r>
      <w:r w:rsidRPr="00DA4C43">
        <w:rPr>
          <w:i w:val="0"/>
          <w:color w:val="auto"/>
          <w:sz w:val="22"/>
        </w:rPr>
        <w:fldChar w:fldCharType="end"/>
      </w:r>
      <w:r>
        <w:rPr>
          <w:i w:val="0"/>
          <w:color w:val="auto"/>
          <w:sz w:val="22"/>
        </w:rPr>
        <w:t xml:space="preserve"> -</w:t>
      </w:r>
      <w:r w:rsidRPr="00DA4C43">
        <w:rPr>
          <w:i w:val="0"/>
          <w:color w:val="auto"/>
          <w:sz w:val="22"/>
        </w:rPr>
        <w:t xml:space="preserve"> Информационное поле</w:t>
      </w:r>
    </w:p>
    <w:p w14:paraId="4707606F" w14:textId="72ECE757" w:rsidR="00DD1458" w:rsidRDefault="00DD1458"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6.</w:t>
      </w:r>
      <w:r w:rsidR="00791F84">
        <w:rPr>
          <w:rFonts w:ascii="Arial" w:eastAsia="Times New Roman" w:hAnsi="Arial" w:cs="Arial"/>
          <w:color w:val="auto"/>
          <w:lang w:eastAsia="ru-RU"/>
        </w:rPr>
        <w:t>1</w:t>
      </w:r>
      <w:r w:rsidR="00CF31E3">
        <w:rPr>
          <w:rFonts w:ascii="Arial" w:eastAsia="Times New Roman" w:hAnsi="Arial" w:cs="Arial"/>
          <w:color w:val="auto"/>
          <w:lang w:eastAsia="ru-RU"/>
        </w:rPr>
        <w:t>.</w:t>
      </w:r>
      <w:r w:rsidR="00764128">
        <w:rPr>
          <w:rFonts w:ascii="Arial" w:eastAsia="Times New Roman" w:hAnsi="Arial" w:cs="Arial"/>
          <w:color w:val="auto"/>
          <w:lang w:eastAsia="ru-RU"/>
        </w:rPr>
        <w:t>2</w:t>
      </w:r>
      <w:r>
        <w:rPr>
          <w:rFonts w:ascii="Arial" w:eastAsia="Times New Roman" w:hAnsi="Arial" w:cs="Arial"/>
          <w:color w:val="auto"/>
          <w:lang w:eastAsia="ru-RU"/>
        </w:rPr>
        <w:t xml:space="preserve"> Универсальность сопровождения жизненного цикла</w:t>
      </w:r>
    </w:p>
    <w:p w14:paraId="09715652" w14:textId="45520328" w:rsidR="00DD1458" w:rsidRPr="00CE40EB" w:rsidRDefault="00DD1458"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Должна обеспечиваться возможность п</w:t>
      </w:r>
      <w:r w:rsidRPr="00CE40EB">
        <w:rPr>
          <w:rFonts w:ascii="Arial" w:eastAsia="Times New Roman" w:hAnsi="Arial" w:cs="Arial"/>
          <w:color w:val="auto"/>
          <w:lang w:eastAsia="ru-RU"/>
        </w:rPr>
        <w:t>рименени</w:t>
      </w:r>
      <w:r>
        <w:rPr>
          <w:rFonts w:ascii="Arial" w:eastAsia="Times New Roman" w:hAnsi="Arial" w:cs="Arial"/>
          <w:color w:val="auto"/>
          <w:lang w:eastAsia="ru-RU"/>
        </w:rPr>
        <w:t>я</w:t>
      </w:r>
      <w:r w:rsidRPr="00CE40EB">
        <w:rPr>
          <w:rFonts w:ascii="Arial" w:eastAsia="Times New Roman" w:hAnsi="Arial" w:cs="Arial"/>
          <w:color w:val="auto"/>
          <w:lang w:eastAsia="ru-RU"/>
        </w:rPr>
        <w:t xml:space="preserve"> ТИМ на полном жизненном цикле </w:t>
      </w:r>
      <w:r>
        <w:rPr>
          <w:rFonts w:ascii="Arial" w:eastAsia="Times New Roman" w:hAnsi="Arial" w:cs="Arial"/>
          <w:color w:val="auto"/>
          <w:lang w:eastAsia="ru-RU"/>
        </w:rPr>
        <w:t>ОМ</w:t>
      </w:r>
      <w:r w:rsidRPr="00CE40EB">
        <w:rPr>
          <w:rFonts w:ascii="Arial" w:eastAsia="Times New Roman" w:hAnsi="Arial" w:cs="Arial"/>
          <w:color w:val="auto"/>
          <w:lang w:eastAsia="ru-RU"/>
        </w:rPr>
        <w:t>, а также на каждой отдельной его части</w:t>
      </w:r>
      <w:r>
        <w:rPr>
          <w:rFonts w:ascii="Arial" w:eastAsia="Times New Roman" w:hAnsi="Arial" w:cs="Arial"/>
          <w:color w:val="auto"/>
          <w:lang w:eastAsia="ru-RU"/>
        </w:rPr>
        <w:t>.</w:t>
      </w:r>
    </w:p>
    <w:p w14:paraId="5C0941C8" w14:textId="77777777" w:rsidR="00DD1458" w:rsidRDefault="00DD1458" w:rsidP="00CF31E3">
      <w:pPr>
        <w:pStyle w:val="Default"/>
        <w:suppressAutoHyphens/>
        <w:spacing w:line="360" w:lineRule="auto"/>
        <w:ind w:firstLine="340"/>
        <w:jc w:val="both"/>
        <w:rPr>
          <w:rFonts w:ascii="Arial" w:eastAsia="Times New Roman" w:hAnsi="Arial" w:cs="Arial"/>
          <w:color w:val="auto"/>
          <w:lang w:eastAsia="ru-RU"/>
        </w:rPr>
      </w:pPr>
    </w:p>
    <w:p w14:paraId="6A2D861F" w14:textId="0573F5B6" w:rsidR="00DD1458" w:rsidRPr="00C114B9" w:rsidRDefault="00DD1458"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6.</w:t>
      </w:r>
      <w:r w:rsidR="00791F84">
        <w:rPr>
          <w:rFonts w:ascii="Arial" w:eastAsia="Times New Roman" w:hAnsi="Arial" w:cs="Arial"/>
          <w:color w:val="auto"/>
          <w:lang w:eastAsia="ru-RU"/>
        </w:rPr>
        <w:t>1</w:t>
      </w:r>
      <w:r w:rsidR="00CF31E3">
        <w:rPr>
          <w:rFonts w:ascii="Arial" w:eastAsia="Times New Roman" w:hAnsi="Arial" w:cs="Arial"/>
          <w:color w:val="auto"/>
          <w:lang w:eastAsia="ru-RU"/>
        </w:rPr>
        <w:t>.</w:t>
      </w:r>
      <w:r w:rsidR="00764128">
        <w:rPr>
          <w:rFonts w:ascii="Arial" w:eastAsia="Times New Roman" w:hAnsi="Arial" w:cs="Arial"/>
          <w:color w:val="auto"/>
          <w:lang w:eastAsia="ru-RU"/>
        </w:rPr>
        <w:t>3</w:t>
      </w:r>
      <w:r>
        <w:rPr>
          <w:rFonts w:ascii="Arial" w:eastAsia="Times New Roman" w:hAnsi="Arial" w:cs="Arial"/>
          <w:color w:val="auto"/>
          <w:lang w:eastAsia="ru-RU"/>
        </w:rPr>
        <w:t xml:space="preserve"> </w:t>
      </w:r>
      <w:r w:rsidRPr="00C114B9">
        <w:rPr>
          <w:rFonts w:ascii="Arial" w:eastAsia="Times New Roman" w:hAnsi="Arial" w:cs="Arial"/>
          <w:color w:val="auto"/>
          <w:lang w:eastAsia="ru-RU"/>
        </w:rPr>
        <w:t>Историчность</w:t>
      </w:r>
    </w:p>
    <w:p w14:paraId="6F7F45C0" w14:textId="3E5DA638" w:rsidR="00DD1458" w:rsidRPr="00C114B9" w:rsidRDefault="00DD1458"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Должна обеспечиваться возможность</w:t>
      </w:r>
      <w:r w:rsidRPr="00C114B9">
        <w:rPr>
          <w:rFonts w:ascii="Arial" w:eastAsia="Times New Roman" w:hAnsi="Arial" w:cs="Arial"/>
          <w:color w:val="auto"/>
          <w:lang w:eastAsia="ru-RU"/>
        </w:rPr>
        <w:t xml:space="preserve"> сохранени</w:t>
      </w:r>
      <w:r>
        <w:rPr>
          <w:rFonts w:ascii="Arial" w:eastAsia="Times New Roman" w:hAnsi="Arial" w:cs="Arial"/>
          <w:color w:val="auto"/>
          <w:lang w:eastAsia="ru-RU"/>
        </w:rPr>
        <w:t>я</w:t>
      </w:r>
      <w:r w:rsidRPr="00C114B9">
        <w:rPr>
          <w:rFonts w:ascii="Arial" w:eastAsia="Times New Roman" w:hAnsi="Arial" w:cs="Arial"/>
          <w:color w:val="auto"/>
          <w:lang w:eastAsia="ru-RU"/>
        </w:rPr>
        <w:t xml:space="preserve"> истории состояний </w:t>
      </w:r>
      <w:r>
        <w:rPr>
          <w:rFonts w:ascii="Arial" w:eastAsia="Times New Roman" w:hAnsi="Arial" w:cs="Arial"/>
          <w:color w:val="auto"/>
          <w:lang w:eastAsia="ru-RU"/>
        </w:rPr>
        <w:t xml:space="preserve">информационной </w:t>
      </w:r>
      <w:r w:rsidRPr="00C114B9">
        <w:rPr>
          <w:rFonts w:ascii="Arial" w:eastAsia="Times New Roman" w:hAnsi="Arial" w:cs="Arial"/>
          <w:color w:val="auto"/>
          <w:lang w:eastAsia="ru-RU"/>
        </w:rPr>
        <w:t xml:space="preserve">модели в точках принятия решений с тем, чтобы </w:t>
      </w:r>
      <w:r>
        <w:rPr>
          <w:rFonts w:ascii="Arial" w:eastAsia="Times New Roman" w:hAnsi="Arial" w:cs="Arial"/>
          <w:color w:val="auto"/>
          <w:lang w:eastAsia="ru-RU"/>
        </w:rPr>
        <w:t>при необходимости</w:t>
      </w:r>
      <w:r w:rsidRPr="00C114B9">
        <w:rPr>
          <w:rFonts w:ascii="Arial" w:eastAsia="Times New Roman" w:hAnsi="Arial" w:cs="Arial"/>
          <w:color w:val="auto"/>
          <w:lang w:eastAsia="ru-RU"/>
        </w:rPr>
        <w:t xml:space="preserve"> </w:t>
      </w:r>
      <w:r w:rsidR="00791F84">
        <w:rPr>
          <w:rFonts w:ascii="Arial" w:eastAsia="Times New Roman" w:hAnsi="Arial" w:cs="Arial"/>
          <w:color w:val="auto"/>
          <w:lang w:eastAsia="ru-RU"/>
        </w:rPr>
        <w:t>было возможно получать к ним доступ</w:t>
      </w:r>
      <w:r w:rsidRPr="00C114B9">
        <w:rPr>
          <w:rFonts w:ascii="Arial" w:eastAsia="Times New Roman" w:hAnsi="Arial" w:cs="Arial"/>
          <w:color w:val="auto"/>
          <w:lang w:eastAsia="ru-RU"/>
        </w:rPr>
        <w:t xml:space="preserve">. </w:t>
      </w:r>
    </w:p>
    <w:p w14:paraId="0F314BF2" w14:textId="77777777" w:rsidR="00791F84" w:rsidRDefault="00791F84" w:rsidP="00CF31E3">
      <w:pPr>
        <w:pStyle w:val="Default"/>
        <w:suppressAutoHyphens/>
        <w:spacing w:line="360" w:lineRule="auto"/>
        <w:ind w:firstLine="340"/>
        <w:jc w:val="both"/>
        <w:rPr>
          <w:rFonts w:ascii="Arial" w:eastAsia="Times New Roman" w:hAnsi="Arial" w:cs="Arial"/>
          <w:color w:val="auto"/>
          <w:lang w:eastAsia="ru-RU"/>
        </w:rPr>
      </w:pPr>
    </w:p>
    <w:p w14:paraId="25DF3E65" w14:textId="4CA5F965" w:rsidR="00DD1458" w:rsidRDefault="00CF31E3"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6.1.</w:t>
      </w:r>
      <w:r w:rsidR="00764128">
        <w:rPr>
          <w:rFonts w:ascii="Arial" w:eastAsia="Times New Roman" w:hAnsi="Arial" w:cs="Arial"/>
          <w:color w:val="auto"/>
          <w:lang w:eastAsia="ru-RU"/>
        </w:rPr>
        <w:t>4</w:t>
      </w:r>
      <w:r w:rsidR="00791F84">
        <w:rPr>
          <w:rFonts w:ascii="Arial" w:eastAsia="Times New Roman" w:hAnsi="Arial" w:cs="Arial"/>
          <w:color w:val="auto"/>
          <w:lang w:eastAsia="ru-RU"/>
        </w:rPr>
        <w:t xml:space="preserve"> </w:t>
      </w:r>
      <w:r w:rsidR="00DD1458">
        <w:rPr>
          <w:rFonts w:ascii="Arial" w:eastAsia="Times New Roman" w:hAnsi="Arial" w:cs="Arial"/>
          <w:color w:val="auto"/>
          <w:lang w:eastAsia="ru-RU"/>
        </w:rPr>
        <w:t>Информационная совместимость</w:t>
      </w:r>
    </w:p>
    <w:p w14:paraId="7F191C2B" w14:textId="629FC9C0" w:rsidR="00791F84" w:rsidRDefault="00791F84"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Должны обеспечиваться возможности:</w:t>
      </w:r>
    </w:p>
    <w:p w14:paraId="00695FB2" w14:textId="270BAFD5" w:rsidR="00DD1458" w:rsidRDefault="00DD1458" w:rsidP="00CF31E3">
      <w:pPr>
        <w:pStyle w:val="Default"/>
        <w:numPr>
          <w:ilvl w:val="0"/>
          <w:numId w:val="42"/>
        </w:numPr>
        <w:suppressAutoHyphens/>
        <w:spacing w:line="360" w:lineRule="auto"/>
        <w:ind w:left="0" w:firstLine="340"/>
        <w:jc w:val="both"/>
        <w:rPr>
          <w:rFonts w:ascii="Arial" w:eastAsia="Times New Roman" w:hAnsi="Arial" w:cs="Arial"/>
          <w:color w:val="auto"/>
          <w:lang w:eastAsia="ru-RU"/>
        </w:rPr>
      </w:pPr>
      <w:r w:rsidRPr="00680872">
        <w:rPr>
          <w:rFonts w:ascii="Arial" w:eastAsia="Times New Roman" w:hAnsi="Arial" w:cs="Arial"/>
          <w:color w:val="auto"/>
          <w:lang w:eastAsia="ru-RU"/>
        </w:rPr>
        <w:t>обмен</w:t>
      </w:r>
      <w:r w:rsidR="00791F84">
        <w:rPr>
          <w:rFonts w:ascii="Arial" w:eastAsia="Times New Roman" w:hAnsi="Arial" w:cs="Arial"/>
          <w:color w:val="auto"/>
          <w:lang w:eastAsia="ru-RU"/>
        </w:rPr>
        <w:t>а</w:t>
      </w:r>
      <w:r w:rsidRPr="00680872">
        <w:rPr>
          <w:rFonts w:ascii="Arial" w:eastAsia="Times New Roman" w:hAnsi="Arial" w:cs="Arial"/>
          <w:color w:val="auto"/>
          <w:lang w:eastAsia="ru-RU"/>
        </w:rPr>
        <w:t xml:space="preserve"> данными между информационной моделью, системами внешних данных и системами архивных данных</w:t>
      </w:r>
      <w:r>
        <w:rPr>
          <w:rFonts w:ascii="Arial" w:eastAsia="Times New Roman" w:hAnsi="Arial" w:cs="Arial"/>
          <w:color w:val="auto"/>
          <w:lang w:eastAsia="ru-RU"/>
        </w:rPr>
        <w:t>;</w:t>
      </w:r>
    </w:p>
    <w:p w14:paraId="6588D4B7" w14:textId="31952C82" w:rsidR="00DD1458" w:rsidRDefault="00DD1458" w:rsidP="00CF31E3">
      <w:pPr>
        <w:pStyle w:val="Default"/>
        <w:numPr>
          <w:ilvl w:val="0"/>
          <w:numId w:val="42"/>
        </w:numPr>
        <w:suppressAutoHyphens/>
        <w:spacing w:line="360" w:lineRule="auto"/>
        <w:ind w:left="0" w:firstLine="340"/>
        <w:jc w:val="both"/>
        <w:rPr>
          <w:rFonts w:ascii="Arial" w:eastAsia="Times New Roman" w:hAnsi="Arial" w:cs="Arial"/>
          <w:color w:val="auto"/>
          <w:lang w:eastAsia="ru-RU"/>
        </w:rPr>
      </w:pPr>
      <w:r>
        <w:rPr>
          <w:rFonts w:ascii="Arial" w:eastAsia="Times New Roman" w:hAnsi="Arial" w:cs="Arial"/>
          <w:color w:val="auto"/>
          <w:lang w:eastAsia="ru-RU"/>
        </w:rPr>
        <w:t>совместн</w:t>
      </w:r>
      <w:r w:rsidR="00791F84">
        <w:rPr>
          <w:rFonts w:ascii="Arial" w:eastAsia="Times New Roman" w:hAnsi="Arial" w:cs="Arial"/>
          <w:color w:val="auto"/>
          <w:lang w:eastAsia="ru-RU"/>
        </w:rPr>
        <w:t>ой</w:t>
      </w:r>
      <w:r>
        <w:rPr>
          <w:rFonts w:ascii="Arial" w:eastAsia="Times New Roman" w:hAnsi="Arial" w:cs="Arial"/>
          <w:color w:val="auto"/>
          <w:lang w:eastAsia="ru-RU"/>
        </w:rPr>
        <w:t xml:space="preserve"> работ</w:t>
      </w:r>
      <w:r w:rsidR="00791F84">
        <w:rPr>
          <w:rFonts w:ascii="Arial" w:eastAsia="Times New Roman" w:hAnsi="Arial" w:cs="Arial"/>
          <w:color w:val="auto"/>
          <w:lang w:eastAsia="ru-RU"/>
        </w:rPr>
        <w:t>ы</w:t>
      </w:r>
      <w:r>
        <w:rPr>
          <w:rFonts w:ascii="Arial" w:eastAsia="Times New Roman" w:hAnsi="Arial" w:cs="Arial"/>
          <w:color w:val="auto"/>
          <w:lang w:eastAsia="ru-RU"/>
        </w:rPr>
        <w:t xml:space="preserve"> участников процесса информационного моделирования;</w:t>
      </w:r>
    </w:p>
    <w:p w14:paraId="4D5556A5" w14:textId="42D935F1" w:rsidR="00DD1458" w:rsidRDefault="00DD1458" w:rsidP="00CF31E3">
      <w:pPr>
        <w:pStyle w:val="Default"/>
        <w:numPr>
          <w:ilvl w:val="0"/>
          <w:numId w:val="42"/>
        </w:numPr>
        <w:suppressAutoHyphens/>
        <w:spacing w:line="360" w:lineRule="auto"/>
        <w:ind w:left="0" w:firstLine="340"/>
        <w:jc w:val="both"/>
        <w:rPr>
          <w:rFonts w:ascii="Arial" w:eastAsia="Times New Roman" w:hAnsi="Arial" w:cs="Arial"/>
          <w:color w:val="auto"/>
          <w:lang w:eastAsia="ru-RU"/>
        </w:rPr>
      </w:pPr>
      <w:r w:rsidRPr="00CE40EB">
        <w:rPr>
          <w:rFonts w:ascii="Arial" w:eastAsia="Times New Roman" w:hAnsi="Arial" w:cs="Arial"/>
          <w:color w:val="auto"/>
          <w:lang w:eastAsia="ru-RU"/>
        </w:rPr>
        <w:t>интеграци</w:t>
      </w:r>
      <w:r>
        <w:rPr>
          <w:rFonts w:ascii="Arial" w:eastAsia="Times New Roman" w:hAnsi="Arial" w:cs="Arial"/>
          <w:color w:val="auto"/>
          <w:lang w:eastAsia="ru-RU"/>
        </w:rPr>
        <w:t>и</w:t>
      </w:r>
      <w:r w:rsidRPr="00CE40EB">
        <w:rPr>
          <w:rFonts w:ascii="Arial" w:eastAsia="Times New Roman" w:hAnsi="Arial" w:cs="Arial"/>
          <w:color w:val="auto"/>
          <w:lang w:eastAsia="ru-RU"/>
        </w:rPr>
        <w:t xml:space="preserve"> информационных моделей, разработанных различными программными средствами</w:t>
      </w:r>
      <w:r>
        <w:rPr>
          <w:rFonts w:ascii="Arial" w:eastAsia="Times New Roman" w:hAnsi="Arial" w:cs="Arial"/>
          <w:color w:val="auto"/>
          <w:lang w:eastAsia="ru-RU"/>
        </w:rPr>
        <w:t xml:space="preserve"> (в том числе вышедшими из обращения);</w:t>
      </w:r>
    </w:p>
    <w:p w14:paraId="5DE9E689" w14:textId="21F739AA" w:rsidR="00DD1458" w:rsidRDefault="00DD1458" w:rsidP="00CF31E3">
      <w:pPr>
        <w:pStyle w:val="Default"/>
        <w:numPr>
          <w:ilvl w:val="0"/>
          <w:numId w:val="42"/>
        </w:numPr>
        <w:suppressAutoHyphens/>
        <w:spacing w:line="360" w:lineRule="auto"/>
        <w:ind w:left="0" w:firstLine="340"/>
        <w:jc w:val="both"/>
        <w:rPr>
          <w:rFonts w:ascii="Arial" w:eastAsia="Times New Roman" w:hAnsi="Arial" w:cs="Arial"/>
          <w:color w:val="auto"/>
          <w:lang w:eastAsia="ru-RU"/>
        </w:rPr>
      </w:pPr>
      <w:r>
        <w:rPr>
          <w:rFonts w:ascii="Arial" w:eastAsia="Times New Roman" w:hAnsi="Arial" w:cs="Arial"/>
          <w:color w:val="auto"/>
          <w:lang w:eastAsia="ru-RU"/>
        </w:rPr>
        <w:lastRenderedPageBreak/>
        <w:t xml:space="preserve">передачи информационной модели </w:t>
      </w:r>
      <w:r w:rsidRPr="00CE40EB">
        <w:rPr>
          <w:rFonts w:ascii="Arial" w:eastAsia="Times New Roman" w:hAnsi="Arial" w:cs="Arial"/>
          <w:color w:val="auto"/>
          <w:lang w:eastAsia="ru-RU"/>
        </w:rPr>
        <w:t>через открытые форматы обмена данными</w:t>
      </w:r>
      <w:r>
        <w:rPr>
          <w:rFonts w:ascii="Arial" w:eastAsia="Times New Roman" w:hAnsi="Arial" w:cs="Arial"/>
          <w:color w:val="auto"/>
          <w:lang w:eastAsia="ru-RU"/>
        </w:rPr>
        <w:t xml:space="preserve"> </w:t>
      </w:r>
      <w:r w:rsidRPr="00CE40EB">
        <w:rPr>
          <w:rFonts w:ascii="Arial" w:eastAsia="Times New Roman" w:hAnsi="Arial" w:cs="Arial"/>
          <w:color w:val="auto"/>
          <w:lang w:eastAsia="ru-RU"/>
        </w:rPr>
        <w:t>(за исключением особо оговоренных случаев)</w:t>
      </w:r>
      <w:r w:rsidR="00791F84">
        <w:rPr>
          <w:rFonts w:ascii="Arial" w:eastAsia="Times New Roman" w:hAnsi="Arial" w:cs="Arial"/>
          <w:color w:val="auto"/>
          <w:lang w:eastAsia="ru-RU"/>
        </w:rPr>
        <w:t>.</w:t>
      </w:r>
    </w:p>
    <w:p w14:paraId="713DF381" w14:textId="77777777" w:rsidR="00DD1458" w:rsidRDefault="00DD1458" w:rsidP="00CF31E3">
      <w:pPr>
        <w:pStyle w:val="Default"/>
        <w:suppressAutoHyphens/>
        <w:spacing w:line="360" w:lineRule="auto"/>
        <w:ind w:firstLine="340"/>
        <w:jc w:val="both"/>
        <w:rPr>
          <w:rFonts w:ascii="Arial" w:eastAsia="Times New Roman" w:hAnsi="Arial" w:cs="Arial"/>
          <w:color w:val="auto"/>
          <w:lang w:eastAsia="ru-RU"/>
        </w:rPr>
      </w:pPr>
    </w:p>
    <w:p w14:paraId="70B37E9E" w14:textId="165D6CF6" w:rsidR="00DD1458" w:rsidRDefault="00CF31E3"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6.1.</w:t>
      </w:r>
      <w:r w:rsidR="00764128">
        <w:rPr>
          <w:rFonts w:ascii="Arial" w:eastAsia="Times New Roman" w:hAnsi="Arial" w:cs="Arial"/>
          <w:color w:val="auto"/>
          <w:lang w:eastAsia="ru-RU"/>
        </w:rPr>
        <w:t>5</w:t>
      </w:r>
      <w:r w:rsidR="00791F84">
        <w:rPr>
          <w:rFonts w:ascii="Arial" w:eastAsia="Times New Roman" w:hAnsi="Arial" w:cs="Arial"/>
          <w:color w:val="auto"/>
          <w:lang w:eastAsia="ru-RU"/>
        </w:rPr>
        <w:t xml:space="preserve"> </w:t>
      </w:r>
      <w:r w:rsidR="00DD1458">
        <w:rPr>
          <w:rFonts w:ascii="Arial" w:eastAsia="Times New Roman" w:hAnsi="Arial" w:cs="Arial"/>
          <w:color w:val="auto"/>
          <w:lang w:eastAsia="ru-RU"/>
        </w:rPr>
        <w:t>Информационная безопасность</w:t>
      </w:r>
    </w:p>
    <w:p w14:paraId="43A049A5" w14:textId="77777777" w:rsidR="00791F84" w:rsidRDefault="00791F84"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Должны обеспечиваться возможности:</w:t>
      </w:r>
    </w:p>
    <w:p w14:paraId="646AE060" w14:textId="721C46B9" w:rsidR="00791F84" w:rsidRDefault="00791F84" w:rsidP="00CF31E3">
      <w:pPr>
        <w:pStyle w:val="Default"/>
        <w:numPr>
          <w:ilvl w:val="0"/>
          <w:numId w:val="42"/>
        </w:numPr>
        <w:suppressAutoHyphens/>
        <w:spacing w:line="360" w:lineRule="auto"/>
        <w:ind w:left="0" w:firstLine="340"/>
        <w:jc w:val="both"/>
        <w:rPr>
          <w:rFonts w:ascii="Arial" w:eastAsia="Times New Roman" w:hAnsi="Arial" w:cs="Arial"/>
          <w:color w:val="auto"/>
          <w:lang w:eastAsia="ru-RU"/>
        </w:rPr>
      </w:pPr>
      <w:r w:rsidRPr="00791F84">
        <w:rPr>
          <w:rFonts w:ascii="Arial" w:eastAsia="Times New Roman" w:hAnsi="Arial" w:cs="Arial"/>
          <w:color w:val="auto"/>
          <w:lang w:eastAsia="ru-RU"/>
        </w:rPr>
        <w:t>защиты системы информационного моделирования от случайного или преднамеренного вмешательства в нормальный процесс функционирования, а также от попыток хищения, модификации или разрушения данных;</w:t>
      </w:r>
    </w:p>
    <w:p w14:paraId="310D5CD3" w14:textId="725C9271" w:rsidR="00DD1458" w:rsidRPr="005C77BB" w:rsidRDefault="00DD1458" w:rsidP="00CF31E3">
      <w:pPr>
        <w:pStyle w:val="Default"/>
        <w:numPr>
          <w:ilvl w:val="0"/>
          <w:numId w:val="42"/>
        </w:numPr>
        <w:suppressAutoHyphens/>
        <w:spacing w:line="360" w:lineRule="auto"/>
        <w:ind w:left="0" w:firstLine="340"/>
        <w:jc w:val="both"/>
        <w:rPr>
          <w:rFonts w:ascii="Arial" w:eastAsia="Times New Roman" w:hAnsi="Arial" w:cs="Arial"/>
          <w:color w:val="auto"/>
          <w:lang w:eastAsia="ru-RU"/>
        </w:rPr>
      </w:pPr>
      <w:r w:rsidRPr="005C77BB">
        <w:rPr>
          <w:rFonts w:ascii="Arial" w:eastAsia="Times New Roman" w:hAnsi="Arial" w:cs="Arial"/>
          <w:color w:val="auto"/>
          <w:lang w:eastAsia="ru-RU"/>
        </w:rPr>
        <w:t>защит</w:t>
      </w:r>
      <w:r w:rsidR="00791F84">
        <w:rPr>
          <w:rFonts w:ascii="Arial" w:eastAsia="Times New Roman" w:hAnsi="Arial" w:cs="Arial"/>
          <w:color w:val="auto"/>
          <w:lang w:eastAsia="ru-RU"/>
        </w:rPr>
        <w:t>ы</w:t>
      </w:r>
      <w:r w:rsidRPr="005C77BB">
        <w:rPr>
          <w:rFonts w:ascii="Arial" w:eastAsia="Times New Roman" w:hAnsi="Arial" w:cs="Arial"/>
          <w:color w:val="auto"/>
          <w:lang w:eastAsia="ru-RU"/>
        </w:rPr>
        <w:t xml:space="preserve"> данных ограниченного доступа</w:t>
      </w:r>
      <w:r w:rsidR="00791F84">
        <w:rPr>
          <w:rFonts w:ascii="Arial" w:eastAsia="Times New Roman" w:hAnsi="Arial" w:cs="Arial"/>
          <w:color w:val="auto"/>
          <w:lang w:eastAsia="ru-RU"/>
        </w:rPr>
        <w:t>.</w:t>
      </w:r>
    </w:p>
    <w:p w14:paraId="68AED401" w14:textId="77777777" w:rsidR="00DD1458" w:rsidRDefault="00DD1458" w:rsidP="00CF31E3">
      <w:pPr>
        <w:pStyle w:val="Default"/>
        <w:suppressAutoHyphens/>
        <w:spacing w:line="360" w:lineRule="auto"/>
        <w:ind w:firstLine="340"/>
        <w:jc w:val="both"/>
        <w:rPr>
          <w:rFonts w:ascii="Arial" w:eastAsia="Times New Roman" w:hAnsi="Arial" w:cs="Arial"/>
          <w:color w:val="auto"/>
          <w:lang w:eastAsia="ru-RU"/>
        </w:rPr>
      </w:pPr>
    </w:p>
    <w:p w14:paraId="160823E6" w14:textId="1929E7F8" w:rsidR="00DD1458" w:rsidRPr="00C114B9" w:rsidRDefault="00CF31E3"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6.1.</w:t>
      </w:r>
      <w:r w:rsidR="00764128">
        <w:rPr>
          <w:rFonts w:ascii="Arial" w:eastAsia="Times New Roman" w:hAnsi="Arial" w:cs="Arial"/>
          <w:color w:val="auto"/>
          <w:lang w:eastAsia="ru-RU"/>
        </w:rPr>
        <w:t>6</w:t>
      </w:r>
      <w:r w:rsidR="00791F84">
        <w:rPr>
          <w:rFonts w:ascii="Arial" w:eastAsia="Times New Roman" w:hAnsi="Arial" w:cs="Arial"/>
          <w:color w:val="auto"/>
          <w:lang w:eastAsia="ru-RU"/>
        </w:rPr>
        <w:t xml:space="preserve"> </w:t>
      </w:r>
      <w:r w:rsidR="00DD1458" w:rsidRPr="00C114B9">
        <w:rPr>
          <w:rFonts w:ascii="Arial" w:eastAsia="Times New Roman" w:hAnsi="Arial" w:cs="Arial"/>
          <w:color w:val="auto"/>
          <w:lang w:eastAsia="ru-RU"/>
        </w:rPr>
        <w:t>Приоритет цифровой информации</w:t>
      </w:r>
    </w:p>
    <w:p w14:paraId="75B3B4E0" w14:textId="77777777" w:rsidR="002E3D31" w:rsidRDefault="00791F84"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При разработке систем информационного моделирования и их элементов необходимо исходить из</w:t>
      </w:r>
      <w:r w:rsidR="002E3D31">
        <w:rPr>
          <w:rFonts w:ascii="Arial" w:eastAsia="Times New Roman" w:hAnsi="Arial" w:cs="Arial"/>
          <w:color w:val="auto"/>
          <w:lang w:eastAsia="ru-RU"/>
        </w:rPr>
        <w:t>:</w:t>
      </w:r>
    </w:p>
    <w:p w14:paraId="6A37E353" w14:textId="77777777" w:rsidR="002E3D31" w:rsidRDefault="00791F84" w:rsidP="00CF31E3">
      <w:pPr>
        <w:pStyle w:val="Default"/>
        <w:numPr>
          <w:ilvl w:val="0"/>
          <w:numId w:val="44"/>
        </w:numPr>
        <w:suppressAutoHyphens/>
        <w:spacing w:line="360" w:lineRule="auto"/>
        <w:ind w:left="0" w:firstLine="340"/>
        <w:jc w:val="both"/>
        <w:rPr>
          <w:rFonts w:ascii="Arial" w:eastAsia="Times New Roman" w:hAnsi="Arial" w:cs="Arial"/>
          <w:color w:val="auto"/>
          <w:lang w:eastAsia="ru-RU"/>
        </w:rPr>
      </w:pPr>
      <w:r>
        <w:rPr>
          <w:rFonts w:ascii="Arial" w:eastAsia="Times New Roman" w:hAnsi="Arial" w:cs="Arial"/>
          <w:color w:val="auto"/>
          <w:lang w:eastAsia="ru-RU"/>
        </w:rPr>
        <w:t xml:space="preserve">абсолютного </w:t>
      </w:r>
      <w:r w:rsidR="00DD1458" w:rsidRPr="00C114B9">
        <w:rPr>
          <w:rFonts w:ascii="Arial" w:eastAsia="Times New Roman" w:hAnsi="Arial" w:cs="Arial"/>
          <w:color w:val="auto"/>
          <w:lang w:eastAsia="ru-RU"/>
        </w:rPr>
        <w:t>приоритет</w:t>
      </w:r>
      <w:r>
        <w:rPr>
          <w:rFonts w:ascii="Arial" w:eastAsia="Times New Roman" w:hAnsi="Arial" w:cs="Arial"/>
          <w:color w:val="auto"/>
          <w:lang w:eastAsia="ru-RU"/>
        </w:rPr>
        <w:t>а</w:t>
      </w:r>
      <w:r w:rsidR="00DD1458" w:rsidRPr="00C114B9">
        <w:rPr>
          <w:rFonts w:ascii="Arial" w:eastAsia="Times New Roman" w:hAnsi="Arial" w:cs="Arial"/>
          <w:color w:val="auto"/>
          <w:lang w:eastAsia="ru-RU"/>
        </w:rPr>
        <w:t xml:space="preserve"> электронн</w:t>
      </w:r>
      <w:r>
        <w:rPr>
          <w:rFonts w:ascii="Arial" w:eastAsia="Times New Roman" w:hAnsi="Arial" w:cs="Arial"/>
          <w:color w:val="auto"/>
          <w:lang w:eastAsia="ru-RU"/>
        </w:rPr>
        <w:t xml:space="preserve">ых данных, обеспечивающими автоматическую обработку программными средствами, </w:t>
      </w:r>
      <w:r w:rsidR="00DD1458" w:rsidRPr="00C114B9">
        <w:rPr>
          <w:rFonts w:ascii="Arial" w:eastAsia="Times New Roman" w:hAnsi="Arial" w:cs="Arial"/>
          <w:color w:val="auto"/>
          <w:lang w:eastAsia="ru-RU"/>
        </w:rPr>
        <w:t xml:space="preserve">перед </w:t>
      </w:r>
      <w:r>
        <w:rPr>
          <w:rFonts w:ascii="Arial" w:eastAsia="Times New Roman" w:hAnsi="Arial" w:cs="Arial"/>
          <w:color w:val="auto"/>
          <w:lang w:eastAsia="ru-RU"/>
        </w:rPr>
        <w:t>другими носите</w:t>
      </w:r>
      <w:r w:rsidR="002E3D31">
        <w:rPr>
          <w:rFonts w:ascii="Arial" w:eastAsia="Times New Roman" w:hAnsi="Arial" w:cs="Arial"/>
          <w:color w:val="auto"/>
          <w:lang w:eastAsia="ru-RU"/>
        </w:rPr>
        <w:t>лями информации;</w:t>
      </w:r>
    </w:p>
    <w:p w14:paraId="5155F9DB" w14:textId="71CA751E" w:rsidR="00DD1458" w:rsidRPr="00C114B9" w:rsidRDefault="002E3D31" w:rsidP="00CF31E3">
      <w:pPr>
        <w:pStyle w:val="Default"/>
        <w:numPr>
          <w:ilvl w:val="0"/>
          <w:numId w:val="44"/>
        </w:numPr>
        <w:suppressAutoHyphens/>
        <w:spacing w:line="360" w:lineRule="auto"/>
        <w:ind w:left="0" w:firstLine="340"/>
        <w:jc w:val="both"/>
        <w:rPr>
          <w:rFonts w:ascii="Arial" w:eastAsia="Times New Roman" w:hAnsi="Arial" w:cs="Arial"/>
          <w:color w:val="auto"/>
          <w:lang w:eastAsia="ru-RU"/>
        </w:rPr>
      </w:pPr>
      <w:r>
        <w:rPr>
          <w:rFonts w:ascii="Arial" w:eastAsia="Times New Roman" w:hAnsi="Arial" w:cs="Arial"/>
          <w:color w:val="auto"/>
          <w:lang w:eastAsia="ru-RU"/>
        </w:rPr>
        <w:t>необходимости обеспечения доступности</w:t>
      </w:r>
      <w:r w:rsidR="00DD1458" w:rsidRPr="00C114B9">
        <w:rPr>
          <w:rFonts w:ascii="Arial" w:eastAsia="Times New Roman" w:hAnsi="Arial" w:cs="Arial"/>
          <w:color w:val="auto"/>
          <w:lang w:eastAsia="ru-RU"/>
        </w:rPr>
        <w:t xml:space="preserve"> конвертации любо</w:t>
      </w:r>
      <w:r>
        <w:rPr>
          <w:rFonts w:ascii="Arial" w:eastAsia="Times New Roman" w:hAnsi="Arial" w:cs="Arial"/>
          <w:color w:val="auto"/>
          <w:lang w:eastAsia="ru-RU"/>
        </w:rPr>
        <w:t>го</w:t>
      </w:r>
      <w:r w:rsidR="00DD1458" w:rsidRPr="00C114B9">
        <w:rPr>
          <w:rFonts w:ascii="Arial" w:eastAsia="Times New Roman" w:hAnsi="Arial" w:cs="Arial"/>
          <w:color w:val="auto"/>
          <w:lang w:eastAsia="ru-RU"/>
        </w:rPr>
        <w:t xml:space="preserve"> </w:t>
      </w:r>
      <w:r>
        <w:rPr>
          <w:rFonts w:ascii="Arial" w:eastAsia="Times New Roman" w:hAnsi="Arial" w:cs="Arial"/>
          <w:color w:val="auto"/>
          <w:lang w:eastAsia="ru-RU"/>
        </w:rPr>
        <w:t xml:space="preserve">вида информации в </w:t>
      </w:r>
      <w:r w:rsidRPr="00C114B9">
        <w:rPr>
          <w:rFonts w:ascii="Arial" w:eastAsia="Times New Roman" w:hAnsi="Arial" w:cs="Arial"/>
          <w:color w:val="auto"/>
          <w:lang w:eastAsia="ru-RU"/>
        </w:rPr>
        <w:t>электронн</w:t>
      </w:r>
      <w:r>
        <w:rPr>
          <w:rFonts w:ascii="Arial" w:eastAsia="Times New Roman" w:hAnsi="Arial" w:cs="Arial"/>
          <w:color w:val="auto"/>
          <w:lang w:eastAsia="ru-RU"/>
        </w:rPr>
        <w:t>ые данные, обеспечивающие автоматическую обработку программными средствами</w:t>
      </w:r>
      <w:r w:rsidR="00DD1458" w:rsidRPr="00C114B9">
        <w:rPr>
          <w:rFonts w:ascii="Arial" w:eastAsia="Times New Roman" w:hAnsi="Arial" w:cs="Arial"/>
          <w:color w:val="auto"/>
          <w:lang w:eastAsia="ru-RU"/>
        </w:rPr>
        <w:t xml:space="preserve">. </w:t>
      </w:r>
    </w:p>
    <w:p w14:paraId="4AD4863C" w14:textId="77777777" w:rsidR="00DD1458" w:rsidRDefault="00DD1458" w:rsidP="00CF31E3">
      <w:pPr>
        <w:pStyle w:val="Default"/>
        <w:suppressAutoHyphens/>
        <w:spacing w:line="360" w:lineRule="auto"/>
        <w:ind w:firstLine="340"/>
        <w:jc w:val="both"/>
        <w:rPr>
          <w:rFonts w:ascii="Arial" w:eastAsia="Times New Roman" w:hAnsi="Arial" w:cs="Arial"/>
          <w:color w:val="auto"/>
          <w:lang w:eastAsia="ru-RU"/>
        </w:rPr>
      </w:pPr>
    </w:p>
    <w:p w14:paraId="562E9692" w14:textId="77B4DD52" w:rsidR="00DD1458" w:rsidRDefault="00CF31E3"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6.1.</w:t>
      </w:r>
      <w:r w:rsidR="00764128">
        <w:rPr>
          <w:rFonts w:ascii="Arial" w:eastAsia="Times New Roman" w:hAnsi="Arial" w:cs="Arial"/>
          <w:color w:val="auto"/>
          <w:lang w:eastAsia="ru-RU"/>
        </w:rPr>
        <w:t>7</w:t>
      </w:r>
      <w:r w:rsidR="002E3D31">
        <w:rPr>
          <w:rFonts w:ascii="Arial" w:eastAsia="Times New Roman" w:hAnsi="Arial" w:cs="Arial"/>
          <w:color w:val="auto"/>
          <w:lang w:eastAsia="ru-RU"/>
        </w:rPr>
        <w:t xml:space="preserve"> </w:t>
      </w:r>
      <w:r w:rsidR="00DD1458">
        <w:rPr>
          <w:rFonts w:ascii="Arial" w:eastAsia="Times New Roman" w:hAnsi="Arial" w:cs="Arial"/>
          <w:color w:val="auto"/>
          <w:lang w:eastAsia="ru-RU"/>
        </w:rPr>
        <w:t>Правовая определенность</w:t>
      </w:r>
    </w:p>
    <w:p w14:paraId="5A5C66A0" w14:textId="77777777" w:rsidR="002E3D31" w:rsidRDefault="002E3D31"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При разработке систем информационного моделирования и их элементов необходимо исходить из:</w:t>
      </w:r>
    </w:p>
    <w:p w14:paraId="545332A8" w14:textId="77777777" w:rsidR="00DD1458" w:rsidRDefault="00DD1458" w:rsidP="00CF31E3">
      <w:pPr>
        <w:pStyle w:val="Default"/>
        <w:numPr>
          <w:ilvl w:val="0"/>
          <w:numId w:val="45"/>
        </w:numPr>
        <w:suppressAutoHyphens/>
        <w:spacing w:line="360" w:lineRule="auto"/>
        <w:ind w:left="0" w:firstLine="340"/>
        <w:jc w:val="both"/>
        <w:rPr>
          <w:rFonts w:ascii="Arial" w:eastAsia="Times New Roman" w:hAnsi="Arial" w:cs="Arial"/>
          <w:color w:val="auto"/>
          <w:lang w:eastAsia="ru-RU"/>
        </w:rPr>
      </w:pPr>
      <w:r>
        <w:rPr>
          <w:rFonts w:ascii="Arial" w:eastAsia="Times New Roman" w:hAnsi="Arial" w:cs="Arial"/>
          <w:color w:val="auto"/>
          <w:lang w:eastAsia="ru-RU"/>
        </w:rPr>
        <w:t>соблюдение юридической значимости информационной модели;</w:t>
      </w:r>
    </w:p>
    <w:p w14:paraId="16CB4C26" w14:textId="1ECC95E9" w:rsidR="00DD1458" w:rsidRDefault="00DD1458" w:rsidP="00CF31E3">
      <w:pPr>
        <w:pStyle w:val="Default"/>
        <w:numPr>
          <w:ilvl w:val="0"/>
          <w:numId w:val="45"/>
        </w:numPr>
        <w:suppressAutoHyphens/>
        <w:spacing w:line="360" w:lineRule="auto"/>
        <w:ind w:left="0" w:firstLine="340"/>
        <w:jc w:val="both"/>
        <w:rPr>
          <w:rFonts w:ascii="Arial" w:eastAsia="Times New Roman" w:hAnsi="Arial" w:cs="Arial"/>
          <w:color w:val="auto"/>
          <w:lang w:eastAsia="ru-RU"/>
        </w:rPr>
      </w:pPr>
      <w:r>
        <w:rPr>
          <w:rFonts w:ascii="Arial" w:eastAsia="Times New Roman" w:hAnsi="Arial" w:cs="Arial"/>
          <w:color w:val="auto"/>
          <w:lang w:eastAsia="ru-RU"/>
        </w:rPr>
        <w:t>соблюдение прав интеллектуальной собственности</w:t>
      </w:r>
      <w:r w:rsidR="002E3D31">
        <w:rPr>
          <w:rFonts w:ascii="Arial" w:eastAsia="Times New Roman" w:hAnsi="Arial" w:cs="Arial"/>
          <w:color w:val="auto"/>
          <w:lang w:eastAsia="ru-RU"/>
        </w:rPr>
        <w:t>.</w:t>
      </w:r>
    </w:p>
    <w:p w14:paraId="1034FD9D" w14:textId="77777777" w:rsidR="00DD1458" w:rsidRDefault="00DD1458" w:rsidP="00CF31E3">
      <w:pPr>
        <w:pStyle w:val="Default"/>
        <w:suppressAutoHyphens/>
        <w:spacing w:line="360" w:lineRule="auto"/>
        <w:ind w:firstLine="340"/>
        <w:jc w:val="both"/>
        <w:rPr>
          <w:rFonts w:ascii="Arial" w:eastAsia="Times New Roman" w:hAnsi="Arial" w:cs="Arial"/>
          <w:color w:val="auto"/>
          <w:lang w:eastAsia="ru-RU"/>
        </w:rPr>
      </w:pPr>
    </w:p>
    <w:p w14:paraId="5BF21F2A" w14:textId="709B96E3" w:rsidR="00DD1458" w:rsidRPr="005C77BB" w:rsidRDefault="00CF31E3"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6.1.</w:t>
      </w:r>
      <w:r w:rsidR="00764128">
        <w:rPr>
          <w:rFonts w:ascii="Arial" w:eastAsia="Times New Roman" w:hAnsi="Arial" w:cs="Arial"/>
          <w:color w:val="auto"/>
          <w:lang w:eastAsia="ru-RU"/>
        </w:rPr>
        <w:t>8</w:t>
      </w:r>
      <w:r w:rsidR="002E3D31">
        <w:rPr>
          <w:rFonts w:ascii="Arial" w:eastAsia="Times New Roman" w:hAnsi="Arial" w:cs="Arial"/>
          <w:color w:val="auto"/>
          <w:lang w:eastAsia="ru-RU"/>
        </w:rPr>
        <w:t xml:space="preserve"> </w:t>
      </w:r>
      <w:r w:rsidR="00DD1458">
        <w:rPr>
          <w:rFonts w:ascii="Arial" w:eastAsia="Times New Roman" w:hAnsi="Arial" w:cs="Arial"/>
          <w:color w:val="auto"/>
          <w:lang w:eastAsia="ru-RU"/>
        </w:rPr>
        <w:t>Управление качеством</w:t>
      </w:r>
    </w:p>
    <w:p w14:paraId="72A271C3" w14:textId="3A194ECD" w:rsidR="00DD1458" w:rsidRDefault="002E3D31"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 xml:space="preserve">При разработке систем информационного моделирования и их элементов необходимо исходить из необходимости </w:t>
      </w:r>
      <w:r w:rsidR="00DD1458">
        <w:rPr>
          <w:rFonts w:ascii="Arial" w:eastAsia="Times New Roman" w:hAnsi="Arial" w:cs="Arial"/>
          <w:color w:val="auto"/>
          <w:lang w:eastAsia="ru-RU"/>
        </w:rPr>
        <w:t>управлени</w:t>
      </w:r>
      <w:r>
        <w:rPr>
          <w:rFonts w:ascii="Arial" w:eastAsia="Times New Roman" w:hAnsi="Arial" w:cs="Arial"/>
          <w:color w:val="auto"/>
          <w:lang w:eastAsia="ru-RU"/>
        </w:rPr>
        <w:t>я</w:t>
      </w:r>
      <w:r w:rsidR="00DD1458">
        <w:rPr>
          <w:rFonts w:ascii="Arial" w:eastAsia="Times New Roman" w:hAnsi="Arial" w:cs="Arial"/>
          <w:color w:val="auto"/>
          <w:lang w:eastAsia="ru-RU"/>
        </w:rPr>
        <w:t xml:space="preserve"> качеством информационных моделей (Качество информационных моделей проверяется в рамках процесса передачи информационной модели и в других установленных случаях)</w:t>
      </w:r>
      <w:r>
        <w:rPr>
          <w:rFonts w:ascii="Arial" w:eastAsia="Times New Roman" w:hAnsi="Arial" w:cs="Arial"/>
          <w:color w:val="auto"/>
          <w:lang w:eastAsia="ru-RU"/>
        </w:rPr>
        <w:t>.</w:t>
      </w:r>
    </w:p>
    <w:p w14:paraId="5CF32812" w14:textId="77777777" w:rsidR="00DD1458" w:rsidRDefault="00DD1458" w:rsidP="00CF31E3">
      <w:pPr>
        <w:pStyle w:val="Default"/>
        <w:suppressAutoHyphens/>
        <w:spacing w:line="360" w:lineRule="auto"/>
        <w:ind w:firstLine="340"/>
        <w:jc w:val="both"/>
        <w:rPr>
          <w:rFonts w:ascii="Arial" w:eastAsia="Times New Roman" w:hAnsi="Arial" w:cs="Arial"/>
          <w:color w:val="auto"/>
          <w:lang w:eastAsia="ru-RU"/>
        </w:rPr>
      </w:pPr>
    </w:p>
    <w:p w14:paraId="77551978" w14:textId="1BF8654C" w:rsidR="00DD1458" w:rsidRDefault="00CF31E3"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6.1.</w:t>
      </w:r>
      <w:r w:rsidR="00764128">
        <w:rPr>
          <w:rFonts w:ascii="Arial" w:eastAsia="Times New Roman" w:hAnsi="Arial" w:cs="Arial"/>
          <w:color w:val="auto"/>
          <w:lang w:eastAsia="ru-RU"/>
        </w:rPr>
        <w:t>9</w:t>
      </w:r>
      <w:r w:rsidR="002E3D31">
        <w:rPr>
          <w:rFonts w:ascii="Arial" w:eastAsia="Times New Roman" w:hAnsi="Arial" w:cs="Arial"/>
          <w:color w:val="auto"/>
          <w:lang w:eastAsia="ru-RU"/>
        </w:rPr>
        <w:t xml:space="preserve"> </w:t>
      </w:r>
      <w:r w:rsidR="00DD1458">
        <w:rPr>
          <w:rFonts w:ascii="Arial" w:eastAsia="Times New Roman" w:hAnsi="Arial" w:cs="Arial"/>
          <w:color w:val="auto"/>
          <w:lang w:eastAsia="ru-RU"/>
        </w:rPr>
        <w:t>Соблюдение структуры ролей</w:t>
      </w:r>
    </w:p>
    <w:p w14:paraId="0C041232" w14:textId="77777777" w:rsidR="005E30E2" w:rsidRDefault="002E3D31"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lastRenderedPageBreak/>
        <w:t>При разработке систем информационного моделирования и их элементов необходимо исходить из необходимости формирования и с</w:t>
      </w:r>
      <w:r w:rsidR="00DD1458">
        <w:rPr>
          <w:rFonts w:ascii="Arial" w:eastAsia="Times New Roman" w:hAnsi="Arial" w:cs="Arial"/>
          <w:color w:val="auto"/>
          <w:lang w:eastAsia="ru-RU"/>
        </w:rPr>
        <w:t>облюдени</w:t>
      </w:r>
      <w:r>
        <w:rPr>
          <w:rFonts w:ascii="Arial" w:eastAsia="Times New Roman" w:hAnsi="Arial" w:cs="Arial"/>
          <w:color w:val="auto"/>
          <w:lang w:eastAsia="ru-RU"/>
        </w:rPr>
        <w:t>я</w:t>
      </w:r>
      <w:r w:rsidR="00DD1458">
        <w:rPr>
          <w:rFonts w:ascii="Arial" w:eastAsia="Times New Roman" w:hAnsi="Arial" w:cs="Arial"/>
          <w:color w:val="auto"/>
          <w:lang w:eastAsia="ru-RU"/>
        </w:rPr>
        <w:t xml:space="preserve"> структуры ролей участников процесса информационного моделирования, обеспечивающих групповую политику и распределение функций</w:t>
      </w:r>
      <w:r>
        <w:rPr>
          <w:rFonts w:ascii="Arial" w:eastAsia="Times New Roman" w:hAnsi="Arial" w:cs="Arial"/>
          <w:color w:val="auto"/>
          <w:lang w:eastAsia="ru-RU"/>
        </w:rPr>
        <w:t>.</w:t>
      </w:r>
      <w:r w:rsidR="000F707A">
        <w:rPr>
          <w:rFonts w:ascii="Arial" w:eastAsia="Times New Roman" w:hAnsi="Arial" w:cs="Arial"/>
          <w:color w:val="auto"/>
          <w:lang w:eastAsia="ru-RU"/>
        </w:rPr>
        <w:t xml:space="preserve"> </w:t>
      </w:r>
      <w:r>
        <w:rPr>
          <w:rFonts w:ascii="Arial" w:eastAsia="Times New Roman" w:hAnsi="Arial" w:cs="Arial"/>
          <w:color w:val="auto"/>
          <w:lang w:eastAsia="ru-RU"/>
        </w:rPr>
        <w:t>Ф</w:t>
      </w:r>
      <w:r w:rsidR="000702B0">
        <w:rPr>
          <w:rFonts w:ascii="Arial" w:eastAsia="Times New Roman" w:hAnsi="Arial" w:cs="Arial"/>
          <w:color w:val="auto"/>
          <w:lang w:eastAsia="ru-RU"/>
        </w:rPr>
        <w:t>ормирование структуры</w:t>
      </w:r>
      <w:r w:rsidR="000F707A">
        <w:rPr>
          <w:rFonts w:ascii="Arial" w:eastAsia="Times New Roman" w:hAnsi="Arial" w:cs="Arial"/>
          <w:color w:val="auto"/>
          <w:lang w:eastAsia="ru-RU"/>
        </w:rPr>
        <w:t xml:space="preserve"> ролей </w:t>
      </w:r>
      <w:r>
        <w:rPr>
          <w:rFonts w:ascii="Arial" w:eastAsia="Times New Roman" w:hAnsi="Arial" w:cs="Arial"/>
          <w:color w:val="auto"/>
          <w:lang w:eastAsia="ru-RU"/>
        </w:rPr>
        <w:t xml:space="preserve">участников процесса информационного моделирования </w:t>
      </w:r>
      <w:r w:rsidR="000F707A">
        <w:rPr>
          <w:rFonts w:ascii="Arial" w:eastAsia="Times New Roman" w:hAnsi="Arial" w:cs="Arial"/>
          <w:color w:val="auto"/>
          <w:lang w:eastAsia="ru-RU"/>
        </w:rPr>
        <w:t>происходит в</w:t>
      </w:r>
      <w:r w:rsidR="000702B0">
        <w:rPr>
          <w:rFonts w:ascii="Arial" w:eastAsia="Times New Roman" w:hAnsi="Arial" w:cs="Arial"/>
          <w:color w:val="auto"/>
          <w:lang w:eastAsia="ru-RU"/>
        </w:rPr>
        <w:t xml:space="preserve"> </w:t>
      </w:r>
      <w:r w:rsidR="000F707A">
        <w:rPr>
          <w:rFonts w:ascii="Arial" w:eastAsia="Times New Roman" w:hAnsi="Arial" w:cs="Arial"/>
          <w:color w:val="auto"/>
          <w:lang w:eastAsia="ru-RU"/>
        </w:rPr>
        <w:t xml:space="preserve">системах информационного моделирования путем выделения и именования </w:t>
      </w:r>
      <w:r w:rsidR="000702B0">
        <w:rPr>
          <w:rFonts w:ascii="Arial" w:eastAsia="Times New Roman" w:hAnsi="Arial" w:cs="Arial"/>
          <w:color w:val="auto"/>
          <w:lang w:eastAsia="ru-RU"/>
        </w:rPr>
        <w:t>для отдельных лиц конкретных ролей из типовых ролей, опираясь на условие уникальности функций. Перечень типовых ролей и функций</w:t>
      </w:r>
      <w:r w:rsidR="005873A5">
        <w:rPr>
          <w:rFonts w:ascii="Arial" w:eastAsia="Times New Roman" w:hAnsi="Arial" w:cs="Arial"/>
          <w:color w:val="auto"/>
          <w:lang w:eastAsia="ru-RU"/>
        </w:rPr>
        <w:t xml:space="preserve"> участников процессов информационного моделирования</w:t>
      </w:r>
      <w:r w:rsidR="000702B0">
        <w:rPr>
          <w:rFonts w:ascii="Arial" w:eastAsia="Times New Roman" w:hAnsi="Arial" w:cs="Arial"/>
          <w:color w:val="auto"/>
          <w:lang w:eastAsia="ru-RU"/>
        </w:rPr>
        <w:t xml:space="preserve"> приведен в Приложении А.</w:t>
      </w:r>
    </w:p>
    <w:p w14:paraId="4D7A088E" w14:textId="77777777" w:rsidR="005E30E2" w:rsidRDefault="005E30E2" w:rsidP="00CF31E3">
      <w:pPr>
        <w:pStyle w:val="Default"/>
        <w:suppressAutoHyphens/>
        <w:spacing w:line="360" w:lineRule="auto"/>
        <w:ind w:firstLine="340"/>
        <w:jc w:val="both"/>
        <w:rPr>
          <w:rFonts w:ascii="Arial" w:eastAsia="Times New Roman" w:hAnsi="Arial" w:cs="Arial"/>
          <w:color w:val="auto"/>
          <w:lang w:eastAsia="ru-RU"/>
        </w:rPr>
      </w:pPr>
    </w:p>
    <w:p w14:paraId="642B35C9" w14:textId="3D311EDE" w:rsidR="005E30E2" w:rsidRDefault="00CF31E3"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6.1.</w:t>
      </w:r>
      <w:r w:rsidR="00764128">
        <w:rPr>
          <w:rFonts w:ascii="Arial" w:eastAsia="Times New Roman" w:hAnsi="Arial" w:cs="Arial"/>
          <w:color w:val="auto"/>
          <w:lang w:eastAsia="ru-RU"/>
        </w:rPr>
        <w:t>10</w:t>
      </w:r>
      <w:r w:rsidR="005E30E2">
        <w:rPr>
          <w:rFonts w:ascii="Arial" w:eastAsia="Times New Roman" w:hAnsi="Arial" w:cs="Arial"/>
          <w:color w:val="auto"/>
          <w:lang w:eastAsia="ru-RU"/>
        </w:rPr>
        <w:t xml:space="preserve"> </w:t>
      </w:r>
      <w:r w:rsidR="00764128">
        <w:rPr>
          <w:rFonts w:ascii="Arial" w:eastAsia="Times New Roman" w:hAnsi="Arial" w:cs="Arial"/>
          <w:color w:val="auto"/>
          <w:lang w:eastAsia="ru-RU"/>
        </w:rPr>
        <w:t>Идентифицируемость</w:t>
      </w:r>
    </w:p>
    <w:p w14:paraId="68BB5368" w14:textId="6BD712ED" w:rsidR="005E30E2" w:rsidRDefault="005E30E2"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При разработке систем информационного моделирования и их элементов необходимо исходить из необходимости кодификации уникальными кодами каждого элемента таких систем с целью его однозначной идентификации в системе и в межсистемном взаимодействии.</w:t>
      </w:r>
    </w:p>
    <w:p w14:paraId="34FDFF04" w14:textId="0F2D0C1B" w:rsidR="00613C04" w:rsidRDefault="00613C04" w:rsidP="00CF31E3">
      <w:pPr>
        <w:pStyle w:val="Default"/>
        <w:suppressAutoHyphens/>
        <w:spacing w:line="360" w:lineRule="auto"/>
        <w:ind w:firstLine="340"/>
        <w:jc w:val="both"/>
        <w:rPr>
          <w:rFonts w:ascii="Arial" w:eastAsia="Times New Roman" w:hAnsi="Arial" w:cs="Arial"/>
          <w:color w:val="auto"/>
          <w:lang w:eastAsia="ru-RU"/>
        </w:rPr>
      </w:pPr>
    </w:p>
    <w:p w14:paraId="0D3D2BA2" w14:textId="2079FB59" w:rsidR="00613C04" w:rsidRPr="00613C04" w:rsidRDefault="00613C04"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6.1.1</w:t>
      </w:r>
      <w:r w:rsidR="00764128">
        <w:rPr>
          <w:rFonts w:ascii="Arial" w:eastAsia="Times New Roman" w:hAnsi="Arial" w:cs="Arial"/>
          <w:color w:val="auto"/>
          <w:lang w:eastAsia="ru-RU"/>
        </w:rPr>
        <w:t>1</w:t>
      </w:r>
      <w:r>
        <w:rPr>
          <w:rFonts w:ascii="Arial" w:eastAsia="Times New Roman" w:hAnsi="Arial" w:cs="Arial"/>
          <w:color w:val="auto"/>
          <w:lang w:eastAsia="ru-RU"/>
        </w:rPr>
        <w:t>. Достоверность данных</w:t>
      </w:r>
    </w:p>
    <w:p w14:paraId="7EBFA77C" w14:textId="34F12A0A" w:rsidR="00613C04" w:rsidRPr="00CE40EB" w:rsidRDefault="00613C04" w:rsidP="00CF31E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При разработке систем информационного моделирования и их элементов необходимо формировать инструменты и процедуры, обеспечивающие достоверность данных.</w:t>
      </w:r>
    </w:p>
    <w:p w14:paraId="44D96CAE" w14:textId="77777777" w:rsidR="005E30E2" w:rsidRPr="00680872" w:rsidRDefault="005E30E2" w:rsidP="00CF31E3">
      <w:pPr>
        <w:pStyle w:val="Default"/>
        <w:suppressAutoHyphens/>
        <w:spacing w:line="360" w:lineRule="auto"/>
        <w:ind w:firstLine="340"/>
        <w:jc w:val="both"/>
        <w:rPr>
          <w:rFonts w:ascii="Arial" w:eastAsia="Times New Roman" w:hAnsi="Arial" w:cs="Arial"/>
          <w:color w:val="auto"/>
          <w:lang w:eastAsia="ru-RU"/>
        </w:rPr>
      </w:pPr>
    </w:p>
    <w:p w14:paraId="27D6B97A" w14:textId="02AC50DD" w:rsidR="00045B74" w:rsidRPr="00CE40EB" w:rsidRDefault="00CE40EB" w:rsidP="00CF31E3">
      <w:pPr>
        <w:pStyle w:val="Default"/>
        <w:suppressAutoHyphens/>
        <w:spacing w:line="360" w:lineRule="auto"/>
        <w:ind w:firstLine="340"/>
        <w:jc w:val="both"/>
        <w:rPr>
          <w:rFonts w:ascii="Arial" w:eastAsia="Times New Roman" w:hAnsi="Arial" w:cs="Arial"/>
          <w:color w:val="auto"/>
          <w:lang w:eastAsia="ru-RU"/>
        </w:rPr>
      </w:pPr>
      <w:r w:rsidRPr="00CE40EB">
        <w:rPr>
          <w:rFonts w:ascii="Arial" w:eastAsia="Times New Roman" w:hAnsi="Arial" w:cs="Arial"/>
          <w:color w:val="auto"/>
          <w:lang w:eastAsia="ru-RU"/>
        </w:rPr>
        <w:t>6</w:t>
      </w:r>
      <w:r w:rsidR="00045B74" w:rsidRPr="00CE40EB">
        <w:rPr>
          <w:rFonts w:ascii="Arial" w:eastAsia="Times New Roman" w:hAnsi="Arial" w:cs="Arial"/>
          <w:color w:val="auto"/>
          <w:lang w:eastAsia="ru-RU"/>
        </w:rPr>
        <w:t>.</w:t>
      </w:r>
      <w:r w:rsidR="00DD1458">
        <w:rPr>
          <w:rFonts w:ascii="Arial" w:eastAsia="Times New Roman" w:hAnsi="Arial" w:cs="Arial"/>
          <w:color w:val="auto"/>
          <w:lang w:eastAsia="ru-RU"/>
        </w:rPr>
        <w:t>2</w:t>
      </w:r>
      <w:r w:rsidR="00045B74" w:rsidRPr="00CE40EB">
        <w:rPr>
          <w:rFonts w:ascii="Arial" w:eastAsia="Times New Roman" w:hAnsi="Arial" w:cs="Arial"/>
          <w:color w:val="auto"/>
          <w:lang w:eastAsia="ru-RU"/>
        </w:rPr>
        <w:t xml:space="preserve">. </w:t>
      </w:r>
      <w:r w:rsidR="00E23F99">
        <w:rPr>
          <w:rFonts w:ascii="Arial" w:eastAsia="Times New Roman" w:hAnsi="Arial" w:cs="Arial"/>
          <w:color w:val="auto"/>
          <w:lang w:eastAsia="ru-RU"/>
        </w:rPr>
        <w:t>Описываемые ЕСИМ и</w:t>
      </w:r>
      <w:r w:rsidR="00045B74" w:rsidRPr="00CE40EB">
        <w:rPr>
          <w:rFonts w:ascii="Arial" w:eastAsia="Times New Roman" w:hAnsi="Arial" w:cs="Arial"/>
          <w:color w:val="auto"/>
          <w:lang w:eastAsia="ru-RU"/>
        </w:rPr>
        <w:t xml:space="preserve">нформационные модели классифицируются по </w:t>
      </w:r>
      <w:r w:rsidR="005E30E2">
        <w:rPr>
          <w:rFonts w:ascii="Arial" w:eastAsia="Times New Roman" w:hAnsi="Arial" w:cs="Arial"/>
          <w:color w:val="auto"/>
          <w:lang w:eastAsia="ru-RU"/>
        </w:rPr>
        <w:t>6</w:t>
      </w:r>
      <w:r w:rsidR="00045B74" w:rsidRPr="00CE40EB">
        <w:rPr>
          <w:rFonts w:ascii="Arial" w:eastAsia="Times New Roman" w:hAnsi="Arial" w:cs="Arial"/>
          <w:color w:val="auto"/>
          <w:lang w:eastAsia="ru-RU"/>
        </w:rPr>
        <w:t>-</w:t>
      </w:r>
      <w:r w:rsidR="00B01B3E">
        <w:rPr>
          <w:rFonts w:ascii="Arial" w:eastAsia="Times New Roman" w:hAnsi="Arial" w:cs="Arial"/>
          <w:color w:val="auto"/>
          <w:lang w:eastAsia="ru-RU"/>
        </w:rPr>
        <w:t>ти</w:t>
      </w:r>
      <w:r w:rsidR="00045B74" w:rsidRPr="00CE40EB">
        <w:rPr>
          <w:rFonts w:ascii="Arial" w:eastAsia="Times New Roman" w:hAnsi="Arial" w:cs="Arial"/>
          <w:color w:val="auto"/>
          <w:lang w:eastAsia="ru-RU"/>
        </w:rPr>
        <w:t xml:space="preserve"> аспектам (схема классификации </w:t>
      </w:r>
      <w:r w:rsidRPr="00CE40EB">
        <w:rPr>
          <w:rFonts w:ascii="Arial" w:eastAsia="Times New Roman" w:hAnsi="Arial" w:cs="Arial"/>
          <w:color w:val="auto"/>
          <w:lang w:eastAsia="ru-RU"/>
        </w:rPr>
        <w:t xml:space="preserve">информационных моделей </w:t>
      </w:r>
      <w:r w:rsidR="00045B74" w:rsidRPr="00CE40EB">
        <w:rPr>
          <w:rFonts w:ascii="Arial" w:eastAsia="Times New Roman" w:hAnsi="Arial" w:cs="Arial"/>
          <w:color w:val="auto"/>
          <w:lang w:eastAsia="ru-RU"/>
        </w:rPr>
        <w:t>приведена в Приложении</w:t>
      </w:r>
      <w:r w:rsidR="00AB0B85">
        <w:rPr>
          <w:rFonts w:ascii="Arial" w:eastAsia="Times New Roman" w:hAnsi="Arial" w:cs="Arial"/>
          <w:color w:val="auto"/>
          <w:lang w:eastAsia="ru-RU"/>
        </w:rPr>
        <w:t> </w:t>
      </w:r>
      <w:r w:rsidR="004622CC">
        <w:rPr>
          <w:rFonts w:ascii="Arial" w:eastAsia="Times New Roman" w:hAnsi="Arial" w:cs="Arial"/>
          <w:color w:val="auto"/>
          <w:lang w:eastAsia="ru-RU"/>
        </w:rPr>
        <w:t>Б</w:t>
      </w:r>
      <w:r w:rsidR="00045B74" w:rsidRPr="00CE40EB">
        <w:rPr>
          <w:rFonts w:ascii="Arial" w:eastAsia="Times New Roman" w:hAnsi="Arial" w:cs="Arial"/>
          <w:color w:val="auto"/>
          <w:lang w:eastAsia="ru-RU"/>
        </w:rPr>
        <w:t>):</w:t>
      </w:r>
    </w:p>
    <w:p w14:paraId="384BAFA5" w14:textId="3A1ACB30" w:rsidR="00045B74" w:rsidRPr="00CE40EB" w:rsidRDefault="00045B74" w:rsidP="00CF31E3">
      <w:pPr>
        <w:pStyle w:val="Default"/>
        <w:suppressAutoHyphens/>
        <w:spacing w:line="360" w:lineRule="auto"/>
        <w:ind w:firstLine="340"/>
        <w:jc w:val="both"/>
        <w:rPr>
          <w:rFonts w:ascii="Arial" w:eastAsia="Times New Roman" w:hAnsi="Arial" w:cs="Arial"/>
          <w:color w:val="auto"/>
          <w:lang w:eastAsia="ru-RU"/>
        </w:rPr>
      </w:pPr>
      <w:r w:rsidRPr="00CE40EB">
        <w:rPr>
          <w:rFonts w:ascii="Arial" w:eastAsia="Times New Roman" w:hAnsi="Arial" w:cs="Arial"/>
          <w:color w:val="auto"/>
          <w:lang w:eastAsia="ru-RU"/>
        </w:rPr>
        <w:tab/>
      </w:r>
      <w:r w:rsidR="00CE40EB" w:rsidRPr="00CE40EB">
        <w:rPr>
          <w:rFonts w:ascii="Arial" w:eastAsia="Times New Roman" w:hAnsi="Arial" w:cs="Arial"/>
          <w:color w:val="auto"/>
          <w:lang w:eastAsia="ru-RU"/>
        </w:rPr>
        <w:t>6</w:t>
      </w:r>
      <w:r w:rsidRPr="00CE40EB">
        <w:rPr>
          <w:rFonts w:ascii="Arial" w:eastAsia="Times New Roman" w:hAnsi="Arial" w:cs="Arial"/>
          <w:color w:val="auto"/>
          <w:lang w:eastAsia="ru-RU"/>
        </w:rPr>
        <w:t>.</w:t>
      </w:r>
      <w:r w:rsidR="000F707A">
        <w:rPr>
          <w:rFonts w:ascii="Arial" w:eastAsia="Times New Roman" w:hAnsi="Arial" w:cs="Arial"/>
          <w:color w:val="auto"/>
          <w:lang w:eastAsia="ru-RU"/>
        </w:rPr>
        <w:t>2</w:t>
      </w:r>
      <w:r w:rsidRPr="00CE40EB">
        <w:rPr>
          <w:rFonts w:ascii="Arial" w:eastAsia="Times New Roman" w:hAnsi="Arial" w:cs="Arial"/>
          <w:color w:val="auto"/>
          <w:lang w:eastAsia="ru-RU"/>
        </w:rPr>
        <w:t>.</w:t>
      </w:r>
      <w:r w:rsidR="000F707A">
        <w:rPr>
          <w:rFonts w:ascii="Arial" w:eastAsia="Times New Roman" w:hAnsi="Arial" w:cs="Arial"/>
          <w:color w:val="auto"/>
          <w:lang w:eastAsia="ru-RU"/>
        </w:rPr>
        <w:t>1</w:t>
      </w:r>
      <w:r w:rsidRPr="00CE40EB">
        <w:rPr>
          <w:rFonts w:ascii="Arial" w:eastAsia="Times New Roman" w:hAnsi="Arial" w:cs="Arial"/>
          <w:color w:val="auto"/>
          <w:lang w:eastAsia="ru-RU"/>
        </w:rPr>
        <w:t>. По объекту моделирования информационные модели разделяются на:</w:t>
      </w:r>
    </w:p>
    <w:p w14:paraId="4A9E0E94" w14:textId="30B4EAE7" w:rsidR="00045B74" w:rsidRPr="00CE40EB" w:rsidRDefault="00045B74" w:rsidP="00CF31E3">
      <w:pPr>
        <w:pStyle w:val="Default"/>
        <w:numPr>
          <w:ilvl w:val="0"/>
          <w:numId w:val="19"/>
        </w:numPr>
        <w:suppressAutoHyphens/>
        <w:spacing w:line="360" w:lineRule="auto"/>
        <w:ind w:left="0" w:firstLine="340"/>
        <w:jc w:val="both"/>
        <w:rPr>
          <w:rFonts w:ascii="Arial" w:eastAsia="Times New Roman" w:hAnsi="Arial" w:cs="Arial"/>
          <w:color w:val="auto"/>
          <w:lang w:eastAsia="ru-RU"/>
        </w:rPr>
      </w:pPr>
      <w:r w:rsidRPr="00CE40EB">
        <w:rPr>
          <w:rFonts w:ascii="Arial" w:eastAsia="Times New Roman" w:hAnsi="Arial" w:cs="Arial"/>
          <w:color w:val="auto"/>
          <w:lang w:eastAsia="ru-RU"/>
        </w:rPr>
        <w:t>информационные модели антропогенных объектов;</w:t>
      </w:r>
    </w:p>
    <w:p w14:paraId="2CA2221A" w14:textId="77777777" w:rsidR="00045B74" w:rsidRPr="00CE40EB" w:rsidRDefault="00045B74" w:rsidP="00CF31E3">
      <w:pPr>
        <w:pStyle w:val="Default"/>
        <w:numPr>
          <w:ilvl w:val="0"/>
          <w:numId w:val="19"/>
        </w:numPr>
        <w:suppressAutoHyphens/>
        <w:spacing w:line="360" w:lineRule="auto"/>
        <w:ind w:left="0" w:firstLine="340"/>
        <w:jc w:val="both"/>
        <w:rPr>
          <w:rFonts w:ascii="Arial" w:eastAsia="Times New Roman" w:hAnsi="Arial" w:cs="Arial"/>
          <w:color w:val="auto"/>
          <w:lang w:eastAsia="ru-RU"/>
        </w:rPr>
      </w:pPr>
      <w:r w:rsidRPr="00CE40EB">
        <w:rPr>
          <w:rFonts w:ascii="Arial" w:eastAsia="Times New Roman" w:hAnsi="Arial" w:cs="Arial"/>
          <w:color w:val="auto"/>
          <w:lang w:eastAsia="ru-RU"/>
        </w:rPr>
        <w:t>информационные модели территорий;</w:t>
      </w:r>
    </w:p>
    <w:p w14:paraId="11E7F075" w14:textId="77777777" w:rsidR="004622CC" w:rsidRDefault="00045B74" w:rsidP="00CF31E3">
      <w:pPr>
        <w:pStyle w:val="Default"/>
        <w:numPr>
          <w:ilvl w:val="0"/>
          <w:numId w:val="19"/>
        </w:numPr>
        <w:suppressAutoHyphens/>
        <w:spacing w:line="360" w:lineRule="auto"/>
        <w:ind w:left="0" w:firstLine="340"/>
        <w:jc w:val="both"/>
        <w:rPr>
          <w:rFonts w:ascii="Arial" w:eastAsia="Times New Roman" w:hAnsi="Arial" w:cs="Arial"/>
          <w:color w:val="auto"/>
          <w:lang w:eastAsia="ru-RU"/>
        </w:rPr>
      </w:pPr>
      <w:r w:rsidRPr="00CE40EB">
        <w:rPr>
          <w:rFonts w:ascii="Arial" w:eastAsia="Times New Roman" w:hAnsi="Arial" w:cs="Arial"/>
          <w:color w:val="auto"/>
          <w:lang w:eastAsia="ru-RU"/>
        </w:rPr>
        <w:t xml:space="preserve">информационные модели </w:t>
      </w:r>
      <w:r w:rsidR="004622CC">
        <w:rPr>
          <w:rFonts w:ascii="Arial" w:eastAsia="Times New Roman" w:hAnsi="Arial" w:cs="Arial"/>
          <w:color w:val="auto"/>
          <w:lang w:eastAsia="ru-RU"/>
        </w:rPr>
        <w:t>акваторий;</w:t>
      </w:r>
    </w:p>
    <w:p w14:paraId="63030D38" w14:textId="6A0A8703" w:rsidR="00045B74" w:rsidRPr="00CE40EB" w:rsidRDefault="004622CC" w:rsidP="00CF31E3">
      <w:pPr>
        <w:pStyle w:val="Default"/>
        <w:numPr>
          <w:ilvl w:val="0"/>
          <w:numId w:val="19"/>
        </w:numPr>
        <w:suppressAutoHyphens/>
        <w:spacing w:line="360" w:lineRule="auto"/>
        <w:ind w:left="0" w:firstLine="340"/>
        <w:jc w:val="both"/>
        <w:rPr>
          <w:rFonts w:ascii="Arial" w:eastAsia="Times New Roman" w:hAnsi="Arial" w:cs="Arial"/>
          <w:color w:val="auto"/>
          <w:lang w:eastAsia="ru-RU"/>
        </w:rPr>
      </w:pPr>
      <w:r>
        <w:rPr>
          <w:rFonts w:ascii="Arial" w:eastAsia="Times New Roman" w:hAnsi="Arial" w:cs="Arial"/>
          <w:color w:val="auto"/>
          <w:lang w:eastAsia="ru-RU"/>
        </w:rPr>
        <w:t>информационные модели недр</w:t>
      </w:r>
      <w:r w:rsidR="00045B74" w:rsidRPr="00CE40EB">
        <w:rPr>
          <w:rFonts w:ascii="Arial" w:eastAsia="Times New Roman" w:hAnsi="Arial" w:cs="Arial"/>
          <w:color w:val="auto"/>
          <w:lang w:eastAsia="ru-RU"/>
        </w:rPr>
        <w:t>.</w:t>
      </w:r>
    </w:p>
    <w:p w14:paraId="071F0C04" w14:textId="4465F46F" w:rsidR="00045B74" w:rsidRPr="00CE40EB" w:rsidRDefault="00CE40EB" w:rsidP="00CF31E3">
      <w:pPr>
        <w:pStyle w:val="Default"/>
        <w:suppressAutoHyphens/>
        <w:spacing w:line="360" w:lineRule="auto"/>
        <w:ind w:firstLine="340"/>
        <w:jc w:val="both"/>
        <w:rPr>
          <w:rFonts w:ascii="Arial" w:eastAsia="Times New Roman" w:hAnsi="Arial" w:cs="Arial"/>
          <w:color w:val="auto"/>
          <w:lang w:eastAsia="ru-RU"/>
        </w:rPr>
      </w:pPr>
      <w:r w:rsidRPr="00CE40EB">
        <w:rPr>
          <w:rFonts w:ascii="Arial" w:eastAsia="Times New Roman" w:hAnsi="Arial" w:cs="Arial"/>
          <w:color w:val="auto"/>
          <w:lang w:eastAsia="ru-RU"/>
        </w:rPr>
        <w:t>6</w:t>
      </w:r>
      <w:r w:rsidR="00045B74" w:rsidRPr="00CE40EB">
        <w:rPr>
          <w:rFonts w:ascii="Arial" w:eastAsia="Times New Roman" w:hAnsi="Arial" w:cs="Arial"/>
          <w:color w:val="auto"/>
          <w:lang w:eastAsia="ru-RU"/>
        </w:rPr>
        <w:t>.</w:t>
      </w:r>
      <w:r w:rsidR="000F707A">
        <w:rPr>
          <w:rFonts w:ascii="Arial" w:eastAsia="Times New Roman" w:hAnsi="Arial" w:cs="Arial"/>
          <w:color w:val="auto"/>
          <w:lang w:eastAsia="ru-RU"/>
        </w:rPr>
        <w:t>2</w:t>
      </w:r>
      <w:r w:rsidR="00045B74" w:rsidRPr="00CE40EB">
        <w:rPr>
          <w:rFonts w:ascii="Arial" w:eastAsia="Times New Roman" w:hAnsi="Arial" w:cs="Arial"/>
          <w:color w:val="auto"/>
          <w:lang w:eastAsia="ru-RU"/>
        </w:rPr>
        <w:t>.</w:t>
      </w:r>
      <w:r w:rsidR="000F707A">
        <w:rPr>
          <w:rFonts w:ascii="Arial" w:eastAsia="Times New Roman" w:hAnsi="Arial" w:cs="Arial"/>
          <w:color w:val="auto"/>
          <w:lang w:eastAsia="ru-RU"/>
        </w:rPr>
        <w:t>2</w:t>
      </w:r>
      <w:r w:rsidR="00045B74" w:rsidRPr="00CE40EB">
        <w:rPr>
          <w:rFonts w:ascii="Arial" w:eastAsia="Times New Roman" w:hAnsi="Arial" w:cs="Arial"/>
          <w:color w:val="auto"/>
          <w:lang w:eastAsia="ru-RU"/>
        </w:rPr>
        <w:t>. Предмет моделирования определяется решаемыми задачами информационного моделирования. По предмету моделирования информационные модели разделяются на:</w:t>
      </w:r>
    </w:p>
    <w:p w14:paraId="343E3BD5" w14:textId="2B27BC0D" w:rsidR="00284525" w:rsidRDefault="00284525" w:rsidP="00CF31E3">
      <w:pPr>
        <w:pStyle w:val="Default"/>
        <w:numPr>
          <w:ilvl w:val="0"/>
          <w:numId w:val="20"/>
        </w:numPr>
        <w:suppressAutoHyphens/>
        <w:spacing w:line="360" w:lineRule="auto"/>
        <w:ind w:left="0" w:firstLine="340"/>
        <w:jc w:val="both"/>
        <w:rPr>
          <w:rFonts w:ascii="Arial" w:eastAsia="Times New Roman" w:hAnsi="Arial" w:cs="Arial"/>
          <w:color w:val="auto"/>
          <w:lang w:eastAsia="ru-RU"/>
        </w:rPr>
      </w:pPr>
      <w:r>
        <w:rPr>
          <w:rFonts w:ascii="Arial" w:eastAsia="Times New Roman" w:hAnsi="Arial" w:cs="Arial"/>
          <w:color w:val="auto"/>
          <w:lang w:eastAsia="ru-RU"/>
        </w:rPr>
        <w:t>техническ</w:t>
      </w:r>
      <w:r w:rsidR="004622CC">
        <w:rPr>
          <w:rFonts w:ascii="Arial" w:eastAsia="Times New Roman" w:hAnsi="Arial" w:cs="Arial"/>
          <w:color w:val="auto"/>
          <w:lang w:eastAsia="ru-RU"/>
        </w:rPr>
        <w:t>ие информационные</w:t>
      </w:r>
      <w:r>
        <w:rPr>
          <w:rFonts w:ascii="Arial" w:eastAsia="Times New Roman" w:hAnsi="Arial" w:cs="Arial"/>
          <w:color w:val="auto"/>
          <w:lang w:eastAsia="ru-RU"/>
        </w:rPr>
        <w:t xml:space="preserve"> модел</w:t>
      </w:r>
      <w:r w:rsidR="004622CC">
        <w:rPr>
          <w:rFonts w:ascii="Arial" w:eastAsia="Times New Roman" w:hAnsi="Arial" w:cs="Arial"/>
          <w:color w:val="auto"/>
          <w:lang w:eastAsia="ru-RU"/>
        </w:rPr>
        <w:t>и</w:t>
      </w:r>
      <w:r>
        <w:rPr>
          <w:rFonts w:ascii="Arial" w:eastAsia="Times New Roman" w:hAnsi="Arial" w:cs="Arial"/>
          <w:color w:val="auto"/>
          <w:lang w:eastAsia="ru-RU"/>
        </w:rPr>
        <w:t>;</w:t>
      </w:r>
    </w:p>
    <w:p w14:paraId="4D1CB3CB" w14:textId="59E7FF69" w:rsidR="00045B74" w:rsidRPr="00CE40EB" w:rsidRDefault="00045B74" w:rsidP="00CF31E3">
      <w:pPr>
        <w:pStyle w:val="Default"/>
        <w:numPr>
          <w:ilvl w:val="0"/>
          <w:numId w:val="20"/>
        </w:numPr>
        <w:suppressAutoHyphens/>
        <w:spacing w:line="360" w:lineRule="auto"/>
        <w:ind w:left="0" w:firstLine="340"/>
        <w:jc w:val="both"/>
        <w:rPr>
          <w:rFonts w:ascii="Arial" w:eastAsia="Times New Roman" w:hAnsi="Arial" w:cs="Arial"/>
          <w:color w:val="auto"/>
          <w:lang w:eastAsia="ru-RU"/>
        </w:rPr>
      </w:pPr>
      <w:r w:rsidRPr="00CE40EB">
        <w:rPr>
          <w:rFonts w:ascii="Arial" w:eastAsia="Times New Roman" w:hAnsi="Arial" w:cs="Arial"/>
          <w:color w:val="auto"/>
          <w:lang w:eastAsia="ru-RU"/>
        </w:rPr>
        <w:t>ресурсные информационные модели;</w:t>
      </w:r>
    </w:p>
    <w:p w14:paraId="612A5161" w14:textId="77777777" w:rsidR="00045B74" w:rsidRPr="00CE40EB" w:rsidRDefault="00045B74" w:rsidP="00045B74">
      <w:pPr>
        <w:pStyle w:val="Default"/>
        <w:numPr>
          <w:ilvl w:val="0"/>
          <w:numId w:val="20"/>
        </w:numPr>
        <w:suppressAutoHyphens/>
        <w:spacing w:line="360" w:lineRule="auto"/>
        <w:jc w:val="both"/>
        <w:rPr>
          <w:rFonts w:ascii="Arial" w:eastAsia="Times New Roman" w:hAnsi="Arial" w:cs="Arial"/>
          <w:color w:val="auto"/>
          <w:lang w:eastAsia="ru-RU"/>
        </w:rPr>
      </w:pPr>
      <w:r w:rsidRPr="00CE40EB">
        <w:rPr>
          <w:rFonts w:ascii="Arial" w:eastAsia="Times New Roman" w:hAnsi="Arial" w:cs="Arial"/>
          <w:color w:val="auto"/>
          <w:lang w:eastAsia="ru-RU"/>
        </w:rPr>
        <w:t>технологические информационные модели;</w:t>
      </w:r>
    </w:p>
    <w:p w14:paraId="2F80DFE3" w14:textId="165F221D" w:rsidR="00045B74" w:rsidRPr="00CE40EB" w:rsidRDefault="00045B74" w:rsidP="00045B74">
      <w:pPr>
        <w:pStyle w:val="Default"/>
        <w:numPr>
          <w:ilvl w:val="0"/>
          <w:numId w:val="20"/>
        </w:numPr>
        <w:suppressAutoHyphens/>
        <w:spacing w:line="360" w:lineRule="auto"/>
        <w:jc w:val="both"/>
        <w:rPr>
          <w:rFonts w:ascii="Arial" w:eastAsia="Times New Roman" w:hAnsi="Arial" w:cs="Arial"/>
          <w:color w:val="auto"/>
          <w:lang w:eastAsia="ru-RU"/>
        </w:rPr>
      </w:pPr>
      <w:r w:rsidRPr="00CE40EB">
        <w:rPr>
          <w:rFonts w:ascii="Arial" w:eastAsia="Times New Roman" w:hAnsi="Arial" w:cs="Arial"/>
          <w:color w:val="auto"/>
          <w:lang w:eastAsia="ru-RU"/>
        </w:rPr>
        <w:lastRenderedPageBreak/>
        <w:t>сценарные информационные модели (в том числе информационные модели чрезвычайных ситуаций</w:t>
      </w:r>
      <w:r w:rsidR="00284525" w:rsidRPr="00CE40EB">
        <w:rPr>
          <w:rFonts w:ascii="Arial" w:eastAsia="Times New Roman" w:hAnsi="Arial" w:cs="Arial"/>
          <w:color w:val="auto"/>
          <w:lang w:eastAsia="ru-RU"/>
        </w:rPr>
        <w:t>)</w:t>
      </w:r>
      <w:r w:rsidR="00284525">
        <w:rPr>
          <w:rFonts w:ascii="Arial" w:eastAsia="Times New Roman" w:hAnsi="Arial" w:cs="Arial"/>
          <w:color w:val="auto"/>
          <w:lang w:eastAsia="ru-RU"/>
        </w:rPr>
        <w:t>.</w:t>
      </w:r>
    </w:p>
    <w:p w14:paraId="7E19E5A5" w14:textId="25C09102" w:rsidR="00045B74" w:rsidRPr="00CE40EB" w:rsidRDefault="00CE40EB" w:rsidP="00045B74">
      <w:pPr>
        <w:pStyle w:val="Default"/>
        <w:suppressAutoHyphens/>
        <w:spacing w:line="360" w:lineRule="auto"/>
        <w:ind w:left="340" w:firstLine="340"/>
        <w:jc w:val="both"/>
        <w:rPr>
          <w:rFonts w:ascii="Arial" w:eastAsia="Times New Roman" w:hAnsi="Arial" w:cs="Arial"/>
          <w:color w:val="auto"/>
          <w:lang w:eastAsia="ru-RU"/>
        </w:rPr>
      </w:pPr>
      <w:r w:rsidRPr="00CE40EB">
        <w:rPr>
          <w:rFonts w:ascii="Arial" w:eastAsia="Times New Roman" w:hAnsi="Arial" w:cs="Arial"/>
          <w:color w:val="auto"/>
          <w:lang w:eastAsia="ru-RU"/>
        </w:rPr>
        <w:t>6</w:t>
      </w:r>
      <w:r w:rsidR="00045B74" w:rsidRPr="00CE40EB">
        <w:rPr>
          <w:rFonts w:ascii="Arial" w:eastAsia="Times New Roman" w:hAnsi="Arial" w:cs="Arial"/>
          <w:color w:val="auto"/>
          <w:lang w:eastAsia="ru-RU"/>
        </w:rPr>
        <w:t>.</w:t>
      </w:r>
      <w:r w:rsidR="000F707A">
        <w:rPr>
          <w:rFonts w:ascii="Arial" w:eastAsia="Times New Roman" w:hAnsi="Arial" w:cs="Arial"/>
          <w:color w:val="auto"/>
          <w:lang w:eastAsia="ru-RU"/>
        </w:rPr>
        <w:t>2</w:t>
      </w:r>
      <w:r w:rsidR="00045B74" w:rsidRPr="00CE40EB">
        <w:rPr>
          <w:rFonts w:ascii="Arial" w:eastAsia="Times New Roman" w:hAnsi="Arial" w:cs="Arial"/>
          <w:color w:val="auto"/>
          <w:lang w:eastAsia="ru-RU"/>
        </w:rPr>
        <w:t>.</w:t>
      </w:r>
      <w:r w:rsidR="000F707A">
        <w:rPr>
          <w:rFonts w:ascii="Arial" w:eastAsia="Times New Roman" w:hAnsi="Arial" w:cs="Arial"/>
          <w:color w:val="auto"/>
          <w:lang w:eastAsia="ru-RU"/>
        </w:rPr>
        <w:t>3</w:t>
      </w:r>
      <w:r w:rsidR="00045B74" w:rsidRPr="00CE40EB">
        <w:rPr>
          <w:rFonts w:ascii="Arial" w:eastAsia="Times New Roman" w:hAnsi="Arial" w:cs="Arial"/>
          <w:color w:val="auto"/>
          <w:lang w:eastAsia="ru-RU"/>
        </w:rPr>
        <w:t>. Тип данных определяет характер информационной модели с точки зрения её актуализации. По типу данных информационные модели разделяются на:</w:t>
      </w:r>
    </w:p>
    <w:p w14:paraId="428BF782" w14:textId="77777777" w:rsidR="00045B74" w:rsidRPr="00CE40EB" w:rsidRDefault="00045B74" w:rsidP="00045B74">
      <w:pPr>
        <w:pStyle w:val="Default"/>
        <w:numPr>
          <w:ilvl w:val="0"/>
          <w:numId w:val="20"/>
        </w:numPr>
        <w:suppressAutoHyphens/>
        <w:spacing w:line="360" w:lineRule="auto"/>
        <w:jc w:val="both"/>
        <w:rPr>
          <w:rFonts w:ascii="Arial" w:eastAsia="Times New Roman" w:hAnsi="Arial" w:cs="Arial"/>
          <w:color w:val="auto"/>
          <w:lang w:eastAsia="ru-RU"/>
        </w:rPr>
      </w:pPr>
      <w:r w:rsidRPr="00CE40EB">
        <w:rPr>
          <w:rFonts w:ascii="Arial" w:eastAsia="Times New Roman" w:hAnsi="Arial" w:cs="Arial"/>
          <w:color w:val="auto"/>
          <w:lang w:eastAsia="ru-RU"/>
        </w:rPr>
        <w:t>статические информационные модели;</w:t>
      </w:r>
    </w:p>
    <w:p w14:paraId="0EA306C7" w14:textId="77777777" w:rsidR="00045B74" w:rsidRPr="00CE40EB" w:rsidRDefault="00045B74" w:rsidP="00045B74">
      <w:pPr>
        <w:pStyle w:val="Default"/>
        <w:numPr>
          <w:ilvl w:val="0"/>
          <w:numId w:val="20"/>
        </w:numPr>
        <w:suppressAutoHyphens/>
        <w:spacing w:line="360" w:lineRule="auto"/>
        <w:jc w:val="both"/>
        <w:rPr>
          <w:rFonts w:ascii="Arial" w:eastAsia="Times New Roman" w:hAnsi="Arial" w:cs="Arial"/>
          <w:color w:val="auto"/>
          <w:lang w:eastAsia="ru-RU"/>
        </w:rPr>
      </w:pPr>
      <w:r w:rsidRPr="00CE40EB">
        <w:rPr>
          <w:rFonts w:ascii="Arial" w:eastAsia="Times New Roman" w:hAnsi="Arial" w:cs="Arial"/>
          <w:color w:val="auto"/>
          <w:lang w:eastAsia="ru-RU"/>
        </w:rPr>
        <w:t>динамические информационные модели.</w:t>
      </w:r>
    </w:p>
    <w:p w14:paraId="1F47BDE3" w14:textId="60845694" w:rsidR="00045B74" w:rsidRPr="00CE40EB" w:rsidRDefault="00CE40EB" w:rsidP="00045B74">
      <w:pPr>
        <w:pStyle w:val="Default"/>
        <w:suppressAutoHyphens/>
        <w:spacing w:line="360" w:lineRule="auto"/>
        <w:ind w:left="340" w:firstLine="340"/>
        <w:jc w:val="both"/>
        <w:rPr>
          <w:rFonts w:ascii="Arial" w:eastAsia="Times New Roman" w:hAnsi="Arial" w:cs="Arial"/>
          <w:color w:val="auto"/>
          <w:lang w:eastAsia="ru-RU"/>
        </w:rPr>
      </w:pPr>
      <w:r w:rsidRPr="00CE40EB">
        <w:rPr>
          <w:rFonts w:ascii="Arial" w:eastAsia="Times New Roman" w:hAnsi="Arial" w:cs="Arial"/>
          <w:color w:val="auto"/>
          <w:lang w:eastAsia="ru-RU"/>
        </w:rPr>
        <w:t>6</w:t>
      </w:r>
      <w:r w:rsidR="00045B74" w:rsidRPr="00CE40EB">
        <w:rPr>
          <w:rFonts w:ascii="Arial" w:eastAsia="Times New Roman" w:hAnsi="Arial" w:cs="Arial"/>
          <w:color w:val="auto"/>
          <w:lang w:eastAsia="ru-RU"/>
        </w:rPr>
        <w:t>.</w:t>
      </w:r>
      <w:r w:rsidR="000F707A">
        <w:rPr>
          <w:rFonts w:ascii="Arial" w:eastAsia="Times New Roman" w:hAnsi="Arial" w:cs="Arial"/>
          <w:color w:val="auto"/>
          <w:lang w:eastAsia="ru-RU"/>
        </w:rPr>
        <w:t>2</w:t>
      </w:r>
      <w:r w:rsidR="00045B74" w:rsidRPr="00CE40EB">
        <w:rPr>
          <w:rFonts w:ascii="Arial" w:eastAsia="Times New Roman" w:hAnsi="Arial" w:cs="Arial"/>
          <w:color w:val="auto"/>
          <w:lang w:eastAsia="ru-RU"/>
        </w:rPr>
        <w:t>.</w:t>
      </w:r>
      <w:r w:rsidR="000F707A">
        <w:rPr>
          <w:rFonts w:ascii="Arial" w:eastAsia="Times New Roman" w:hAnsi="Arial" w:cs="Arial"/>
          <w:color w:val="auto"/>
          <w:lang w:eastAsia="ru-RU"/>
        </w:rPr>
        <w:t>4</w:t>
      </w:r>
      <w:r w:rsidR="00045B74" w:rsidRPr="00CE40EB">
        <w:rPr>
          <w:rFonts w:ascii="Arial" w:eastAsia="Times New Roman" w:hAnsi="Arial" w:cs="Arial"/>
          <w:color w:val="auto"/>
          <w:lang w:eastAsia="ru-RU"/>
        </w:rPr>
        <w:t>. По уровню алгоритмизации информационные модели разделяются на:</w:t>
      </w:r>
    </w:p>
    <w:p w14:paraId="1E4C6CC8" w14:textId="4FFA5F74" w:rsidR="00045B74" w:rsidRPr="00CE40EB" w:rsidRDefault="00045B74" w:rsidP="00045B74">
      <w:pPr>
        <w:pStyle w:val="Default"/>
        <w:numPr>
          <w:ilvl w:val="0"/>
          <w:numId w:val="20"/>
        </w:numPr>
        <w:suppressAutoHyphens/>
        <w:spacing w:line="360" w:lineRule="auto"/>
        <w:jc w:val="both"/>
        <w:rPr>
          <w:rFonts w:ascii="Arial" w:eastAsia="Times New Roman" w:hAnsi="Arial" w:cs="Arial"/>
          <w:color w:val="auto"/>
          <w:lang w:eastAsia="ru-RU"/>
        </w:rPr>
      </w:pPr>
      <w:r w:rsidRPr="00CE40EB">
        <w:rPr>
          <w:rFonts w:ascii="Arial" w:eastAsia="Times New Roman" w:hAnsi="Arial" w:cs="Arial"/>
          <w:color w:val="auto"/>
          <w:lang w:eastAsia="ru-RU"/>
        </w:rPr>
        <w:t>информационные модели низкого уровня алгоритмизации;</w:t>
      </w:r>
    </w:p>
    <w:p w14:paraId="74F5FAC9" w14:textId="77777777" w:rsidR="00045B74" w:rsidRPr="00CE40EB" w:rsidRDefault="00045B74" w:rsidP="00045B74">
      <w:pPr>
        <w:pStyle w:val="Default"/>
        <w:numPr>
          <w:ilvl w:val="0"/>
          <w:numId w:val="20"/>
        </w:numPr>
        <w:suppressAutoHyphens/>
        <w:spacing w:line="360" w:lineRule="auto"/>
        <w:jc w:val="both"/>
        <w:rPr>
          <w:rFonts w:ascii="Arial" w:eastAsia="Times New Roman" w:hAnsi="Arial" w:cs="Arial"/>
          <w:color w:val="auto"/>
          <w:lang w:eastAsia="ru-RU"/>
        </w:rPr>
      </w:pPr>
      <w:r w:rsidRPr="00CE40EB">
        <w:rPr>
          <w:rFonts w:ascii="Arial" w:eastAsia="Times New Roman" w:hAnsi="Arial" w:cs="Arial"/>
          <w:color w:val="auto"/>
          <w:lang w:eastAsia="ru-RU"/>
        </w:rPr>
        <w:t>информационные модели среднего уровня алгоритмизации;</w:t>
      </w:r>
    </w:p>
    <w:p w14:paraId="1BA2F1D3" w14:textId="49B13131" w:rsidR="00045B74" w:rsidRPr="00CE40EB" w:rsidRDefault="00045B74" w:rsidP="00045B74">
      <w:pPr>
        <w:pStyle w:val="Default"/>
        <w:numPr>
          <w:ilvl w:val="0"/>
          <w:numId w:val="20"/>
        </w:numPr>
        <w:suppressAutoHyphens/>
        <w:spacing w:line="360" w:lineRule="auto"/>
        <w:jc w:val="both"/>
        <w:rPr>
          <w:rFonts w:ascii="Arial" w:eastAsia="Times New Roman" w:hAnsi="Arial" w:cs="Arial"/>
          <w:color w:val="auto"/>
          <w:lang w:eastAsia="ru-RU"/>
        </w:rPr>
      </w:pPr>
      <w:r w:rsidRPr="00CE40EB">
        <w:rPr>
          <w:rFonts w:ascii="Arial" w:eastAsia="Times New Roman" w:hAnsi="Arial" w:cs="Arial"/>
          <w:color w:val="auto"/>
          <w:lang w:eastAsia="ru-RU"/>
        </w:rPr>
        <w:t>информационные модели высокого уровня алгоритмизации (расчетные модели).</w:t>
      </w:r>
    </w:p>
    <w:p w14:paraId="2E7D9AB3" w14:textId="794256D9" w:rsidR="00CE40EB" w:rsidRPr="00CE40EB" w:rsidRDefault="00CE40EB" w:rsidP="00CE40EB">
      <w:pPr>
        <w:pStyle w:val="Default"/>
        <w:suppressAutoHyphens/>
        <w:spacing w:line="360" w:lineRule="auto"/>
        <w:ind w:left="340" w:firstLine="340"/>
        <w:jc w:val="both"/>
        <w:rPr>
          <w:rFonts w:ascii="Arial" w:eastAsia="Times New Roman" w:hAnsi="Arial" w:cs="Arial"/>
          <w:color w:val="auto"/>
          <w:lang w:eastAsia="ru-RU"/>
        </w:rPr>
      </w:pPr>
      <w:r w:rsidRPr="00CE40EB">
        <w:rPr>
          <w:rFonts w:ascii="Arial" w:eastAsia="Times New Roman" w:hAnsi="Arial" w:cs="Arial"/>
          <w:color w:val="auto"/>
          <w:lang w:eastAsia="ru-RU"/>
        </w:rPr>
        <w:t>6.</w:t>
      </w:r>
      <w:r w:rsidR="000F707A">
        <w:rPr>
          <w:rFonts w:ascii="Arial" w:eastAsia="Times New Roman" w:hAnsi="Arial" w:cs="Arial"/>
          <w:color w:val="auto"/>
          <w:lang w:eastAsia="ru-RU"/>
        </w:rPr>
        <w:t>2</w:t>
      </w:r>
      <w:r w:rsidRPr="00CE40EB">
        <w:rPr>
          <w:rFonts w:ascii="Arial" w:eastAsia="Times New Roman" w:hAnsi="Arial" w:cs="Arial"/>
          <w:color w:val="auto"/>
          <w:lang w:eastAsia="ru-RU"/>
        </w:rPr>
        <w:t>.</w:t>
      </w:r>
      <w:r w:rsidR="000F707A">
        <w:rPr>
          <w:rFonts w:ascii="Arial" w:eastAsia="Times New Roman" w:hAnsi="Arial" w:cs="Arial"/>
          <w:color w:val="auto"/>
          <w:lang w:eastAsia="ru-RU"/>
        </w:rPr>
        <w:t>5</w:t>
      </w:r>
      <w:r w:rsidRPr="00CE40EB">
        <w:rPr>
          <w:rFonts w:ascii="Arial" w:eastAsia="Times New Roman" w:hAnsi="Arial" w:cs="Arial"/>
          <w:color w:val="auto"/>
          <w:lang w:eastAsia="ru-RU"/>
        </w:rPr>
        <w:t>. По уровню актуализации информационные модели разделяются на:</w:t>
      </w:r>
    </w:p>
    <w:p w14:paraId="23A481A5" w14:textId="1E1BA87B" w:rsidR="00CE40EB" w:rsidRPr="00CE40EB" w:rsidRDefault="00CE40EB" w:rsidP="00CE40EB">
      <w:pPr>
        <w:pStyle w:val="Default"/>
        <w:numPr>
          <w:ilvl w:val="0"/>
          <w:numId w:val="20"/>
        </w:numPr>
        <w:suppressAutoHyphens/>
        <w:spacing w:line="360" w:lineRule="auto"/>
        <w:jc w:val="both"/>
        <w:rPr>
          <w:rFonts w:ascii="Arial" w:eastAsia="Times New Roman" w:hAnsi="Arial" w:cs="Arial"/>
          <w:color w:val="auto"/>
          <w:lang w:eastAsia="ru-RU"/>
        </w:rPr>
      </w:pPr>
      <w:r w:rsidRPr="00CE40EB">
        <w:rPr>
          <w:rFonts w:ascii="Arial" w:eastAsia="Times New Roman" w:hAnsi="Arial" w:cs="Arial"/>
          <w:color w:val="auto"/>
          <w:lang w:eastAsia="ru-RU"/>
        </w:rPr>
        <w:t>информационные модели дискретной актуализации (с градацией по частоте обновления данных);</w:t>
      </w:r>
    </w:p>
    <w:p w14:paraId="355EE8CD" w14:textId="5AC9C8DC" w:rsidR="005E30E2" w:rsidRDefault="00CE40EB" w:rsidP="005E30E2">
      <w:pPr>
        <w:pStyle w:val="Default"/>
        <w:numPr>
          <w:ilvl w:val="0"/>
          <w:numId w:val="20"/>
        </w:numPr>
        <w:suppressAutoHyphens/>
        <w:spacing w:line="360" w:lineRule="auto"/>
        <w:jc w:val="both"/>
        <w:rPr>
          <w:rFonts w:ascii="Arial" w:eastAsia="Times New Roman" w:hAnsi="Arial" w:cs="Arial"/>
          <w:color w:val="auto"/>
          <w:lang w:eastAsia="ru-RU"/>
        </w:rPr>
      </w:pPr>
      <w:r w:rsidRPr="00CE40EB">
        <w:rPr>
          <w:rFonts w:ascii="Arial" w:eastAsia="Times New Roman" w:hAnsi="Arial" w:cs="Arial"/>
          <w:color w:val="auto"/>
          <w:lang w:eastAsia="ru-RU"/>
        </w:rPr>
        <w:t>информационные модели непрерывной актуализации.</w:t>
      </w:r>
    </w:p>
    <w:p w14:paraId="0A2B7CFD" w14:textId="77777777" w:rsidR="005E30E2" w:rsidRDefault="005E30E2" w:rsidP="005E30E2">
      <w:pPr>
        <w:pStyle w:val="Default"/>
        <w:suppressAutoHyphens/>
        <w:spacing w:line="360" w:lineRule="auto"/>
        <w:jc w:val="both"/>
        <w:rPr>
          <w:rFonts w:ascii="Arial" w:eastAsia="Times New Roman" w:hAnsi="Arial" w:cs="Arial"/>
          <w:color w:val="auto"/>
          <w:lang w:eastAsia="ru-RU"/>
        </w:rPr>
      </w:pPr>
    </w:p>
    <w:p w14:paraId="0BADCC80" w14:textId="670D83D8" w:rsidR="005E30E2" w:rsidRPr="00CE40EB" w:rsidRDefault="005E30E2" w:rsidP="005E30E2">
      <w:pPr>
        <w:pStyle w:val="Default"/>
        <w:suppressAutoHyphens/>
        <w:spacing w:line="360" w:lineRule="auto"/>
        <w:ind w:left="340" w:firstLine="340"/>
        <w:jc w:val="both"/>
        <w:rPr>
          <w:rFonts w:ascii="Arial" w:eastAsia="Times New Roman" w:hAnsi="Arial" w:cs="Arial"/>
          <w:color w:val="auto"/>
          <w:lang w:eastAsia="ru-RU"/>
        </w:rPr>
      </w:pPr>
      <w:r w:rsidRPr="00CE40EB">
        <w:rPr>
          <w:rFonts w:ascii="Arial" w:eastAsia="Times New Roman" w:hAnsi="Arial" w:cs="Arial"/>
          <w:color w:val="auto"/>
          <w:lang w:eastAsia="ru-RU"/>
        </w:rPr>
        <w:t>6.</w:t>
      </w:r>
      <w:r>
        <w:rPr>
          <w:rFonts w:ascii="Arial" w:eastAsia="Times New Roman" w:hAnsi="Arial" w:cs="Arial"/>
          <w:color w:val="auto"/>
          <w:lang w:eastAsia="ru-RU"/>
        </w:rPr>
        <w:t>2</w:t>
      </w:r>
      <w:r w:rsidRPr="00CE40EB">
        <w:rPr>
          <w:rFonts w:ascii="Arial" w:eastAsia="Times New Roman" w:hAnsi="Arial" w:cs="Arial"/>
          <w:color w:val="auto"/>
          <w:lang w:eastAsia="ru-RU"/>
        </w:rPr>
        <w:t>.</w:t>
      </w:r>
      <w:r>
        <w:rPr>
          <w:rFonts w:ascii="Arial" w:eastAsia="Times New Roman" w:hAnsi="Arial" w:cs="Arial"/>
          <w:color w:val="auto"/>
          <w:lang w:eastAsia="ru-RU"/>
        </w:rPr>
        <w:t>6</w:t>
      </w:r>
      <w:r w:rsidRPr="00CE40EB">
        <w:rPr>
          <w:rFonts w:ascii="Arial" w:eastAsia="Times New Roman" w:hAnsi="Arial" w:cs="Arial"/>
          <w:color w:val="auto"/>
          <w:lang w:eastAsia="ru-RU"/>
        </w:rPr>
        <w:t xml:space="preserve">. По </w:t>
      </w:r>
      <w:r>
        <w:rPr>
          <w:rFonts w:ascii="Arial" w:eastAsia="Times New Roman" w:hAnsi="Arial" w:cs="Arial"/>
          <w:color w:val="auto"/>
          <w:lang w:eastAsia="ru-RU"/>
        </w:rPr>
        <w:t>редактируемости</w:t>
      </w:r>
      <w:r w:rsidRPr="00CE40EB">
        <w:rPr>
          <w:rFonts w:ascii="Arial" w:eastAsia="Times New Roman" w:hAnsi="Arial" w:cs="Arial"/>
          <w:color w:val="auto"/>
          <w:lang w:eastAsia="ru-RU"/>
        </w:rPr>
        <w:t xml:space="preserve"> информационные модели разделяются на:</w:t>
      </w:r>
    </w:p>
    <w:p w14:paraId="258AFB0E" w14:textId="3A0FD66A" w:rsidR="005E30E2" w:rsidRDefault="005E30E2" w:rsidP="005E30E2">
      <w:pPr>
        <w:pStyle w:val="Default"/>
        <w:numPr>
          <w:ilvl w:val="0"/>
          <w:numId w:val="20"/>
        </w:numPr>
        <w:suppressAutoHyphens/>
        <w:spacing w:line="360" w:lineRule="auto"/>
        <w:jc w:val="both"/>
        <w:rPr>
          <w:rFonts w:ascii="Arial" w:eastAsia="Times New Roman" w:hAnsi="Arial" w:cs="Arial"/>
          <w:color w:val="auto"/>
          <w:lang w:eastAsia="ru-RU"/>
        </w:rPr>
      </w:pPr>
      <w:r>
        <w:rPr>
          <w:rFonts w:ascii="Arial" w:eastAsia="Times New Roman" w:hAnsi="Arial" w:cs="Arial"/>
          <w:color w:val="auto"/>
          <w:lang w:eastAsia="ru-RU"/>
        </w:rPr>
        <w:t>не редактируемые</w:t>
      </w:r>
      <w:r w:rsidR="00BE52BE">
        <w:rPr>
          <w:rFonts w:ascii="Arial" w:eastAsia="Times New Roman" w:hAnsi="Arial" w:cs="Arial"/>
          <w:color w:val="auto"/>
          <w:lang w:eastAsia="ru-RU"/>
        </w:rPr>
        <w:t xml:space="preserve"> закрытые (не допускают и изменение данных)</w:t>
      </w:r>
      <w:r w:rsidRPr="00CE40EB">
        <w:rPr>
          <w:rFonts w:ascii="Arial" w:eastAsia="Times New Roman" w:hAnsi="Arial" w:cs="Arial"/>
          <w:color w:val="auto"/>
          <w:lang w:eastAsia="ru-RU"/>
        </w:rPr>
        <w:t>;</w:t>
      </w:r>
    </w:p>
    <w:p w14:paraId="73AA1E1E" w14:textId="6A866D9A" w:rsidR="005E30E2" w:rsidRDefault="00BE52BE" w:rsidP="005E30E2">
      <w:pPr>
        <w:pStyle w:val="Default"/>
        <w:numPr>
          <w:ilvl w:val="0"/>
          <w:numId w:val="20"/>
        </w:numPr>
        <w:suppressAutoHyphens/>
        <w:spacing w:line="360" w:lineRule="auto"/>
        <w:jc w:val="both"/>
        <w:rPr>
          <w:rFonts w:ascii="Arial" w:eastAsia="Times New Roman" w:hAnsi="Arial" w:cs="Arial"/>
          <w:color w:val="auto"/>
          <w:lang w:eastAsia="ru-RU"/>
        </w:rPr>
      </w:pPr>
      <w:r>
        <w:rPr>
          <w:rFonts w:ascii="Arial" w:eastAsia="Times New Roman" w:hAnsi="Arial" w:cs="Arial"/>
          <w:color w:val="auto"/>
          <w:lang w:eastAsia="ru-RU"/>
        </w:rPr>
        <w:t>не редактируемые частично открытые (</w:t>
      </w:r>
      <w:r w:rsidR="005E30E2">
        <w:rPr>
          <w:rFonts w:ascii="Arial" w:eastAsia="Times New Roman" w:hAnsi="Arial" w:cs="Arial"/>
          <w:color w:val="auto"/>
          <w:lang w:eastAsia="ru-RU"/>
        </w:rPr>
        <w:t>допускаю</w:t>
      </w:r>
      <w:r>
        <w:rPr>
          <w:rFonts w:ascii="Arial" w:eastAsia="Times New Roman" w:hAnsi="Arial" w:cs="Arial"/>
          <w:color w:val="auto"/>
          <w:lang w:eastAsia="ru-RU"/>
        </w:rPr>
        <w:t>т</w:t>
      </w:r>
      <w:r w:rsidR="005E30E2">
        <w:rPr>
          <w:rFonts w:ascii="Arial" w:eastAsia="Times New Roman" w:hAnsi="Arial" w:cs="Arial"/>
          <w:color w:val="auto"/>
          <w:lang w:eastAsia="ru-RU"/>
        </w:rPr>
        <w:t xml:space="preserve"> выгрузку</w:t>
      </w:r>
      <w:r>
        <w:rPr>
          <w:rFonts w:ascii="Arial" w:eastAsia="Times New Roman" w:hAnsi="Arial" w:cs="Arial"/>
          <w:color w:val="auto"/>
          <w:lang w:eastAsia="ru-RU"/>
        </w:rPr>
        <w:t xml:space="preserve"> части</w:t>
      </w:r>
      <w:r w:rsidR="005E30E2">
        <w:rPr>
          <w:rFonts w:ascii="Arial" w:eastAsia="Times New Roman" w:hAnsi="Arial" w:cs="Arial"/>
          <w:color w:val="auto"/>
          <w:lang w:eastAsia="ru-RU"/>
        </w:rPr>
        <w:t xml:space="preserve"> данных</w:t>
      </w:r>
      <w:r>
        <w:rPr>
          <w:rFonts w:ascii="Arial" w:eastAsia="Times New Roman" w:hAnsi="Arial" w:cs="Arial"/>
          <w:color w:val="auto"/>
          <w:lang w:eastAsia="ru-RU"/>
        </w:rPr>
        <w:t>, не допускают изменение данных);</w:t>
      </w:r>
    </w:p>
    <w:p w14:paraId="11F08C14" w14:textId="648BABD1" w:rsidR="00BE52BE" w:rsidRPr="00CE40EB" w:rsidRDefault="00BE52BE" w:rsidP="005E30E2">
      <w:pPr>
        <w:pStyle w:val="Default"/>
        <w:numPr>
          <w:ilvl w:val="0"/>
          <w:numId w:val="20"/>
        </w:numPr>
        <w:suppressAutoHyphens/>
        <w:spacing w:line="360" w:lineRule="auto"/>
        <w:jc w:val="both"/>
        <w:rPr>
          <w:rFonts w:ascii="Arial" w:eastAsia="Times New Roman" w:hAnsi="Arial" w:cs="Arial"/>
          <w:color w:val="auto"/>
          <w:lang w:eastAsia="ru-RU"/>
        </w:rPr>
      </w:pPr>
      <w:r>
        <w:rPr>
          <w:rFonts w:ascii="Arial" w:eastAsia="Times New Roman" w:hAnsi="Arial" w:cs="Arial"/>
          <w:color w:val="auto"/>
          <w:lang w:eastAsia="ru-RU"/>
        </w:rPr>
        <w:t>не редактируемые открытые (допускают выгрузку данных, не допускают изменение данных);</w:t>
      </w:r>
    </w:p>
    <w:p w14:paraId="29A93107" w14:textId="1A521D56" w:rsidR="00BE52BE" w:rsidRDefault="00BE52BE" w:rsidP="005E30E2">
      <w:pPr>
        <w:pStyle w:val="Default"/>
        <w:numPr>
          <w:ilvl w:val="0"/>
          <w:numId w:val="20"/>
        </w:numPr>
        <w:suppressAutoHyphens/>
        <w:spacing w:line="360" w:lineRule="auto"/>
        <w:jc w:val="both"/>
        <w:rPr>
          <w:rFonts w:ascii="Arial" w:eastAsia="Times New Roman" w:hAnsi="Arial" w:cs="Arial"/>
          <w:color w:val="auto"/>
          <w:lang w:eastAsia="ru-RU"/>
        </w:rPr>
      </w:pPr>
      <w:r>
        <w:rPr>
          <w:rFonts w:ascii="Arial" w:eastAsia="Times New Roman" w:hAnsi="Arial" w:cs="Arial"/>
          <w:color w:val="auto"/>
          <w:lang w:eastAsia="ru-RU"/>
        </w:rPr>
        <w:t>частично редактируемые (допускают выгрузку и изменение части данных)</w:t>
      </w:r>
    </w:p>
    <w:p w14:paraId="5FCE1689" w14:textId="06E9DE33" w:rsidR="005E30E2" w:rsidRDefault="005E30E2" w:rsidP="005E30E2">
      <w:pPr>
        <w:pStyle w:val="Default"/>
        <w:numPr>
          <w:ilvl w:val="0"/>
          <w:numId w:val="20"/>
        </w:numPr>
        <w:suppressAutoHyphens/>
        <w:spacing w:line="360" w:lineRule="auto"/>
        <w:jc w:val="both"/>
        <w:rPr>
          <w:rFonts w:ascii="Arial" w:eastAsia="Times New Roman" w:hAnsi="Arial" w:cs="Arial"/>
          <w:color w:val="auto"/>
          <w:lang w:eastAsia="ru-RU"/>
        </w:rPr>
      </w:pPr>
      <w:r>
        <w:rPr>
          <w:rFonts w:ascii="Arial" w:eastAsia="Times New Roman" w:hAnsi="Arial" w:cs="Arial"/>
          <w:color w:val="auto"/>
          <w:lang w:eastAsia="ru-RU"/>
        </w:rPr>
        <w:t>редактируемые (</w:t>
      </w:r>
      <w:r w:rsidR="00BE52BE">
        <w:rPr>
          <w:rFonts w:ascii="Arial" w:eastAsia="Times New Roman" w:hAnsi="Arial" w:cs="Arial"/>
          <w:color w:val="auto"/>
          <w:lang w:eastAsia="ru-RU"/>
        </w:rPr>
        <w:t>допускают выгрузку и изменение данных</w:t>
      </w:r>
      <w:r>
        <w:rPr>
          <w:rFonts w:ascii="Arial" w:eastAsia="Times New Roman" w:hAnsi="Arial" w:cs="Arial"/>
          <w:color w:val="auto"/>
          <w:lang w:eastAsia="ru-RU"/>
        </w:rPr>
        <w:t>)</w:t>
      </w:r>
      <w:r w:rsidRPr="00CE40EB">
        <w:rPr>
          <w:rFonts w:ascii="Arial" w:eastAsia="Times New Roman" w:hAnsi="Arial" w:cs="Arial"/>
          <w:color w:val="auto"/>
          <w:lang w:eastAsia="ru-RU"/>
        </w:rPr>
        <w:t>.</w:t>
      </w:r>
    </w:p>
    <w:p w14:paraId="2D741EAE" w14:textId="2C79CD0F" w:rsidR="005E30E2" w:rsidRDefault="005E30E2" w:rsidP="005E30E2">
      <w:pPr>
        <w:pStyle w:val="Default"/>
        <w:suppressAutoHyphens/>
        <w:spacing w:line="360" w:lineRule="auto"/>
        <w:jc w:val="both"/>
        <w:rPr>
          <w:rFonts w:ascii="Arial" w:eastAsia="Times New Roman" w:hAnsi="Arial" w:cs="Arial"/>
          <w:color w:val="auto"/>
          <w:lang w:eastAsia="ru-RU"/>
        </w:rPr>
      </w:pPr>
    </w:p>
    <w:p w14:paraId="15A431AB" w14:textId="11A041C5" w:rsidR="00C47E7F" w:rsidRPr="00CE40EB" w:rsidRDefault="00C623AE" w:rsidP="00C47E7F">
      <w:pPr>
        <w:pStyle w:val="10"/>
        <w:tabs>
          <w:tab w:val="num" w:pos="993"/>
        </w:tabs>
        <w:ind w:firstLine="709"/>
        <w:rPr>
          <w:rFonts w:ascii="Arial" w:hAnsi="Arial" w:cs="Arial"/>
          <w:szCs w:val="24"/>
        </w:rPr>
      </w:pPr>
      <w:r>
        <w:rPr>
          <w:rFonts w:ascii="Arial" w:hAnsi="Arial" w:cs="Arial"/>
          <w:szCs w:val="24"/>
        </w:rPr>
        <w:t>Область стандартизации</w:t>
      </w:r>
      <w:r w:rsidR="00C47E7F">
        <w:rPr>
          <w:rFonts w:ascii="Arial" w:hAnsi="Arial" w:cs="Arial"/>
          <w:szCs w:val="24"/>
        </w:rPr>
        <w:t xml:space="preserve"> </w:t>
      </w:r>
      <w:r w:rsidR="0090789D">
        <w:rPr>
          <w:rFonts w:ascii="Arial" w:hAnsi="Arial" w:cs="Arial"/>
          <w:szCs w:val="24"/>
        </w:rPr>
        <w:t>ЕСИМ</w:t>
      </w:r>
    </w:p>
    <w:p w14:paraId="3351A203" w14:textId="4C997A29" w:rsidR="00C47E7F" w:rsidRDefault="00720AD7" w:rsidP="00C47E7F">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7</w:t>
      </w:r>
      <w:r w:rsidR="00C47E7F">
        <w:rPr>
          <w:rFonts w:ascii="Arial" w:eastAsia="Times New Roman" w:hAnsi="Arial" w:cs="Arial"/>
          <w:color w:val="auto"/>
          <w:lang w:eastAsia="ru-RU"/>
        </w:rPr>
        <w:t xml:space="preserve">.1 </w:t>
      </w:r>
      <w:r w:rsidR="00FD585B">
        <w:rPr>
          <w:rFonts w:ascii="Arial" w:eastAsia="Times New Roman" w:hAnsi="Arial" w:cs="Arial"/>
          <w:color w:val="auto"/>
          <w:lang w:eastAsia="ru-RU"/>
        </w:rPr>
        <w:t xml:space="preserve">С целью обеспечения унификации подходов к обработке информации </w:t>
      </w:r>
      <w:r w:rsidR="00B33032">
        <w:rPr>
          <w:rFonts w:ascii="Arial" w:eastAsia="Times New Roman" w:hAnsi="Arial" w:cs="Arial"/>
          <w:color w:val="auto"/>
          <w:lang w:eastAsia="ru-RU"/>
        </w:rPr>
        <w:t>применение технологий информационного моделирования рассматривается при решении следующих задач:</w:t>
      </w:r>
    </w:p>
    <w:p w14:paraId="36F0656A" w14:textId="7D4DCDB6" w:rsidR="00B33032" w:rsidRDefault="00B33032" w:rsidP="00B33032">
      <w:pPr>
        <w:pStyle w:val="Default"/>
        <w:numPr>
          <w:ilvl w:val="0"/>
          <w:numId w:val="48"/>
        </w:numPr>
        <w:suppressAutoHyphens/>
        <w:spacing w:line="360" w:lineRule="auto"/>
        <w:jc w:val="both"/>
        <w:rPr>
          <w:rFonts w:ascii="Arial" w:eastAsia="Times New Roman" w:hAnsi="Arial" w:cs="Arial"/>
          <w:color w:val="auto"/>
          <w:lang w:eastAsia="ru-RU"/>
        </w:rPr>
      </w:pPr>
      <w:r>
        <w:rPr>
          <w:rFonts w:ascii="Arial" w:eastAsia="Times New Roman" w:hAnsi="Arial" w:cs="Arial"/>
          <w:color w:val="auto"/>
          <w:lang w:eastAsia="ru-RU"/>
        </w:rPr>
        <w:t>управление информацией территориального планирования;</w:t>
      </w:r>
    </w:p>
    <w:p w14:paraId="2CD9B02F" w14:textId="24E354D2" w:rsidR="00B33032" w:rsidRDefault="00B33032" w:rsidP="00B33032">
      <w:pPr>
        <w:pStyle w:val="Default"/>
        <w:numPr>
          <w:ilvl w:val="0"/>
          <w:numId w:val="48"/>
        </w:numPr>
        <w:suppressAutoHyphens/>
        <w:spacing w:line="360" w:lineRule="auto"/>
        <w:jc w:val="both"/>
        <w:rPr>
          <w:rFonts w:ascii="Arial" w:eastAsia="Times New Roman" w:hAnsi="Arial" w:cs="Arial"/>
          <w:color w:val="auto"/>
          <w:lang w:eastAsia="ru-RU"/>
        </w:rPr>
      </w:pPr>
      <w:r>
        <w:rPr>
          <w:rFonts w:ascii="Arial" w:eastAsia="Times New Roman" w:hAnsi="Arial" w:cs="Arial"/>
          <w:color w:val="auto"/>
          <w:lang w:eastAsia="ru-RU"/>
        </w:rPr>
        <w:t>управление информацией недропользования;</w:t>
      </w:r>
    </w:p>
    <w:p w14:paraId="2E7FD52D" w14:textId="54E7E334" w:rsidR="00B33032" w:rsidRDefault="00B33032" w:rsidP="00B33032">
      <w:pPr>
        <w:pStyle w:val="Default"/>
        <w:numPr>
          <w:ilvl w:val="0"/>
          <w:numId w:val="48"/>
        </w:numPr>
        <w:suppressAutoHyphens/>
        <w:spacing w:line="360" w:lineRule="auto"/>
        <w:jc w:val="both"/>
        <w:rPr>
          <w:rFonts w:ascii="Arial" w:eastAsia="Times New Roman" w:hAnsi="Arial" w:cs="Arial"/>
          <w:color w:val="auto"/>
          <w:lang w:eastAsia="ru-RU"/>
        </w:rPr>
      </w:pPr>
      <w:r>
        <w:rPr>
          <w:rFonts w:ascii="Arial" w:eastAsia="Times New Roman" w:hAnsi="Arial" w:cs="Arial"/>
          <w:color w:val="auto"/>
          <w:lang w:eastAsia="ru-RU"/>
        </w:rPr>
        <w:t>управление проектно-изыскательской информацией;</w:t>
      </w:r>
    </w:p>
    <w:p w14:paraId="6F6E2F44" w14:textId="609A3646" w:rsidR="00B33032" w:rsidRDefault="00B33032" w:rsidP="00B33032">
      <w:pPr>
        <w:pStyle w:val="Default"/>
        <w:numPr>
          <w:ilvl w:val="0"/>
          <w:numId w:val="48"/>
        </w:numPr>
        <w:suppressAutoHyphens/>
        <w:spacing w:line="360" w:lineRule="auto"/>
        <w:jc w:val="both"/>
        <w:rPr>
          <w:rFonts w:ascii="Arial" w:eastAsia="Times New Roman" w:hAnsi="Arial" w:cs="Arial"/>
          <w:color w:val="auto"/>
          <w:lang w:eastAsia="ru-RU"/>
        </w:rPr>
      </w:pPr>
      <w:r>
        <w:rPr>
          <w:rFonts w:ascii="Arial" w:eastAsia="Times New Roman" w:hAnsi="Arial" w:cs="Arial"/>
          <w:color w:val="auto"/>
          <w:lang w:eastAsia="ru-RU"/>
        </w:rPr>
        <w:t>управление информацией производства (моделирование процессов);</w:t>
      </w:r>
    </w:p>
    <w:p w14:paraId="1721127E" w14:textId="428CE859" w:rsidR="00B33032" w:rsidRDefault="00B33032" w:rsidP="00B33032">
      <w:pPr>
        <w:pStyle w:val="Default"/>
        <w:numPr>
          <w:ilvl w:val="0"/>
          <w:numId w:val="48"/>
        </w:numPr>
        <w:suppressAutoHyphens/>
        <w:spacing w:line="360" w:lineRule="auto"/>
        <w:jc w:val="both"/>
        <w:rPr>
          <w:rFonts w:ascii="Arial" w:eastAsia="Times New Roman" w:hAnsi="Arial" w:cs="Arial"/>
          <w:color w:val="auto"/>
          <w:lang w:eastAsia="ru-RU"/>
        </w:rPr>
      </w:pPr>
      <w:r>
        <w:rPr>
          <w:rFonts w:ascii="Arial" w:eastAsia="Times New Roman" w:hAnsi="Arial" w:cs="Arial"/>
          <w:color w:val="auto"/>
          <w:lang w:eastAsia="ru-RU"/>
        </w:rPr>
        <w:lastRenderedPageBreak/>
        <w:t>управление социально-экономической информацией;</w:t>
      </w:r>
    </w:p>
    <w:p w14:paraId="32BA7D91" w14:textId="0123CF20" w:rsidR="00B33032" w:rsidRDefault="00B33032" w:rsidP="00B33032">
      <w:pPr>
        <w:pStyle w:val="Default"/>
        <w:numPr>
          <w:ilvl w:val="0"/>
          <w:numId w:val="48"/>
        </w:numPr>
        <w:suppressAutoHyphens/>
        <w:spacing w:line="360" w:lineRule="auto"/>
        <w:jc w:val="both"/>
        <w:rPr>
          <w:rFonts w:ascii="Arial" w:eastAsia="Times New Roman" w:hAnsi="Arial" w:cs="Arial"/>
          <w:color w:val="auto"/>
          <w:lang w:eastAsia="ru-RU"/>
        </w:rPr>
      </w:pPr>
      <w:r>
        <w:rPr>
          <w:rFonts w:ascii="Arial" w:eastAsia="Times New Roman" w:hAnsi="Arial" w:cs="Arial"/>
          <w:color w:val="auto"/>
          <w:lang w:eastAsia="ru-RU"/>
        </w:rPr>
        <w:t>управление социально-технической информацией;</w:t>
      </w:r>
    </w:p>
    <w:p w14:paraId="0924A896" w14:textId="1BFAA4DE" w:rsidR="0062319E" w:rsidRDefault="0062319E" w:rsidP="00B33032">
      <w:pPr>
        <w:pStyle w:val="Default"/>
        <w:numPr>
          <w:ilvl w:val="0"/>
          <w:numId w:val="48"/>
        </w:numPr>
        <w:suppressAutoHyphens/>
        <w:spacing w:line="360" w:lineRule="auto"/>
        <w:jc w:val="both"/>
        <w:rPr>
          <w:rFonts w:ascii="Arial" w:eastAsia="Times New Roman" w:hAnsi="Arial" w:cs="Arial"/>
          <w:color w:val="auto"/>
          <w:lang w:eastAsia="ru-RU"/>
        </w:rPr>
      </w:pPr>
      <w:r>
        <w:rPr>
          <w:rFonts w:ascii="Arial" w:eastAsia="Times New Roman" w:hAnsi="Arial" w:cs="Arial"/>
          <w:color w:val="auto"/>
          <w:lang w:eastAsia="ru-RU"/>
        </w:rPr>
        <w:t>управление информацией о безопасности</w:t>
      </w:r>
      <w:r w:rsidR="00921C64">
        <w:rPr>
          <w:rFonts w:ascii="Arial" w:eastAsia="Times New Roman" w:hAnsi="Arial" w:cs="Arial"/>
          <w:color w:val="auto"/>
          <w:lang w:eastAsia="ru-RU"/>
        </w:rPr>
        <w:t>.</w:t>
      </w:r>
    </w:p>
    <w:p w14:paraId="57BC962F" w14:textId="042153BE" w:rsidR="00C47E7F" w:rsidRDefault="00C47E7F" w:rsidP="005E30E2">
      <w:pPr>
        <w:pStyle w:val="Default"/>
        <w:suppressAutoHyphens/>
        <w:spacing w:line="360" w:lineRule="auto"/>
        <w:jc w:val="both"/>
        <w:rPr>
          <w:rFonts w:ascii="Arial" w:eastAsia="Times New Roman" w:hAnsi="Arial" w:cs="Arial"/>
          <w:color w:val="auto"/>
          <w:lang w:eastAsia="ru-RU"/>
        </w:rPr>
      </w:pPr>
    </w:p>
    <w:p w14:paraId="2836EE44" w14:textId="7201AA88" w:rsidR="00D53539" w:rsidRDefault="00D53539" w:rsidP="00D53539">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 xml:space="preserve">7.2 </w:t>
      </w:r>
      <w:r w:rsidR="00B61F58">
        <w:rPr>
          <w:rFonts w:ascii="Arial" w:eastAsia="Times New Roman" w:hAnsi="Arial" w:cs="Arial"/>
          <w:color w:val="auto"/>
          <w:lang w:eastAsia="ru-RU"/>
        </w:rPr>
        <w:t>Система стандартов ЕСИМ</w:t>
      </w:r>
      <w:r w:rsidR="00EE2FA2">
        <w:rPr>
          <w:rFonts w:ascii="Arial" w:eastAsia="Times New Roman" w:hAnsi="Arial" w:cs="Arial"/>
          <w:color w:val="auto"/>
          <w:lang w:eastAsia="ru-RU"/>
        </w:rPr>
        <w:t xml:space="preserve"> </w:t>
      </w:r>
      <w:r w:rsidR="00B61F58">
        <w:rPr>
          <w:rFonts w:ascii="Arial" w:eastAsia="Times New Roman" w:hAnsi="Arial" w:cs="Arial"/>
          <w:color w:val="auto"/>
          <w:lang w:eastAsia="ru-RU"/>
        </w:rPr>
        <w:t>взаимосвязана с другими</w:t>
      </w:r>
      <w:r w:rsidR="00EE2FA2">
        <w:rPr>
          <w:rFonts w:ascii="Arial" w:eastAsia="Times New Roman" w:hAnsi="Arial" w:cs="Arial"/>
          <w:color w:val="auto"/>
          <w:lang w:eastAsia="ru-RU"/>
        </w:rPr>
        <w:t xml:space="preserve"> системами стандартизации.</w:t>
      </w:r>
    </w:p>
    <w:p w14:paraId="17F9821A" w14:textId="44F80689" w:rsidR="002A5395" w:rsidRDefault="00EE2FA2" w:rsidP="00D53539">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 xml:space="preserve">7.2.1 </w:t>
      </w:r>
      <w:r w:rsidR="00564EE7">
        <w:rPr>
          <w:rFonts w:ascii="Arial" w:eastAsia="Times New Roman" w:hAnsi="Arial" w:cs="Arial"/>
          <w:color w:val="auto"/>
          <w:lang w:eastAsia="ru-RU"/>
        </w:rPr>
        <w:t xml:space="preserve">ЕСИМ и </w:t>
      </w:r>
      <w:r w:rsidR="002A5395" w:rsidRPr="002A5395">
        <w:rPr>
          <w:rFonts w:ascii="Arial" w:eastAsia="Times New Roman" w:hAnsi="Arial" w:cs="Arial"/>
          <w:color w:val="auto"/>
          <w:lang w:eastAsia="ru-RU"/>
        </w:rPr>
        <w:t>ЕСКД</w:t>
      </w:r>
    </w:p>
    <w:p w14:paraId="59DA29FD" w14:textId="6672F1FC" w:rsidR="00564EE7" w:rsidRDefault="00DF65F1" w:rsidP="00D53539">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ЕСИМ определяет требования к формированию, оформлению и управлению информационными моделями, которые могут включать электронные модели</w:t>
      </w:r>
      <w:r w:rsidR="005E173F">
        <w:rPr>
          <w:rFonts w:ascii="Arial" w:eastAsia="Times New Roman" w:hAnsi="Arial" w:cs="Arial"/>
          <w:color w:val="auto"/>
          <w:lang w:eastAsia="ru-RU"/>
        </w:rPr>
        <w:t>, разработанные в соответствии с требованиями ЕСКД.</w:t>
      </w:r>
    </w:p>
    <w:p w14:paraId="13BEA917" w14:textId="530B3383" w:rsidR="00DF65F1" w:rsidRDefault="00DF65F1" w:rsidP="00DF65F1">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7.2.1.1 В рамках ЕСИМ определяются требования к интеграции электронных моделей ЕСКД в составе информационных моделей с целью обеспечения сквозной интеграции данных, содержащихся в электронных моделях и информационных модел</w:t>
      </w:r>
      <w:r w:rsidR="00CB3DAF">
        <w:rPr>
          <w:rFonts w:ascii="Arial" w:eastAsia="Times New Roman" w:hAnsi="Arial" w:cs="Arial"/>
          <w:color w:val="auto"/>
          <w:lang w:eastAsia="ru-RU"/>
        </w:rPr>
        <w:t>ях</w:t>
      </w:r>
      <w:r>
        <w:rPr>
          <w:rFonts w:ascii="Arial" w:eastAsia="Times New Roman" w:hAnsi="Arial" w:cs="Arial"/>
          <w:color w:val="auto"/>
          <w:lang w:eastAsia="ru-RU"/>
        </w:rPr>
        <w:t xml:space="preserve"> при реализации проектов.</w:t>
      </w:r>
    </w:p>
    <w:p w14:paraId="2CD00230" w14:textId="3045E3C6" w:rsidR="00DF65F1" w:rsidRDefault="00DF65F1" w:rsidP="00DF65F1">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 xml:space="preserve">7.2.1.2 Обеспечение </w:t>
      </w:r>
      <w:r w:rsidR="00D7228D">
        <w:rPr>
          <w:rFonts w:ascii="Arial" w:eastAsia="Times New Roman" w:hAnsi="Arial" w:cs="Arial"/>
          <w:color w:val="auto"/>
          <w:lang w:eastAsia="ru-RU"/>
        </w:rPr>
        <w:t xml:space="preserve">двунаправленной </w:t>
      </w:r>
      <w:r>
        <w:rPr>
          <w:rFonts w:ascii="Arial" w:eastAsia="Times New Roman" w:hAnsi="Arial" w:cs="Arial"/>
          <w:color w:val="auto"/>
          <w:lang w:eastAsia="ru-RU"/>
        </w:rPr>
        <w:t xml:space="preserve">передачи геометрической информации </w:t>
      </w:r>
      <w:r w:rsidR="00D7228D">
        <w:rPr>
          <w:rFonts w:ascii="Arial" w:eastAsia="Times New Roman" w:hAnsi="Arial" w:cs="Arial"/>
          <w:color w:val="auto"/>
          <w:lang w:eastAsia="ru-RU"/>
        </w:rPr>
        <w:t>между</w:t>
      </w:r>
      <w:r>
        <w:rPr>
          <w:rFonts w:ascii="Arial" w:eastAsia="Times New Roman" w:hAnsi="Arial" w:cs="Arial"/>
          <w:color w:val="auto"/>
          <w:lang w:eastAsia="ru-RU"/>
        </w:rPr>
        <w:t xml:space="preserve"> электронны</w:t>
      </w:r>
      <w:r w:rsidR="00D7228D">
        <w:rPr>
          <w:rFonts w:ascii="Arial" w:eastAsia="Times New Roman" w:hAnsi="Arial" w:cs="Arial"/>
          <w:color w:val="auto"/>
          <w:lang w:eastAsia="ru-RU"/>
        </w:rPr>
        <w:t>ми</w:t>
      </w:r>
      <w:r>
        <w:rPr>
          <w:rFonts w:ascii="Arial" w:eastAsia="Times New Roman" w:hAnsi="Arial" w:cs="Arial"/>
          <w:color w:val="auto"/>
          <w:lang w:eastAsia="ru-RU"/>
        </w:rPr>
        <w:t xml:space="preserve"> модел</w:t>
      </w:r>
      <w:r w:rsidR="00D7228D">
        <w:rPr>
          <w:rFonts w:ascii="Arial" w:eastAsia="Times New Roman" w:hAnsi="Arial" w:cs="Arial"/>
          <w:color w:val="auto"/>
          <w:lang w:eastAsia="ru-RU"/>
        </w:rPr>
        <w:t>ям</w:t>
      </w:r>
      <w:r>
        <w:rPr>
          <w:rFonts w:ascii="Arial" w:eastAsia="Times New Roman" w:hAnsi="Arial" w:cs="Arial"/>
          <w:color w:val="auto"/>
          <w:lang w:eastAsia="ru-RU"/>
        </w:rPr>
        <w:t xml:space="preserve"> </w:t>
      </w:r>
      <w:r w:rsidR="00D7228D">
        <w:rPr>
          <w:rFonts w:ascii="Arial" w:eastAsia="Times New Roman" w:hAnsi="Arial" w:cs="Arial"/>
          <w:color w:val="auto"/>
          <w:lang w:eastAsia="ru-RU"/>
        </w:rPr>
        <w:t>и</w:t>
      </w:r>
      <w:r>
        <w:rPr>
          <w:rFonts w:ascii="Arial" w:eastAsia="Times New Roman" w:hAnsi="Arial" w:cs="Arial"/>
          <w:color w:val="auto"/>
          <w:lang w:eastAsia="ru-RU"/>
        </w:rPr>
        <w:t xml:space="preserve"> информационны</w:t>
      </w:r>
      <w:r w:rsidR="00D7228D">
        <w:rPr>
          <w:rFonts w:ascii="Arial" w:eastAsia="Times New Roman" w:hAnsi="Arial" w:cs="Arial"/>
          <w:color w:val="auto"/>
          <w:lang w:eastAsia="ru-RU"/>
        </w:rPr>
        <w:t>ми</w:t>
      </w:r>
      <w:r>
        <w:rPr>
          <w:rFonts w:ascii="Arial" w:eastAsia="Times New Roman" w:hAnsi="Arial" w:cs="Arial"/>
          <w:color w:val="auto"/>
          <w:lang w:eastAsia="ru-RU"/>
        </w:rPr>
        <w:t xml:space="preserve"> модел</w:t>
      </w:r>
      <w:r w:rsidR="00D7228D">
        <w:rPr>
          <w:rFonts w:ascii="Arial" w:eastAsia="Times New Roman" w:hAnsi="Arial" w:cs="Arial"/>
          <w:color w:val="auto"/>
          <w:lang w:eastAsia="ru-RU"/>
        </w:rPr>
        <w:t>ями</w:t>
      </w:r>
      <w:r>
        <w:rPr>
          <w:rFonts w:ascii="Arial" w:eastAsia="Times New Roman" w:hAnsi="Arial" w:cs="Arial"/>
          <w:color w:val="auto"/>
          <w:lang w:eastAsia="ru-RU"/>
        </w:rPr>
        <w:t xml:space="preserve"> без потери информации и функциональных возможностей</w:t>
      </w:r>
      <w:r w:rsidR="00D7228D">
        <w:rPr>
          <w:rFonts w:ascii="Arial" w:eastAsia="Times New Roman" w:hAnsi="Arial" w:cs="Arial"/>
          <w:color w:val="auto"/>
          <w:lang w:eastAsia="ru-RU"/>
        </w:rPr>
        <w:t>, включая согласование форматов обмена информацией.</w:t>
      </w:r>
    </w:p>
    <w:p w14:paraId="0BE9DE62" w14:textId="1536FB27" w:rsidR="00DF65F1" w:rsidRDefault="00DF65F1" w:rsidP="00DF65F1">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 xml:space="preserve">7.2.1.3 </w:t>
      </w:r>
      <w:r w:rsidR="00641F49">
        <w:rPr>
          <w:rFonts w:ascii="Arial" w:eastAsia="Times New Roman" w:hAnsi="Arial" w:cs="Arial"/>
          <w:color w:val="auto"/>
          <w:lang w:eastAsia="ru-RU"/>
        </w:rPr>
        <w:t>Обесп</w:t>
      </w:r>
      <w:r w:rsidR="00D7228D">
        <w:rPr>
          <w:rFonts w:ascii="Arial" w:eastAsia="Times New Roman" w:hAnsi="Arial" w:cs="Arial"/>
          <w:color w:val="auto"/>
          <w:lang w:eastAsia="ru-RU"/>
        </w:rPr>
        <w:t>ечение интеграции электронных моделей в геоинформационные модели, в части присвоения пространственных координат электронным изделиям для целей из последующего применения в рамках информационных моделей.</w:t>
      </w:r>
    </w:p>
    <w:p w14:paraId="794DD4CA" w14:textId="792DA292" w:rsidR="0048158A" w:rsidRDefault="0048158A" w:rsidP="00DF65F1">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7.2.1.4 Обеспечение двунаправленного обмена метрологической информацией.</w:t>
      </w:r>
    </w:p>
    <w:p w14:paraId="66C2B578" w14:textId="297194C7" w:rsidR="0048158A" w:rsidRDefault="0048158A" w:rsidP="00DF65F1">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 xml:space="preserve">7.2.1.5 Обеспечение </w:t>
      </w:r>
      <w:r w:rsidR="00251953">
        <w:rPr>
          <w:rFonts w:ascii="Arial" w:eastAsia="Times New Roman" w:hAnsi="Arial" w:cs="Arial"/>
          <w:color w:val="auto"/>
          <w:lang w:eastAsia="ru-RU"/>
        </w:rPr>
        <w:t>обмена исполнительной информацией по результатам производства изделий.</w:t>
      </w:r>
    </w:p>
    <w:p w14:paraId="62B9A873" w14:textId="62BA3EB1" w:rsidR="00697282" w:rsidRDefault="00E334E4" w:rsidP="00D53539">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7.2.1.6 Обеспечение сквозной идентификации изделий при интеграции моделей и правил</w:t>
      </w:r>
      <w:r w:rsidR="005E173F">
        <w:rPr>
          <w:rFonts w:ascii="Arial" w:eastAsia="Times New Roman" w:hAnsi="Arial" w:cs="Arial"/>
          <w:color w:val="auto"/>
          <w:lang w:eastAsia="ru-RU"/>
        </w:rPr>
        <w:t>а</w:t>
      </w:r>
      <w:r>
        <w:rPr>
          <w:rFonts w:ascii="Arial" w:eastAsia="Times New Roman" w:hAnsi="Arial" w:cs="Arial"/>
          <w:color w:val="auto"/>
          <w:lang w:eastAsia="ru-RU"/>
        </w:rPr>
        <w:t xml:space="preserve"> их сопоставления.</w:t>
      </w:r>
    </w:p>
    <w:p w14:paraId="56947729" w14:textId="3A326493" w:rsidR="00E334E4" w:rsidRDefault="00E334E4" w:rsidP="00D53539">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7.2.1.5 Обеспечение единого подхода к управлению требованиями при разработке информационных моделей.</w:t>
      </w:r>
    </w:p>
    <w:p w14:paraId="3A493F95" w14:textId="77777777" w:rsidR="00520865" w:rsidRDefault="00520865" w:rsidP="00D53539">
      <w:pPr>
        <w:pStyle w:val="Default"/>
        <w:suppressAutoHyphens/>
        <w:spacing w:line="360" w:lineRule="auto"/>
        <w:ind w:firstLine="340"/>
        <w:jc w:val="both"/>
        <w:rPr>
          <w:rFonts w:ascii="Arial" w:eastAsia="Times New Roman" w:hAnsi="Arial" w:cs="Arial"/>
          <w:color w:val="auto"/>
          <w:lang w:eastAsia="ru-RU"/>
        </w:rPr>
      </w:pPr>
    </w:p>
    <w:p w14:paraId="7B57D417" w14:textId="7A1F9B98" w:rsidR="002A5395" w:rsidRDefault="002A5395" w:rsidP="00D53539">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 xml:space="preserve">7.2.2 </w:t>
      </w:r>
      <w:r w:rsidR="00875FF1">
        <w:rPr>
          <w:rFonts w:ascii="Arial" w:eastAsia="Times New Roman" w:hAnsi="Arial" w:cs="Arial"/>
          <w:color w:val="auto"/>
          <w:lang w:eastAsia="ru-RU"/>
        </w:rPr>
        <w:t xml:space="preserve">ЕСИМ и </w:t>
      </w:r>
      <w:r w:rsidRPr="002A5395">
        <w:rPr>
          <w:rFonts w:ascii="Arial" w:eastAsia="Times New Roman" w:hAnsi="Arial" w:cs="Arial"/>
          <w:color w:val="auto"/>
          <w:lang w:eastAsia="ru-RU"/>
        </w:rPr>
        <w:t>ЕСТД</w:t>
      </w:r>
    </w:p>
    <w:p w14:paraId="3873A46D" w14:textId="7A6452A4" w:rsidR="007C30D1" w:rsidRDefault="0061124F" w:rsidP="00D53539">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ЕСИМ определяет правила и методы разработки информационных моделей, обеспечивающих возможность выпуска документации в соответствии с требованиями ЕСТД</w:t>
      </w:r>
      <w:r w:rsidR="00DB0085">
        <w:rPr>
          <w:rFonts w:ascii="Arial" w:eastAsia="Times New Roman" w:hAnsi="Arial" w:cs="Arial"/>
          <w:color w:val="auto"/>
          <w:lang w:eastAsia="ru-RU"/>
        </w:rPr>
        <w:t>, в части относящейся к</w:t>
      </w:r>
      <w:r w:rsidR="00DB0085" w:rsidRPr="00DB0085">
        <w:rPr>
          <w:rFonts w:ascii="Arial" w:eastAsia="Times New Roman" w:hAnsi="Arial" w:cs="Arial"/>
          <w:color w:val="auto"/>
          <w:lang w:eastAsia="ru-RU"/>
        </w:rPr>
        <w:t xml:space="preserve"> порядку разработки, комплектации, оформления и обращения технологической документации, применяемой при изготовлении, </w:t>
      </w:r>
      <w:r w:rsidR="00DB0085" w:rsidRPr="00DB0085">
        <w:rPr>
          <w:rFonts w:ascii="Arial" w:eastAsia="Times New Roman" w:hAnsi="Arial" w:cs="Arial"/>
          <w:color w:val="auto"/>
          <w:lang w:eastAsia="ru-RU"/>
        </w:rPr>
        <w:lastRenderedPageBreak/>
        <w:t>контроле, приемке и ремонте (модернизации) изделий (включая сбор и сдачу технологических отходов).</w:t>
      </w:r>
    </w:p>
    <w:p w14:paraId="32AAB6EB" w14:textId="77777777" w:rsidR="007C30D1" w:rsidRDefault="007C30D1" w:rsidP="00D53539">
      <w:pPr>
        <w:pStyle w:val="Default"/>
        <w:suppressAutoHyphens/>
        <w:spacing w:line="360" w:lineRule="auto"/>
        <w:ind w:firstLine="340"/>
        <w:jc w:val="both"/>
        <w:rPr>
          <w:rFonts w:ascii="Arial" w:eastAsia="Times New Roman" w:hAnsi="Arial" w:cs="Arial"/>
          <w:color w:val="auto"/>
          <w:lang w:eastAsia="ru-RU"/>
        </w:rPr>
      </w:pPr>
    </w:p>
    <w:p w14:paraId="2C916704" w14:textId="29A110A7" w:rsidR="006C0E87" w:rsidRDefault="002A5395" w:rsidP="00D53539">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7.2.3</w:t>
      </w:r>
      <w:r w:rsidRPr="002A5395">
        <w:rPr>
          <w:rFonts w:ascii="Arial" w:eastAsia="Times New Roman" w:hAnsi="Arial" w:cs="Arial"/>
          <w:color w:val="auto"/>
          <w:lang w:eastAsia="ru-RU"/>
        </w:rPr>
        <w:t xml:space="preserve"> </w:t>
      </w:r>
      <w:r w:rsidR="007C30D1">
        <w:rPr>
          <w:rFonts w:ascii="Arial" w:eastAsia="Times New Roman" w:hAnsi="Arial" w:cs="Arial"/>
          <w:color w:val="auto"/>
          <w:lang w:eastAsia="ru-RU"/>
        </w:rPr>
        <w:t xml:space="preserve">ЕСИМ и </w:t>
      </w:r>
      <w:r w:rsidRPr="002A5395">
        <w:rPr>
          <w:rFonts w:ascii="Arial" w:eastAsia="Times New Roman" w:hAnsi="Arial" w:cs="Arial"/>
          <w:color w:val="auto"/>
          <w:lang w:eastAsia="ru-RU"/>
        </w:rPr>
        <w:t>ССБТ</w:t>
      </w:r>
    </w:p>
    <w:p w14:paraId="39C1A25D" w14:textId="7BE8A972" w:rsidR="007C30D1" w:rsidRDefault="00DD40DE" w:rsidP="00F14C77">
      <w:pPr>
        <w:pStyle w:val="Default"/>
        <w:tabs>
          <w:tab w:val="left" w:pos="5698"/>
        </w:tabs>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ЕСИМ определяет правила и методы разработки информационных моделей, обеспечивающих возможность разработки имитационных моделей для целей комплексного анализа на соответствие с требованиями ССБТ</w:t>
      </w:r>
      <w:r w:rsidR="00AC07F7">
        <w:rPr>
          <w:rFonts w:ascii="Arial" w:eastAsia="Times New Roman" w:hAnsi="Arial" w:cs="Arial"/>
          <w:color w:val="auto"/>
          <w:lang w:eastAsia="ru-RU"/>
        </w:rPr>
        <w:t xml:space="preserve">, у части </w:t>
      </w:r>
      <w:r w:rsidR="00AC07F7" w:rsidRPr="00AC07F7">
        <w:rPr>
          <w:rFonts w:ascii="Arial" w:eastAsia="Times New Roman" w:hAnsi="Arial" w:cs="Arial"/>
          <w:color w:val="auto"/>
          <w:lang w:eastAsia="ru-RU"/>
        </w:rPr>
        <w:t>обеспечени</w:t>
      </w:r>
      <w:r w:rsidR="00AC07F7">
        <w:rPr>
          <w:rFonts w:ascii="Arial" w:eastAsia="Times New Roman" w:hAnsi="Arial" w:cs="Arial"/>
          <w:color w:val="auto"/>
          <w:lang w:eastAsia="ru-RU"/>
        </w:rPr>
        <w:t>я</w:t>
      </w:r>
      <w:r w:rsidR="00AC07F7" w:rsidRPr="00AC07F7">
        <w:rPr>
          <w:rFonts w:ascii="Arial" w:eastAsia="Times New Roman" w:hAnsi="Arial" w:cs="Arial"/>
          <w:color w:val="auto"/>
          <w:lang w:eastAsia="ru-RU"/>
        </w:rPr>
        <w:t xml:space="preserve"> безопасности, сохранение здоровья и работоспособности человека в процессе труда.</w:t>
      </w:r>
    </w:p>
    <w:p w14:paraId="0248B175" w14:textId="77777777" w:rsidR="00F14C77" w:rsidRDefault="00F14C77" w:rsidP="006E65C5">
      <w:pPr>
        <w:pStyle w:val="Default"/>
        <w:tabs>
          <w:tab w:val="left" w:pos="5698"/>
        </w:tabs>
        <w:suppressAutoHyphens/>
        <w:spacing w:line="360" w:lineRule="auto"/>
        <w:ind w:firstLine="340"/>
        <w:jc w:val="both"/>
        <w:rPr>
          <w:rFonts w:ascii="Arial" w:eastAsia="Times New Roman" w:hAnsi="Arial" w:cs="Arial"/>
          <w:color w:val="auto"/>
          <w:lang w:eastAsia="ru-RU"/>
        </w:rPr>
      </w:pPr>
    </w:p>
    <w:p w14:paraId="78D231E8" w14:textId="2308A904" w:rsidR="006C0E87" w:rsidRDefault="006C0E87" w:rsidP="00D53539">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 xml:space="preserve">7.2.4 </w:t>
      </w:r>
      <w:r w:rsidR="007C30D1">
        <w:rPr>
          <w:rFonts w:ascii="Arial" w:eastAsia="Times New Roman" w:hAnsi="Arial" w:cs="Arial"/>
          <w:color w:val="auto"/>
          <w:lang w:eastAsia="ru-RU"/>
        </w:rPr>
        <w:t xml:space="preserve">ЕСИМ и </w:t>
      </w:r>
      <w:r w:rsidR="002A5395" w:rsidRPr="002A5395">
        <w:rPr>
          <w:rFonts w:ascii="Arial" w:eastAsia="Times New Roman" w:hAnsi="Arial" w:cs="Arial"/>
          <w:color w:val="auto"/>
          <w:lang w:eastAsia="ru-RU"/>
        </w:rPr>
        <w:t>ЕСТПП</w:t>
      </w:r>
    </w:p>
    <w:p w14:paraId="57451C23" w14:textId="57FA213E" w:rsidR="007C30D1" w:rsidRDefault="005236B4" w:rsidP="00D53539">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ЕСИМ определяет требования к формированию информационных моделей, позволяющих решать задачи</w:t>
      </w:r>
      <w:r w:rsidR="00235618">
        <w:rPr>
          <w:rFonts w:ascii="Arial" w:eastAsia="Times New Roman" w:hAnsi="Arial" w:cs="Arial"/>
          <w:color w:val="auto"/>
          <w:lang w:eastAsia="ru-RU"/>
        </w:rPr>
        <w:t>,</w:t>
      </w:r>
      <w:r>
        <w:rPr>
          <w:rFonts w:ascii="Arial" w:eastAsia="Times New Roman" w:hAnsi="Arial" w:cs="Arial"/>
          <w:color w:val="auto"/>
          <w:lang w:eastAsia="ru-RU"/>
        </w:rPr>
        <w:t xml:space="preserve"> определенные в ЕСТПП и тем самым является системой обеспечения ЕСТПП</w:t>
      </w:r>
      <w:r w:rsidR="00447CDB">
        <w:rPr>
          <w:rFonts w:ascii="Arial" w:eastAsia="Times New Roman" w:hAnsi="Arial" w:cs="Arial"/>
          <w:color w:val="auto"/>
          <w:lang w:eastAsia="ru-RU"/>
        </w:rPr>
        <w:t xml:space="preserve"> в части </w:t>
      </w:r>
      <w:r w:rsidR="00447CDB" w:rsidRPr="005236B4">
        <w:rPr>
          <w:rFonts w:ascii="Arial" w:eastAsia="Times New Roman" w:hAnsi="Arial" w:cs="Arial"/>
          <w:color w:val="auto"/>
          <w:lang w:eastAsia="ru-RU"/>
        </w:rPr>
        <w:t>обеспеч</w:t>
      </w:r>
      <w:r w:rsidR="00447CDB">
        <w:rPr>
          <w:rFonts w:ascii="Arial" w:eastAsia="Times New Roman" w:hAnsi="Arial" w:cs="Arial"/>
          <w:color w:val="auto"/>
          <w:lang w:eastAsia="ru-RU"/>
        </w:rPr>
        <w:t>ения</w:t>
      </w:r>
      <w:r w:rsidR="00447CDB" w:rsidRPr="005236B4">
        <w:rPr>
          <w:rFonts w:ascii="Arial" w:eastAsia="Times New Roman" w:hAnsi="Arial" w:cs="Arial"/>
          <w:color w:val="auto"/>
          <w:lang w:eastAsia="ru-RU"/>
        </w:rPr>
        <w:t xml:space="preserve"> сокращени</w:t>
      </w:r>
      <w:r w:rsidR="00447CDB">
        <w:rPr>
          <w:rFonts w:ascii="Arial" w:eastAsia="Times New Roman" w:hAnsi="Arial" w:cs="Arial"/>
          <w:color w:val="auto"/>
          <w:lang w:eastAsia="ru-RU"/>
        </w:rPr>
        <w:t>я</w:t>
      </w:r>
      <w:r w:rsidR="00447CDB" w:rsidRPr="005236B4">
        <w:rPr>
          <w:rFonts w:ascii="Arial" w:eastAsia="Times New Roman" w:hAnsi="Arial" w:cs="Arial"/>
          <w:color w:val="auto"/>
          <w:lang w:eastAsia="ru-RU"/>
        </w:rPr>
        <w:t xml:space="preserve"> сроков подготовки производства продукции заданного качества, обеспечени</w:t>
      </w:r>
      <w:r w:rsidR="00447CDB">
        <w:rPr>
          <w:rFonts w:ascii="Arial" w:eastAsia="Times New Roman" w:hAnsi="Arial" w:cs="Arial"/>
          <w:color w:val="auto"/>
          <w:lang w:eastAsia="ru-RU"/>
        </w:rPr>
        <w:t>я</w:t>
      </w:r>
      <w:r w:rsidR="00447CDB" w:rsidRPr="005236B4">
        <w:rPr>
          <w:rFonts w:ascii="Arial" w:eastAsia="Times New Roman" w:hAnsi="Arial" w:cs="Arial"/>
          <w:color w:val="auto"/>
          <w:lang w:eastAsia="ru-RU"/>
        </w:rPr>
        <w:t xml:space="preserve"> высокой гибкости производственной структуры и значительной экономии трудовых, материальных и финансовых ресурсов.</w:t>
      </w:r>
    </w:p>
    <w:p w14:paraId="02345293" w14:textId="77777777" w:rsidR="00F14C77" w:rsidRDefault="00F14C77" w:rsidP="00D53539">
      <w:pPr>
        <w:pStyle w:val="Default"/>
        <w:suppressAutoHyphens/>
        <w:spacing w:line="360" w:lineRule="auto"/>
        <w:ind w:firstLine="340"/>
        <w:jc w:val="both"/>
        <w:rPr>
          <w:rFonts w:ascii="Arial" w:eastAsia="Times New Roman" w:hAnsi="Arial" w:cs="Arial"/>
          <w:color w:val="auto"/>
          <w:lang w:eastAsia="ru-RU"/>
        </w:rPr>
      </w:pPr>
    </w:p>
    <w:p w14:paraId="24E1D0BC" w14:textId="1E48C9D5" w:rsidR="006C0E87" w:rsidRDefault="006C0E87" w:rsidP="00D53539">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7.2.5</w:t>
      </w:r>
      <w:r w:rsidR="002A5395" w:rsidRPr="002A5395">
        <w:rPr>
          <w:rFonts w:ascii="Arial" w:eastAsia="Times New Roman" w:hAnsi="Arial" w:cs="Arial"/>
          <w:color w:val="auto"/>
          <w:lang w:eastAsia="ru-RU"/>
        </w:rPr>
        <w:t xml:space="preserve"> </w:t>
      </w:r>
      <w:r w:rsidR="007C30D1">
        <w:rPr>
          <w:rFonts w:ascii="Arial" w:eastAsia="Times New Roman" w:hAnsi="Arial" w:cs="Arial"/>
          <w:color w:val="auto"/>
          <w:lang w:eastAsia="ru-RU"/>
        </w:rPr>
        <w:t xml:space="preserve">ЕСИМ и </w:t>
      </w:r>
      <w:r w:rsidR="002A5395" w:rsidRPr="002A5395">
        <w:rPr>
          <w:rFonts w:ascii="Arial" w:eastAsia="Times New Roman" w:hAnsi="Arial" w:cs="Arial"/>
          <w:color w:val="auto"/>
          <w:lang w:eastAsia="ru-RU"/>
        </w:rPr>
        <w:t>ЕСПД</w:t>
      </w:r>
    </w:p>
    <w:p w14:paraId="5B954F44" w14:textId="64A26258" w:rsidR="005C0A11" w:rsidRPr="005C0A11" w:rsidRDefault="00382CF3" w:rsidP="005C0A11">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 xml:space="preserve">ЕСИМ опирается на положения и подходы стандартов ЕСПД при описании информационных моделей и алгоритмов с целью обеспечения унифицированного подхода к документированию, в части </w:t>
      </w:r>
      <w:r w:rsidR="005C0A11" w:rsidRPr="005C0A11">
        <w:rPr>
          <w:rFonts w:ascii="Arial" w:eastAsia="Times New Roman" w:hAnsi="Arial" w:cs="Arial"/>
          <w:color w:val="auto"/>
          <w:lang w:eastAsia="ru-RU"/>
        </w:rPr>
        <w:t>правил разработки, оформления и обращения программ и программной документации.</w:t>
      </w:r>
      <w:r w:rsidR="005C0A11">
        <w:rPr>
          <w:rFonts w:ascii="Arial" w:eastAsia="Times New Roman" w:hAnsi="Arial" w:cs="Arial"/>
          <w:color w:val="auto"/>
          <w:lang w:eastAsia="ru-RU"/>
        </w:rPr>
        <w:t xml:space="preserve"> У</w:t>
      </w:r>
      <w:r w:rsidR="005C0A11" w:rsidRPr="005C0A11">
        <w:rPr>
          <w:rFonts w:ascii="Arial" w:eastAsia="Times New Roman" w:hAnsi="Arial" w:cs="Arial"/>
          <w:color w:val="auto"/>
          <w:lang w:eastAsia="ru-RU"/>
        </w:rPr>
        <w:t>станавлива</w:t>
      </w:r>
      <w:r w:rsidR="005C0A11">
        <w:rPr>
          <w:rFonts w:ascii="Arial" w:eastAsia="Times New Roman" w:hAnsi="Arial" w:cs="Arial"/>
          <w:color w:val="auto"/>
          <w:lang w:eastAsia="ru-RU"/>
        </w:rPr>
        <w:t>е</w:t>
      </w:r>
      <w:r w:rsidR="005C0A11" w:rsidRPr="005C0A11">
        <w:rPr>
          <w:rFonts w:ascii="Arial" w:eastAsia="Times New Roman" w:hAnsi="Arial" w:cs="Arial"/>
          <w:color w:val="auto"/>
          <w:lang w:eastAsia="ru-RU"/>
        </w:rPr>
        <w:t>т требования, регламентирующие разработку, сопровождение, изготовление и эксплуатацию программ, что обеспечивает возможность:</w:t>
      </w:r>
    </w:p>
    <w:p w14:paraId="0A0EBC46" w14:textId="77777777" w:rsidR="005C0A11" w:rsidRPr="005C0A11" w:rsidRDefault="005C0A11" w:rsidP="005C0A11">
      <w:pPr>
        <w:pStyle w:val="Default"/>
        <w:suppressAutoHyphens/>
        <w:spacing w:line="360" w:lineRule="auto"/>
        <w:ind w:firstLine="340"/>
        <w:jc w:val="both"/>
        <w:rPr>
          <w:rFonts w:ascii="Arial" w:eastAsia="Times New Roman" w:hAnsi="Arial" w:cs="Arial"/>
          <w:color w:val="auto"/>
          <w:lang w:eastAsia="ru-RU"/>
        </w:rPr>
      </w:pPr>
    </w:p>
    <w:p w14:paraId="7259715D" w14:textId="77777777" w:rsidR="005C0A11" w:rsidRPr="005C0A11" w:rsidRDefault="005C0A11" w:rsidP="006E65C5">
      <w:pPr>
        <w:pStyle w:val="Default"/>
        <w:numPr>
          <w:ilvl w:val="0"/>
          <w:numId w:val="49"/>
        </w:numPr>
        <w:suppressAutoHyphens/>
        <w:spacing w:line="360" w:lineRule="auto"/>
        <w:jc w:val="both"/>
        <w:rPr>
          <w:rFonts w:ascii="Arial" w:eastAsia="Times New Roman" w:hAnsi="Arial" w:cs="Arial"/>
          <w:color w:val="auto"/>
          <w:lang w:eastAsia="ru-RU"/>
        </w:rPr>
      </w:pPr>
      <w:r w:rsidRPr="005C0A11">
        <w:rPr>
          <w:rFonts w:ascii="Arial" w:eastAsia="Times New Roman" w:hAnsi="Arial" w:cs="Arial"/>
          <w:color w:val="auto"/>
          <w:lang w:eastAsia="ru-RU"/>
        </w:rPr>
        <w:t>унификации программных изделий для взаимного обмена программами и применения ранее разработанных программ в новых разработках;</w:t>
      </w:r>
    </w:p>
    <w:p w14:paraId="6C5EF5DE" w14:textId="77777777" w:rsidR="005C0A11" w:rsidRPr="005C0A11" w:rsidRDefault="005C0A11" w:rsidP="006E65C5">
      <w:pPr>
        <w:pStyle w:val="Default"/>
        <w:numPr>
          <w:ilvl w:val="0"/>
          <w:numId w:val="49"/>
        </w:numPr>
        <w:suppressAutoHyphens/>
        <w:spacing w:line="360" w:lineRule="auto"/>
        <w:jc w:val="both"/>
        <w:rPr>
          <w:rFonts w:ascii="Arial" w:eastAsia="Times New Roman" w:hAnsi="Arial" w:cs="Arial"/>
          <w:color w:val="auto"/>
          <w:lang w:eastAsia="ru-RU"/>
        </w:rPr>
      </w:pPr>
      <w:r w:rsidRPr="005C0A11">
        <w:rPr>
          <w:rFonts w:ascii="Arial" w:eastAsia="Times New Roman" w:hAnsi="Arial" w:cs="Arial"/>
          <w:color w:val="auto"/>
          <w:lang w:eastAsia="ru-RU"/>
        </w:rPr>
        <w:t>снижения трудоемкости и повышения эффективности разработки, сопровождения, изготовления и эксплуатации программных изделий;</w:t>
      </w:r>
    </w:p>
    <w:p w14:paraId="5CBD99B7" w14:textId="120B33DF" w:rsidR="007C30D1" w:rsidRDefault="005C0A11" w:rsidP="006E65C5">
      <w:pPr>
        <w:pStyle w:val="Default"/>
        <w:numPr>
          <w:ilvl w:val="0"/>
          <w:numId w:val="49"/>
        </w:numPr>
        <w:suppressAutoHyphens/>
        <w:spacing w:line="360" w:lineRule="auto"/>
        <w:jc w:val="both"/>
        <w:rPr>
          <w:rFonts w:ascii="Arial" w:eastAsia="Times New Roman" w:hAnsi="Arial" w:cs="Arial"/>
          <w:color w:val="auto"/>
          <w:lang w:eastAsia="ru-RU"/>
        </w:rPr>
      </w:pPr>
      <w:r w:rsidRPr="005C0A11">
        <w:rPr>
          <w:rFonts w:ascii="Arial" w:eastAsia="Times New Roman" w:hAnsi="Arial" w:cs="Arial"/>
          <w:color w:val="auto"/>
          <w:lang w:eastAsia="ru-RU"/>
        </w:rPr>
        <w:t>автоматизации изготовления и хранения программной документации.</w:t>
      </w:r>
    </w:p>
    <w:p w14:paraId="4245AD26" w14:textId="77777777" w:rsidR="005C0A11" w:rsidRDefault="005C0A11" w:rsidP="00D53539">
      <w:pPr>
        <w:pStyle w:val="Default"/>
        <w:suppressAutoHyphens/>
        <w:spacing w:line="360" w:lineRule="auto"/>
        <w:ind w:firstLine="340"/>
        <w:jc w:val="both"/>
        <w:rPr>
          <w:rFonts w:ascii="Arial" w:eastAsia="Times New Roman" w:hAnsi="Arial" w:cs="Arial"/>
          <w:color w:val="auto"/>
          <w:lang w:eastAsia="ru-RU"/>
        </w:rPr>
      </w:pPr>
    </w:p>
    <w:p w14:paraId="51A3A7C2" w14:textId="6973BFE0" w:rsidR="00DD48E6" w:rsidRDefault="006C0E87" w:rsidP="00D53539">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 xml:space="preserve">7.2.6 </w:t>
      </w:r>
      <w:r w:rsidR="007C30D1">
        <w:rPr>
          <w:rFonts w:ascii="Arial" w:eastAsia="Times New Roman" w:hAnsi="Arial" w:cs="Arial"/>
          <w:color w:val="auto"/>
          <w:lang w:eastAsia="ru-RU"/>
        </w:rPr>
        <w:t xml:space="preserve">ЕСИМ и </w:t>
      </w:r>
      <w:r w:rsidR="002A5395" w:rsidRPr="002A5395">
        <w:rPr>
          <w:rFonts w:ascii="Arial" w:eastAsia="Times New Roman" w:hAnsi="Arial" w:cs="Arial"/>
          <w:color w:val="auto"/>
          <w:lang w:eastAsia="ru-RU"/>
        </w:rPr>
        <w:t>СПДС</w:t>
      </w:r>
    </w:p>
    <w:p w14:paraId="343C1189" w14:textId="613A5F8B" w:rsidR="008B3959" w:rsidRDefault="00200D9B" w:rsidP="00D53539">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ЕСИМ определяет требования, правила и методологию разработки и использования технологий информационного моделирования с целью обеспечения выпуска на основе информационных моделей проектной и рабочей документации в соответствии с требованиями СПДС.</w:t>
      </w:r>
    </w:p>
    <w:p w14:paraId="743579D1" w14:textId="77777777" w:rsidR="008B3959" w:rsidRDefault="008B3959" w:rsidP="00D53539">
      <w:pPr>
        <w:pStyle w:val="Default"/>
        <w:suppressAutoHyphens/>
        <w:spacing w:line="360" w:lineRule="auto"/>
        <w:ind w:firstLine="340"/>
        <w:jc w:val="both"/>
        <w:rPr>
          <w:rFonts w:ascii="Arial" w:eastAsia="Times New Roman" w:hAnsi="Arial" w:cs="Arial"/>
          <w:color w:val="auto"/>
          <w:lang w:eastAsia="ru-RU"/>
        </w:rPr>
      </w:pPr>
    </w:p>
    <w:p w14:paraId="76B95EB0" w14:textId="1894E9DE" w:rsidR="00DD48E6" w:rsidRDefault="00DD48E6" w:rsidP="00D53539">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lastRenderedPageBreak/>
        <w:t xml:space="preserve">7.2.7 </w:t>
      </w:r>
      <w:r w:rsidR="007C30D1">
        <w:rPr>
          <w:rFonts w:ascii="Arial" w:eastAsia="Times New Roman" w:hAnsi="Arial" w:cs="Arial"/>
          <w:color w:val="auto"/>
          <w:lang w:eastAsia="ru-RU"/>
        </w:rPr>
        <w:t xml:space="preserve">ЕСИМ и </w:t>
      </w:r>
      <w:r w:rsidR="007C30D1" w:rsidRPr="002A5395">
        <w:rPr>
          <w:rFonts w:ascii="Arial" w:eastAsia="Times New Roman" w:hAnsi="Arial" w:cs="Arial"/>
          <w:color w:val="auto"/>
          <w:lang w:eastAsia="ru-RU"/>
        </w:rPr>
        <w:t>безопасность в чрезвычайных ситуациях</w:t>
      </w:r>
      <w:r w:rsidR="005D42B0">
        <w:rPr>
          <w:rFonts w:ascii="Arial" w:eastAsia="Times New Roman" w:hAnsi="Arial" w:cs="Arial"/>
          <w:color w:val="auto"/>
          <w:lang w:eastAsia="ru-RU"/>
        </w:rPr>
        <w:t>.</w:t>
      </w:r>
    </w:p>
    <w:p w14:paraId="6F95374E" w14:textId="05C2E5A2" w:rsidR="005D42B0" w:rsidRDefault="005D42B0">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 xml:space="preserve">ЕСИМ определяет правила и требования к формированию информационных моделей с точки зрения обеспечения безопасности в чрезвычайных ситуациях </w:t>
      </w:r>
      <w:r w:rsidR="003B6822">
        <w:rPr>
          <w:rFonts w:ascii="Arial" w:eastAsia="Times New Roman" w:hAnsi="Arial" w:cs="Arial"/>
          <w:color w:val="auto"/>
          <w:lang w:eastAsia="ru-RU"/>
        </w:rPr>
        <w:t xml:space="preserve">путем использования имитационных моделей и требования к информационным моделям </w:t>
      </w:r>
      <w:r w:rsidR="003375D6">
        <w:rPr>
          <w:rFonts w:ascii="Arial" w:eastAsia="Times New Roman" w:hAnsi="Arial" w:cs="Arial"/>
          <w:color w:val="auto"/>
          <w:lang w:eastAsia="ru-RU"/>
        </w:rPr>
        <w:t xml:space="preserve">по включению в их состав </w:t>
      </w:r>
      <w:r w:rsidR="003B6822">
        <w:rPr>
          <w:rFonts w:ascii="Arial" w:eastAsia="Times New Roman" w:hAnsi="Arial" w:cs="Arial"/>
          <w:color w:val="auto"/>
          <w:lang w:eastAsia="ru-RU"/>
        </w:rPr>
        <w:t>данных</w:t>
      </w:r>
      <w:r w:rsidR="00395A58">
        <w:rPr>
          <w:rFonts w:ascii="Arial" w:eastAsia="Times New Roman" w:hAnsi="Arial" w:cs="Arial"/>
          <w:color w:val="auto"/>
          <w:lang w:eastAsia="ru-RU"/>
        </w:rPr>
        <w:t>,</w:t>
      </w:r>
      <w:r w:rsidR="003B6822">
        <w:rPr>
          <w:rFonts w:ascii="Arial" w:eastAsia="Times New Roman" w:hAnsi="Arial" w:cs="Arial"/>
          <w:color w:val="auto"/>
          <w:lang w:eastAsia="ru-RU"/>
        </w:rPr>
        <w:t xml:space="preserve"> обеспечивающих возможность расчета указанных рисков.</w:t>
      </w:r>
    </w:p>
    <w:p w14:paraId="6518E50F" w14:textId="77777777" w:rsidR="005438B3" w:rsidRDefault="005438B3" w:rsidP="00D53539">
      <w:pPr>
        <w:pStyle w:val="Default"/>
        <w:suppressAutoHyphens/>
        <w:spacing w:line="360" w:lineRule="auto"/>
        <w:ind w:firstLine="340"/>
        <w:jc w:val="both"/>
        <w:rPr>
          <w:rFonts w:ascii="Arial" w:eastAsia="Times New Roman" w:hAnsi="Arial" w:cs="Arial"/>
          <w:color w:val="auto"/>
          <w:lang w:eastAsia="ru-RU"/>
        </w:rPr>
      </w:pPr>
    </w:p>
    <w:p w14:paraId="54FD3783" w14:textId="0A55270F" w:rsidR="00DD48E6" w:rsidRPr="006E65C5" w:rsidRDefault="00DD48E6" w:rsidP="00D53539">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 xml:space="preserve">7.2.8 </w:t>
      </w:r>
      <w:r w:rsidR="007C30D1">
        <w:rPr>
          <w:rFonts w:ascii="Arial" w:eastAsia="Times New Roman" w:hAnsi="Arial" w:cs="Arial"/>
          <w:color w:val="auto"/>
          <w:lang w:eastAsia="ru-RU"/>
        </w:rPr>
        <w:t xml:space="preserve">ЕСИМ и </w:t>
      </w:r>
      <w:r w:rsidR="006E65C5">
        <w:rPr>
          <w:rFonts w:ascii="Arial" w:eastAsia="Times New Roman" w:hAnsi="Arial" w:cs="Arial"/>
          <w:color w:val="auto"/>
          <w:lang w:eastAsia="ru-RU"/>
        </w:rPr>
        <w:t>надежность в технике</w:t>
      </w:r>
    </w:p>
    <w:p w14:paraId="3919E30E" w14:textId="13CB1177" w:rsidR="005438B3" w:rsidRDefault="003375D6" w:rsidP="006E65C5">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ЕСИМ определяет правила и требования к формированию информационных моделей с точки зрения обеспечения надежности путем использования различных видов информационных моделей и требования к информационным моделям по включению в их состав данных</w:t>
      </w:r>
      <w:r w:rsidR="00395A58">
        <w:rPr>
          <w:rFonts w:ascii="Arial" w:eastAsia="Times New Roman" w:hAnsi="Arial" w:cs="Arial"/>
          <w:color w:val="auto"/>
          <w:lang w:eastAsia="ru-RU"/>
        </w:rPr>
        <w:t>,</w:t>
      </w:r>
      <w:r>
        <w:rPr>
          <w:rFonts w:ascii="Arial" w:eastAsia="Times New Roman" w:hAnsi="Arial" w:cs="Arial"/>
          <w:color w:val="auto"/>
          <w:lang w:eastAsia="ru-RU"/>
        </w:rPr>
        <w:t xml:space="preserve"> обеспечивающих возможность анализа надежности.</w:t>
      </w:r>
    </w:p>
    <w:p w14:paraId="21B2AC69" w14:textId="77777777" w:rsidR="006D4517" w:rsidRDefault="006D4517" w:rsidP="00D53539">
      <w:pPr>
        <w:pStyle w:val="Default"/>
        <w:suppressAutoHyphens/>
        <w:spacing w:line="360" w:lineRule="auto"/>
        <w:ind w:firstLine="340"/>
        <w:jc w:val="both"/>
        <w:rPr>
          <w:rFonts w:ascii="Arial" w:eastAsia="Times New Roman" w:hAnsi="Arial" w:cs="Arial"/>
          <w:color w:val="auto"/>
          <w:lang w:eastAsia="ru-RU"/>
        </w:rPr>
      </w:pPr>
    </w:p>
    <w:p w14:paraId="76E84264" w14:textId="6070B2B6" w:rsidR="00DD48E6" w:rsidRDefault="00DD48E6" w:rsidP="00D53539">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 xml:space="preserve">7.2.9 </w:t>
      </w:r>
      <w:r w:rsidR="007C30D1">
        <w:rPr>
          <w:rFonts w:ascii="Arial" w:eastAsia="Times New Roman" w:hAnsi="Arial" w:cs="Arial"/>
          <w:color w:val="auto"/>
          <w:lang w:eastAsia="ru-RU"/>
        </w:rPr>
        <w:t xml:space="preserve">ЕСИМ и </w:t>
      </w:r>
      <w:r w:rsidR="002A5395" w:rsidRPr="002A5395">
        <w:rPr>
          <w:rFonts w:ascii="Arial" w:eastAsia="Times New Roman" w:hAnsi="Arial" w:cs="Arial"/>
          <w:color w:val="auto"/>
          <w:lang w:eastAsia="ru-RU"/>
        </w:rPr>
        <w:t>Проектный менеджмент</w:t>
      </w:r>
    </w:p>
    <w:p w14:paraId="139DAD65" w14:textId="64B6F6FA" w:rsidR="00D74AB3" w:rsidRPr="00D74AB3" w:rsidRDefault="004F0794" w:rsidP="00D74AB3">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 xml:space="preserve">ЕСИМ учитывают требования к разработке процессных и организационных моделей с целью обеспечения решения задач </w:t>
      </w:r>
      <w:r w:rsidR="007F1C11">
        <w:rPr>
          <w:rFonts w:ascii="Arial" w:eastAsia="Times New Roman" w:hAnsi="Arial" w:cs="Arial"/>
          <w:color w:val="auto"/>
          <w:lang w:eastAsia="ru-RU"/>
        </w:rPr>
        <w:t>П</w:t>
      </w:r>
      <w:r>
        <w:rPr>
          <w:rFonts w:ascii="Arial" w:eastAsia="Times New Roman" w:hAnsi="Arial" w:cs="Arial"/>
          <w:color w:val="auto"/>
          <w:lang w:eastAsia="ru-RU"/>
        </w:rPr>
        <w:t>роектного менеджмента.</w:t>
      </w:r>
    </w:p>
    <w:p w14:paraId="748F22BF" w14:textId="77777777" w:rsidR="004F0794" w:rsidRDefault="004F0794" w:rsidP="00D74AB3">
      <w:pPr>
        <w:pStyle w:val="Default"/>
        <w:suppressAutoHyphens/>
        <w:spacing w:line="360" w:lineRule="auto"/>
        <w:ind w:firstLine="340"/>
        <w:jc w:val="both"/>
        <w:rPr>
          <w:rFonts w:ascii="Arial" w:eastAsia="Times New Roman" w:hAnsi="Arial" w:cs="Arial"/>
          <w:color w:val="auto"/>
          <w:lang w:eastAsia="ru-RU"/>
        </w:rPr>
      </w:pPr>
    </w:p>
    <w:p w14:paraId="4311398F" w14:textId="5E84D57E" w:rsidR="00EE2FA2" w:rsidRDefault="00DD48E6" w:rsidP="00D53539">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7.2.1</w:t>
      </w:r>
      <w:r w:rsidR="003373D4">
        <w:rPr>
          <w:rFonts w:ascii="Arial" w:eastAsia="Times New Roman" w:hAnsi="Arial" w:cs="Arial"/>
          <w:color w:val="auto"/>
          <w:lang w:eastAsia="ru-RU"/>
        </w:rPr>
        <w:t>0</w:t>
      </w:r>
      <w:r>
        <w:rPr>
          <w:rFonts w:ascii="Arial" w:eastAsia="Times New Roman" w:hAnsi="Arial" w:cs="Arial"/>
          <w:color w:val="auto"/>
          <w:lang w:eastAsia="ru-RU"/>
        </w:rPr>
        <w:t xml:space="preserve"> </w:t>
      </w:r>
      <w:r w:rsidR="007C30D1">
        <w:rPr>
          <w:rFonts w:ascii="Arial" w:eastAsia="Times New Roman" w:hAnsi="Arial" w:cs="Arial"/>
          <w:color w:val="auto"/>
          <w:lang w:eastAsia="ru-RU"/>
        </w:rPr>
        <w:t xml:space="preserve">ЕСИМ и </w:t>
      </w:r>
      <w:r w:rsidR="005438B3">
        <w:rPr>
          <w:rFonts w:ascii="Arial" w:eastAsia="Times New Roman" w:hAnsi="Arial" w:cs="Arial"/>
          <w:color w:val="auto"/>
          <w:lang w:eastAsia="ru-RU"/>
        </w:rPr>
        <w:t>ИТ</w:t>
      </w:r>
      <w:r w:rsidR="002A5395" w:rsidRPr="002A5395">
        <w:rPr>
          <w:rFonts w:ascii="Arial" w:eastAsia="Times New Roman" w:hAnsi="Arial" w:cs="Arial"/>
          <w:color w:val="auto"/>
          <w:lang w:eastAsia="ru-RU"/>
        </w:rPr>
        <w:t>.</w:t>
      </w:r>
    </w:p>
    <w:p w14:paraId="2B8F9A58" w14:textId="54A9C3E7" w:rsidR="005438B3" w:rsidRDefault="000E7FB7" w:rsidP="00E04C28">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ЕСИМ опирается на указанный комплекс стандартов в части формирования единого информационного пространства, а также используемых программных продуктов для обеспечения производственной деятельности</w:t>
      </w:r>
      <w:r w:rsidR="006712B0">
        <w:rPr>
          <w:rFonts w:ascii="Arial" w:eastAsia="Times New Roman" w:hAnsi="Arial" w:cs="Arial"/>
          <w:color w:val="auto"/>
          <w:lang w:eastAsia="ru-RU"/>
        </w:rPr>
        <w:t xml:space="preserve"> при разработке автоматизированных систем</w:t>
      </w:r>
      <w:r>
        <w:rPr>
          <w:rFonts w:ascii="Arial" w:eastAsia="Times New Roman" w:hAnsi="Arial" w:cs="Arial"/>
          <w:color w:val="auto"/>
          <w:lang w:eastAsia="ru-RU"/>
        </w:rPr>
        <w:t>.</w:t>
      </w:r>
    </w:p>
    <w:p w14:paraId="6F753BD2" w14:textId="77777777" w:rsidR="00647E93" w:rsidRDefault="00647E93" w:rsidP="00D53539">
      <w:pPr>
        <w:pStyle w:val="Default"/>
        <w:suppressAutoHyphens/>
        <w:spacing w:line="360" w:lineRule="auto"/>
        <w:ind w:firstLine="340"/>
        <w:jc w:val="both"/>
        <w:rPr>
          <w:rFonts w:ascii="Arial" w:eastAsia="Times New Roman" w:hAnsi="Arial" w:cs="Arial"/>
          <w:color w:val="auto"/>
          <w:lang w:eastAsia="ru-RU"/>
        </w:rPr>
      </w:pPr>
    </w:p>
    <w:p w14:paraId="76947D0E" w14:textId="4344C0E1" w:rsidR="003373D4" w:rsidRDefault="003373D4" w:rsidP="00D53539">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 xml:space="preserve">7.2.11 </w:t>
      </w:r>
      <w:r w:rsidR="007F7B2F">
        <w:rPr>
          <w:rFonts w:ascii="Arial" w:eastAsia="Times New Roman" w:hAnsi="Arial" w:cs="Arial"/>
          <w:color w:val="auto"/>
          <w:lang w:eastAsia="ru-RU"/>
        </w:rPr>
        <w:t>ЕСИМ и Управлени</w:t>
      </w:r>
      <w:r w:rsidR="00DA4C43">
        <w:rPr>
          <w:rFonts w:ascii="Arial" w:eastAsia="Times New Roman" w:hAnsi="Arial" w:cs="Arial"/>
          <w:color w:val="auto"/>
          <w:lang w:eastAsia="ru-RU"/>
        </w:rPr>
        <w:t>е</w:t>
      </w:r>
      <w:r w:rsidR="007F7B2F">
        <w:rPr>
          <w:rFonts w:ascii="Arial" w:eastAsia="Times New Roman" w:hAnsi="Arial" w:cs="Arial"/>
          <w:color w:val="auto"/>
          <w:lang w:eastAsia="ru-RU"/>
        </w:rPr>
        <w:t xml:space="preserve"> активами</w:t>
      </w:r>
    </w:p>
    <w:p w14:paraId="373CDBEF" w14:textId="508324BF" w:rsidR="0023733F" w:rsidRDefault="00DA4C43" w:rsidP="00D53539">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П</w:t>
      </w:r>
      <w:r w:rsidR="0023733F">
        <w:rPr>
          <w:rFonts w:ascii="Arial" w:eastAsia="Times New Roman" w:hAnsi="Arial" w:cs="Arial"/>
          <w:color w:val="auto"/>
          <w:lang w:eastAsia="ru-RU"/>
        </w:rPr>
        <w:t>ри разработке стандартов ЕСИМ учитываются положения системы стандартов «</w:t>
      </w:r>
      <w:r>
        <w:rPr>
          <w:rFonts w:ascii="Arial" w:eastAsia="Times New Roman" w:hAnsi="Arial" w:cs="Arial"/>
          <w:color w:val="auto"/>
          <w:lang w:eastAsia="ru-RU"/>
        </w:rPr>
        <w:t>У</w:t>
      </w:r>
      <w:r w:rsidRPr="00DA4C43">
        <w:rPr>
          <w:rFonts w:ascii="Arial" w:eastAsia="Times New Roman" w:hAnsi="Arial" w:cs="Arial"/>
          <w:color w:val="auto"/>
          <w:lang w:eastAsia="ru-RU"/>
        </w:rPr>
        <w:t>правление активами</w:t>
      </w:r>
      <w:r w:rsidR="0023733F">
        <w:rPr>
          <w:rFonts w:ascii="Arial" w:eastAsia="Times New Roman" w:hAnsi="Arial" w:cs="Arial"/>
          <w:color w:val="auto"/>
          <w:lang w:eastAsia="ru-RU"/>
        </w:rPr>
        <w:t>».</w:t>
      </w:r>
    </w:p>
    <w:p w14:paraId="1A445C14" w14:textId="77777777" w:rsidR="00246987" w:rsidRDefault="00246987" w:rsidP="00D53539">
      <w:pPr>
        <w:pStyle w:val="Default"/>
        <w:suppressAutoHyphens/>
        <w:spacing w:line="360" w:lineRule="auto"/>
        <w:ind w:firstLine="340"/>
        <w:jc w:val="both"/>
        <w:rPr>
          <w:rFonts w:ascii="Arial" w:eastAsia="Times New Roman" w:hAnsi="Arial" w:cs="Arial"/>
          <w:color w:val="auto"/>
          <w:lang w:eastAsia="ru-RU"/>
        </w:rPr>
      </w:pPr>
    </w:p>
    <w:p w14:paraId="6294B271" w14:textId="6257B266" w:rsidR="00B8631D" w:rsidRDefault="00B8631D" w:rsidP="00D53539">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 xml:space="preserve">7.2.12 ЕСИМ и </w:t>
      </w:r>
      <w:r w:rsidRPr="00B8631D">
        <w:rPr>
          <w:rFonts w:ascii="Arial" w:eastAsia="Times New Roman" w:hAnsi="Arial" w:cs="Arial"/>
          <w:color w:val="auto"/>
          <w:lang w:eastAsia="ru-RU"/>
        </w:rPr>
        <w:t>Система государственных испытаний продукции</w:t>
      </w:r>
    </w:p>
    <w:p w14:paraId="28283F48" w14:textId="707C674A" w:rsidR="00B8631D" w:rsidRPr="003373D4" w:rsidRDefault="00654CC3" w:rsidP="00D53539">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 xml:space="preserve">В контексте ЕСИМ под продукцией понимаются информационные модели, которые передаются между этапами жизненного цикла и информационные модели, которые передаются в архив для длительного хранения. </w:t>
      </w:r>
      <w:r w:rsidR="00DA4C43">
        <w:rPr>
          <w:rFonts w:ascii="Arial" w:eastAsia="Times New Roman" w:hAnsi="Arial" w:cs="Arial"/>
          <w:color w:val="auto"/>
          <w:lang w:eastAsia="ru-RU"/>
        </w:rPr>
        <w:t>В</w:t>
      </w:r>
      <w:r>
        <w:rPr>
          <w:rFonts w:ascii="Arial" w:eastAsia="Times New Roman" w:hAnsi="Arial" w:cs="Arial"/>
          <w:color w:val="auto"/>
          <w:lang w:eastAsia="ru-RU"/>
        </w:rPr>
        <w:t xml:space="preserve"> рамках </w:t>
      </w:r>
      <w:r>
        <w:rPr>
          <w:rFonts w:ascii="Arial" w:eastAsia="Times New Roman" w:hAnsi="Arial" w:cs="Arial"/>
          <w:color w:val="auto"/>
          <w:lang w:eastAsia="ru-RU"/>
        </w:rPr>
        <w:lastRenderedPageBreak/>
        <w:t>ЕСИМ определяется понятие «дефекта» информационной модели и способы проведения «испытаний» и контроля качества информационной модели.</w:t>
      </w:r>
    </w:p>
    <w:p w14:paraId="0D964EEF" w14:textId="577B6837" w:rsidR="00720AD7" w:rsidRDefault="00720AD7" w:rsidP="005E30E2">
      <w:pPr>
        <w:pStyle w:val="Default"/>
        <w:suppressAutoHyphens/>
        <w:spacing w:line="360" w:lineRule="auto"/>
        <w:jc w:val="both"/>
        <w:rPr>
          <w:rFonts w:ascii="Arial" w:eastAsia="Times New Roman" w:hAnsi="Arial" w:cs="Arial"/>
          <w:color w:val="auto"/>
          <w:lang w:eastAsia="ru-RU"/>
        </w:rPr>
      </w:pPr>
    </w:p>
    <w:p w14:paraId="76BE4F07" w14:textId="7D8C27AA" w:rsidR="00720AD7" w:rsidRPr="00CE40EB" w:rsidRDefault="00720AD7" w:rsidP="00720AD7">
      <w:pPr>
        <w:pStyle w:val="10"/>
        <w:tabs>
          <w:tab w:val="num" w:pos="993"/>
        </w:tabs>
        <w:ind w:firstLine="709"/>
        <w:rPr>
          <w:rFonts w:ascii="Arial" w:hAnsi="Arial" w:cs="Arial"/>
          <w:szCs w:val="24"/>
        </w:rPr>
      </w:pPr>
      <w:r>
        <w:rPr>
          <w:rFonts w:ascii="Arial" w:hAnsi="Arial" w:cs="Arial"/>
          <w:szCs w:val="24"/>
        </w:rPr>
        <w:t>Уровень зрелости</w:t>
      </w:r>
    </w:p>
    <w:p w14:paraId="14A9C0BC" w14:textId="1EC3FA8D" w:rsidR="00720AD7" w:rsidRDefault="00720AD7" w:rsidP="00720AD7">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8.1 Уровень зрелости</w:t>
      </w:r>
      <w:r w:rsidR="003F7987">
        <w:rPr>
          <w:rFonts w:ascii="Arial" w:eastAsia="Times New Roman" w:hAnsi="Arial" w:cs="Arial"/>
          <w:color w:val="auto"/>
          <w:lang w:eastAsia="ru-RU"/>
        </w:rPr>
        <w:t xml:space="preserve"> (развития)</w:t>
      </w:r>
      <w:r>
        <w:rPr>
          <w:rFonts w:ascii="Arial" w:eastAsia="Times New Roman" w:hAnsi="Arial" w:cs="Arial"/>
          <w:color w:val="auto"/>
          <w:lang w:eastAsia="ru-RU"/>
        </w:rPr>
        <w:t xml:space="preserve"> определяет </w:t>
      </w:r>
      <w:r w:rsidR="00D13131">
        <w:rPr>
          <w:rFonts w:ascii="Arial" w:eastAsia="Times New Roman" w:hAnsi="Arial" w:cs="Arial"/>
          <w:color w:val="auto"/>
          <w:lang w:eastAsia="ru-RU"/>
        </w:rPr>
        <w:t>методологическую и технологическую основу развития технологий информационного моделирования.</w:t>
      </w:r>
      <w:r w:rsidR="00CA3252">
        <w:rPr>
          <w:rFonts w:ascii="Arial" w:eastAsia="Times New Roman" w:hAnsi="Arial" w:cs="Arial"/>
          <w:color w:val="auto"/>
          <w:lang w:eastAsia="ru-RU"/>
        </w:rPr>
        <w:t xml:space="preserve"> Уровень развития определяется по двум направлениям:</w:t>
      </w:r>
    </w:p>
    <w:p w14:paraId="0481552A" w14:textId="776ABE75" w:rsidR="00CA3252" w:rsidRDefault="00CA3252" w:rsidP="006E65C5">
      <w:pPr>
        <w:pStyle w:val="Default"/>
        <w:numPr>
          <w:ilvl w:val="0"/>
          <w:numId w:val="47"/>
        </w:numPr>
        <w:suppressAutoHyphens/>
        <w:spacing w:line="360" w:lineRule="auto"/>
        <w:jc w:val="both"/>
        <w:rPr>
          <w:rFonts w:ascii="Arial" w:eastAsia="Times New Roman" w:hAnsi="Arial" w:cs="Arial"/>
          <w:color w:val="auto"/>
          <w:lang w:eastAsia="ru-RU"/>
        </w:rPr>
      </w:pPr>
      <w:r>
        <w:rPr>
          <w:rFonts w:ascii="Arial" w:eastAsia="Times New Roman" w:hAnsi="Arial" w:cs="Arial"/>
          <w:color w:val="auto"/>
          <w:lang w:eastAsia="ru-RU"/>
        </w:rPr>
        <w:t>Уровню интегрированности информации при использовании информационных моделей в рамках социально-технической среды: от не интегрированной до полностью вычислимой</w:t>
      </w:r>
      <w:r w:rsidR="00C336D2">
        <w:rPr>
          <w:rFonts w:ascii="Arial" w:eastAsia="Times New Roman" w:hAnsi="Arial" w:cs="Arial"/>
          <w:color w:val="auto"/>
          <w:lang w:eastAsia="ru-RU"/>
        </w:rPr>
        <w:t>;</w:t>
      </w:r>
    </w:p>
    <w:p w14:paraId="29D2496E" w14:textId="14C93717" w:rsidR="00CA3252" w:rsidRDefault="00CA3252" w:rsidP="006E65C5">
      <w:pPr>
        <w:pStyle w:val="Default"/>
        <w:numPr>
          <w:ilvl w:val="0"/>
          <w:numId w:val="47"/>
        </w:numPr>
        <w:suppressAutoHyphens/>
        <w:spacing w:line="360" w:lineRule="auto"/>
        <w:jc w:val="both"/>
        <w:rPr>
          <w:rFonts w:ascii="Arial" w:eastAsia="Times New Roman" w:hAnsi="Arial" w:cs="Arial"/>
          <w:color w:val="auto"/>
          <w:lang w:eastAsia="ru-RU"/>
        </w:rPr>
      </w:pPr>
      <w:r>
        <w:rPr>
          <w:rFonts w:ascii="Arial" w:eastAsia="Times New Roman" w:hAnsi="Arial" w:cs="Arial"/>
          <w:color w:val="auto"/>
          <w:lang w:eastAsia="ru-RU"/>
        </w:rPr>
        <w:t>По степени эффективности и оптимальности разрабатываемых решений: от низкой степени до очень высокой степени.</w:t>
      </w:r>
      <w:r w:rsidR="0021351C">
        <w:rPr>
          <w:rFonts w:ascii="Arial" w:eastAsia="Times New Roman" w:hAnsi="Arial" w:cs="Arial"/>
          <w:color w:val="auto"/>
          <w:lang w:eastAsia="ru-RU"/>
        </w:rPr>
        <w:t xml:space="preserve"> При этом нормальная степень соответствует требованиям нормативно-технического развития.</w:t>
      </w:r>
    </w:p>
    <w:p w14:paraId="023A610C" w14:textId="44469507" w:rsidR="00720AD7" w:rsidRPr="005E30E2" w:rsidRDefault="006C7AD7" w:rsidP="005E30E2">
      <w:pPr>
        <w:pStyle w:val="Default"/>
        <w:suppressAutoHyphens/>
        <w:spacing w:line="360" w:lineRule="auto"/>
        <w:jc w:val="both"/>
        <w:rPr>
          <w:rFonts w:ascii="Arial" w:eastAsia="Times New Roman" w:hAnsi="Arial" w:cs="Arial"/>
          <w:color w:val="auto"/>
          <w:lang w:eastAsia="ru-RU"/>
        </w:rPr>
      </w:pPr>
      <w:r>
        <w:rPr>
          <w:noProof/>
          <w:lang w:eastAsia="ru-RU"/>
        </w:rPr>
        <mc:AlternateContent>
          <mc:Choice Requires="wps">
            <w:drawing>
              <wp:anchor distT="0" distB="0" distL="114300" distR="114300" simplePos="0" relativeHeight="251664384" behindDoc="0" locked="0" layoutInCell="1" allowOverlap="1" wp14:anchorId="06D2B7AE" wp14:editId="20AB4A78">
                <wp:simplePos x="0" y="0"/>
                <wp:positionH relativeFrom="column">
                  <wp:posOffset>217170</wp:posOffset>
                </wp:positionH>
                <wp:positionV relativeFrom="paragraph">
                  <wp:posOffset>4459605</wp:posOffset>
                </wp:positionV>
                <wp:extent cx="6119495" cy="635"/>
                <wp:effectExtent l="0" t="0" r="1905" b="12065"/>
                <wp:wrapTopAndBottom/>
                <wp:docPr id="18" name="Надпись 18"/>
                <wp:cNvGraphicFramePr/>
                <a:graphic xmlns:a="http://schemas.openxmlformats.org/drawingml/2006/main">
                  <a:graphicData uri="http://schemas.microsoft.com/office/word/2010/wordprocessingShape">
                    <wps:wsp>
                      <wps:cNvSpPr txBox="1"/>
                      <wps:spPr>
                        <a:xfrm>
                          <a:off x="0" y="0"/>
                          <a:ext cx="6119495" cy="635"/>
                        </a:xfrm>
                        <a:prstGeom prst="rect">
                          <a:avLst/>
                        </a:prstGeom>
                        <a:solidFill>
                          <a:prstClr val="white"/>
                        </a:solidFill>
                        <a:ln>
                          <a:noFill/>
                        </a:ln>
                      </wps:spPr>
                      <wps:txbx>
                        <w:txbxContent>
                          <w:p w14:paraId="3AAF2B8F" w14:textId="1FB24FC3" w:rsidR="006E65C5" w:rsidRPr="00643962" w:rsidRDefault="006E65C5" w:rsidP="006E65C5">
                            <w:pPr>
                              <w:pStyle w:val="aff0"/>
                              <w:rPr>
                                <w:rFonts w:ascii="Arial" w:hAnsi="Arial" w:cs="Arial"/>
                                <w:noProof/>
                                <w:lang w:eastAsia="ja-JP"/>
                              </w:rPr>
                            </w:pPr>
                            <w:r>
                              <w:t xml:space="preserve">Рисунок </w:t>
                            </w:r>
                            <w:fldSimple w:instr=" SEQ Рисунок \* ARABIC ">
                              <w:r>
                                <w:rPr>
                                  <w:noProof/>
                                </w:rPr>
                                <w:t>2</w:t>
                              </w:r>
                            </w:fldSimple>
                            <w:r>
                              <w:t>. Уровни зрелости технологий информационного моделирования</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6D2B7AE" id="Надпись 18" o:spid="_x0000_s1027" type="#_x0000_t202" style="position:absolute;left:0;text-align:left;margin-left:17.1pt;margin-top:351.15pt;width:481.8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" stroked="f">
                <v:textbox style="mso-fit-shape-to-text:t" inset="0,0,0,0">
                  <w:txbxContent>
                    <w:p w14:paraId="3AAF2B8F" w14:textId="1FB24FC3" w:rsidR="006E65C5" w:rsidRPr="00643962" w:rsidRDefault="006E65C5" w:rsidP="006E65C5">
                      <w:pPr>
                        <w:pStyle w:val="aff0"/>
                        <w:rPr>
                          <w:rFonts w:ascii="Arial" w:hAnsi="Arial" w:cs="Arial"/>
                          <w:noProof/>
                          <w:lang w:eastAsia="ja-JP"/>
                        </w:rPr>
                      </w:pPr>
                      <w:r>
                        <w:t xml:space="preserve">Рисунок </w:t>
                      </w:r>
                      <w:fldSimple w:instr=" SEQ Рисунок \* ARABIC ">
                        <w:r>
                          <w:rPr>
                            <w:noProof/>
                          </w:rPr>
                          <w:t>2</w:t>
                        </w:r>
                      </w:fldSimple>
                      <w:r>
                        <w:t>. Уровни зрелости технологий информационного моделирования</w:t>
                      </w:r>
                    </w:p>
                  </w:txbxContent>
                </v:textbox>
                <w10:wrap type="topAndBottom"/>
              </v:shape>
            </w:pict>
          </mc:Fallback>
        </mc:AlternateContent>
      </w:r>
      <w:r w:rsidR="00CC59D7">
        <w:rPr>
          <w:rFonts w:ascii="Arial" w:hAnsi="Arial" w:cs="Arial"/>
          <w:noProof/>
          <w:lang w:eastAsia="ru-RU"/>
        </w:rPr>
        <w:drawing>
          <wp:anchor distT="0" distB="0" distL="114300" distR="114300" simplePos="0" relativeHeight="251662336" behindDoc="0" locked="0" layoutInCell="1" allowOverlap="1" wp14:anchorId="31F90EB0" wp14:editId="6F81C3DE">
            <wp:simplePos x="0" y="0"/>
            <wp:positionH relativeFrom="column">
              <wp:posOffset>217170</wp:posOffset>
            </wp:positionH>
            <wp:positionV relativeFrom="paragraph">
              <wp:posOffset>319502</wp:posOffset>
            </wp:positionV>
            <wp:extent cx="6119495" cy="4083050"/>
            <wp:effectExtent l="0" t="0" r="1905" b="6350"/>
            <wp:wrapTopAndBottom/>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pic:cNvPicPr/>
                  </pic:nvPicPr>
                  <pic:blipFill>
                    <a:blip r:embed="rId20">
                      <a:extLst>
                        <a:ext uri="{28A0092B-C50C-407E-A947-70E740481C1C}">
                          <a14:useLocalDpi xmlns:a14="http://schemas.microsoft.com/office/drawing/2010/main" val="0"/>
                        </a:ext>
                      </a:extLst>
                    </a:blip>
                    <a:stretch>
                      <a:fillRect/>
                    </a:stretch>
                  </pic:blipFill>
                  <pic:spPr>
                    <a:xfrm>
                      <a:off x="0" y="0"/>
                      <a:ext cx="6119495" cy="4083050"/>
                    </a:xfrm>
                    <a:prstGeom prst="rect">
                      <a:avLst/>
                    </a:prstGeom>
                  </pic:spPr>
                </pic:pic>
              </a:graphicData>
            </a:graphic>
            <wp14:sizeRelH relativeFrom="page">
              <wp14:pctWidth>0</wp14:pctWidth>
            </wp14:sizeRelH>
            <wp14:sizeRelV relativeFrom="page">
              <wp14:pctHeight>0</wp14:pctHeight>
            </wp14:sizeRelV>
          </wp:anchor>
        </w:drawing>
      </w:r>
      <w:r w:rsidR="003F7987">
        <w:rPr>
          <w:rFonts w:ascii="Arial" w:eastAsia="Times New Roman" w:hAnsi="Arial" w:cs="Arial"/>
          <w:color w:val="auto"/>
          <w:lang w:eastAsia="ru-RU"/>
        </w:rPr>
        <w:t>Уровень развития определяется пересечением указанных выше направлений.</w:t>
      </w:r>
    </w:p>
    <w:p w14:paraId="3459E42C" w14:textId="72621B32" w:rsidR="003F7987" w:rsidRDefault="003F7987" w:rsidP="003F7987">
      <w:pPr>
        <w:pStyle w:val="Default"/>
        <w:suppressAutoHyphens/>
        <w:spacing w:line="360" w:lineRule="auto"/>
        <w:ind w:firstLine="340"/>
        <w:jc w:val="both"/>
        <w:rPr>
          <w:rFonts w:ascii="Arial" w:eastAsia="Times New Roman" w:hAnsi="Arial" w:cs="Arial"/>
          <w:color w:val="auto"/>
          <w:lang w:eastAsia="ru-RU"/>
        </w:rPr>
      </w:pPr>
      <w:r>
        <w:rPr>
          <w:rFonts w:ascii="Arial" w:eastAsia="Times New Roman" w:hAnsi="Arial" w:cs="Arial"/>
          <w:color w:val="auto"/>
          <w:lang w:eastAsia="ru-RU"/>
        </w:rPr>
        <w:t xml:space="preserve">8.2 Каждый уровень развития </w:t>
      </w:r>
      <w:r w:rsidR="009D3B2C">
        <w:rPr>
          <w:rFonts w:ascii="Arial" w:eastAsia="Times New Roman" w:hAnsi="Arial" w:cs="Arial"/>
          <w:color w:val="auto"/>
          <w:lang w:eastAsia="ru-RU"/>
        </w:rPr>
        <w:t>определяется по следующим характеристикам:</w:t>
      </w:r>
    </w:p>
    <w:p w14:paraId="38BA39F6" w14:textId="7292822A" w:rsidR="009D3B2C" w:rsidRDefault="009D3B2C" w:rsidP="006E65C5">
      <w:pPr>
        <w:pStyle w:val="Default"/>
        <w:numPr>
          <w:ilvl w:val="0"/>
          <w:numId w:val="46"/>
        </w:numPr>
        <w:suppressAutoHyphens/>
        <w:spacing w:line="360" w:lineRule="auto"/>
        <w:jc w:val="both"/>
        <w:rPr>
          <w:rFonts w:ascii="Arial" w:eastAsia="Times New Roman" w:hAnsi="Arial" w:cs="Arial"/>
          <w:color w:val="auto"/>
          <w:lang w:eastAsia="ru-RU"/>
        </w:rPr>
      </w:pPr>
      <w:r>
        <w:rPr>
          <w:rFonts w:ascii="Arial" w:eastAsia="Times New Roman" w:hAnsi="Arial" w:cs="Arial"/>
          <w:color w:val="auto"/>
          <w:lang w:eastAsia="ru-RU"/>
        </w:rPr>
        <w:t>Уровень машино-интерпретируемости обрабатываемых данных;</w:t>
      </w:r>
    </w:p>
    <w:p w14:paraId="7998878E" w14:textId="208721E7" w:rsidR="009D3B2C" w:rsidRDefault="009D3B2C" w:rsidP="006E65C5">
      <w:pPr>
        <w:pStyle w:val="Default"/>
        <w:numPr>
          <w:ilvl w:val="0"/>
          <w:numId w:val="46"/>
        </w:numPr>
        <w:suppressAutoHyphens/>
        <w:spacing w:line="360" w:lineRule="auto"/>
        <w:jc w:val="both"/>
        <w:rPr>
          <w:rFonts w:ascii="Arial" w:eastAsia="Times New Roman" w:hAnsi="Arial" w:cs="Arial"/>
          <w:color w:val="auto"/>
          <w:lang w:eastAsia="ru-RU"/>
        </w:rPr>
      </w:pPr>
      <w:r>
        <w:rPr>
          <w:rFonts w:ascii="Arial" w:eastAsia="Times New Roman" w:hAnsi="Arial" w:cs="Arial"/>
          <w:color w:val="auto"/>
          <w:lang w:eastAsia="ru-RU"/>
        </w:rPr>
        <w:lastRenderedPageBreak/>
        <w:t xml:space="preserve">Уровень </w:t>
      </w:r>
      <w:r w:rsidR="00D6061F">
        <w:rPr>
          <w:rFonts w:ascii="Arial" w:eastAsia="Times New Roman" w:hAnsi="Arial" w:cs="Arial"/>
          <w:color w:val="auto"/>
          <w:lang w:eastAsia="ru-RU"/>
        </w:rPr>
        <w:t>взаимной интеграции используемых информационных моделей;</w:t>
      </w:r>
    </w:p>
    <w:p w14:paraId="7B2C6192" w14:textId="55177E1D" w:rsidR="00D6061F" w:rsidRDefault="00D6061F" w:rsidP="006E65C5">
      <w:pPr>
        <w:pStyle w:val="Default"/>
        <w:numPr>
          <w:ilvl w:val="0"/>
          <w:numId w:val="46"/>
        </w:numPr>
        <w:suppressAutoHyphens/>
        <w:spacing w:line="360" w:lineRule="auto"/>
        <w:jc w:val="both"/>
        <w:rPr>
          <w:rFonts w:ascii="Arial" w:eastAsia="Times New Roman" w:hAnsi="Arial" w:cs="Arial"/>
          <w:color w:val="auto"/>
          <w:lang w:eastAsia="ru-RU"/>
        </w:rPr>
      </w:pPr>
      <w:r>
        <w:rPr>
          <w:rFonts w:ascii="Arial" w:eastAsia="Times New Roman" w:hAnsi="Arial" w:cs="Arial"/>
          <w:color w:val="auto"/>
          <w:lang w:eastAsia="ru-RU"/>
        </w:rPr>
        <w:t>Уровень социально-технического взаимодействия;</w:t>
      </w:r>
    </w:p>
    <w:p w14:paraId="513CA6F8" w14:textId="3F9864DF" w:rsidR="00CC59D7" w:rsidRDefault="00B8113C" w:rsidP="006E65C5">
      <w:pPr>
        <w:pStyle w:val="Default"/>
        <w:numPr>
          <w:ilvl w:val="0"/>
          <w:numId w:val="46"/>
        </w:numPr>
        <w:suppressAutoHyphens/>
        <w:spacing w:line="360" w:lineRule="auto"/>
        <w:jc w:val="both"/>
        <w:rPr>
          <w:rFonts w:ascii="Arial" w:eastAsia="Times New Roman" w:hAnsi="Arial" w:cs="Arial"/>
          <w:color w:val="auto"/>
          <w:lang w:eastAsia="ru-RU"/>
        </w:rPr>
      </w:pPr>
      <w:r w:rsidRPr="00214E77">
        <w:rPr>
          <w:rFonts w:ascii="Arial" w:eastAsia="Times New Roman" w:hAnsi="Arial" w:cs="Arial"/>
          <w:color w:val="auto"/>
          <w:lang w:eastAsia="ru-RU"/>
        </w:rPr>
        <w:t>Уровень соответствия принципам информационного моделирования</w:t>
      </w:r>
      <w:r w:rsidR="00374934">
        <w:rPr>
          <w:rFonts w:ascii="Arial" w:eastAsia="Times New Roman" w:hAnsi="Arial" w:cs="Arial"/>
          <w:color w:val="auto"/>
          <w:lang w:eastAsia="ru-RU"/>
        </w:rPr>
        <w:t>;</w:t>
      </w:r>
    </w:p>
    <w:p w14:paraId="54628285" w14:textId="6B9B8100" w:rsidR="00374934" w:rsidRPr="006E65C5" w:rsidRDefault="00374934" w:rsidP="006E65C5">
      <w:pPr>
        <w:pStyle w:val="Default"/>
        <w:numPr>
          <w:ilvl w:val="0"/>
          <w:numId w:val="46"/>
        </w:numPr>
        <w:suppressAutoHyphens/>
        <w:spacing w:line="360" w:lineRule="auto"/>
        <w:jc w:val="both"/>
        <w:rPr>
          <w:rFonts w:ascii="Arial" w:eastAsia="Times New Roman" w:hAnsi="Arial" w:cs="Arial"/>
          <w:lang w:eastAsia="ru-RU"/>
        </w:rPr>
      </w:pPr>
      <w:r>
        <w:rPr>
          <w:rFonts w:ascii="Arial" w:eastAsia="Times New Roman" w:hAnsi="Arial" w:cs="Arial"/>
          <w:color w:val="auto"/>
          <w:lang w:eastAsia="ru-RU"/>
        </w:rPr>
        <w:t>Уровень автоматизации проверки качества результатов информационного моделирования.</w:t>
      </w:r>
    </w:p>
    <w:p w14:paraId="266BC139" w14:textId="77777777" w:rsidR="00BE52BE" w:rsidRDefault="00BE52BE">
      <w:pPr>
        <w:rPr>
          <w:rFonts w:ascii="Arial" w:eastAsia="Times New Roman" w:hAnsi="Arial" w:cs="Arial"/>
          <w:b/>
          <w:bCs/>
          <w:sz w:val="24"/>
          <w:lang w:eastAsia="ru-RU"/>
        </w:rPr>
      </w:pPr>
      <w:bookmarkStart w:id="28" w:name="_Toc44980863"/>
      <w:bookmarkStart w:id="29" w:name="_Toc44980864"/>
      <w:bookmarkStart w:id="30" w:name="_Toc44980865"/>
      <w:bookmarkStart w:id="31" w:name="_Toc44980866"/>
      <w:bookmarkStart w:id="32" w:name="_Toc44980867"/>
      <w:bookmarkStart w:id="33" w:name="_Toc44980868"/>
      <w:bookmarkStart w:id="34" w:name="_Toc44980869"/>
      <w:bookmarkStart w:id="35" w:name="_Toc44980870"/>
      <w:bookmarkStart w:id="36" w:name="_Toc44980871"/>
      <w:bookmarkStart w:id="37" w:name="_Toc44980872"/>
      <w:bookmarkStart w:id="38" w:name="_Toc44980873"/>
      <w:bookmarkStart w:id="39" w:name="_Toc44980874"/>
      <w:bookmarkStart w:id="40" w:name="_Toc45001104"/>
      <w:bookmarkStart w:id="41" w:name="_Toc45276058"/>
      <w:bookmarkStart w:id="42" w:name="_Toc45001105"/>
      <w:bookmarkStart w:id="43" w:name="_Toc45276059"/>
      <w:bookmarkStart w:id="44" w:name="_Toc45001106"/>
      <w:bookmarkStart w:id="45" w:name="_Toc45276060"/>
      <w:bookmarkStart w:id="46" w:name="_Toc45001107"/>
      <w:bookmarkStart w:id="47" w:name="_Toc45276061"/>
      <w:bookmarkStart w:id="48" w:name="_Toc45001108"/>
      <w:bookmarkStart w:id="49" w:name="_Toc45276062"/>
      <w:bookmarkStart w:id="50" w:name="_Toc45001109"/>
      <w:bookmarkStart w:id="51" w:name="_Toc45276063"/>
      <w:bookmarkStart w:id="52" w:name="_Toc45001110"/>
      <w:bookmarkStart w:id="53" w:name="_Toc45276064"/>
      <w:bookmarkStart w:id="54" w:name="_Toc45001111"/>
      <w:bookmarkStart w:id="55" w:name="_Toc45276065"/>
      <w:bookmarkStart w:id="56" w:name="_Toc45001112"/>
      <w:bookmarkStart w:id="57" w:name="_Toc45276066"/>
      <w:bookmarkStart w:id="58" w:name="_Toc45001113"/>
      <w:bookmarkStart w:id="59" w:name="_Toc45276067"/>
      <w:bookmarkStart w:id="60" w:name="_Toc45001114"/>
      <w:bookmarkStart w:id="61" w:name="_Toc45276068"/>
      <w:bookmarkStart w:id="62" w:name="_Toc45001115"/>
      <w:bookmarkStart w:id="63" w:name="_Toc45276069"/>
      <w:bookmarkStart w:id="64" w:name="_Toc45001116"/>
      <w:bookmarkStart w:id="65" w:name="_Toc45276070"/>
      <w:bookmarkStart w:id="66" w:name="_Toc45001117"/>
      <w:bookmarkStart w:id="67" w:name="_Toc45276071"/>
      <w:bookmarkStart w:id="68" w:name="_Toc45001118"/>
      <w:bookmarkStart w:id="69" w:name="_Toc45276072"/>
      <w:bookmarkStart w:id="70" w:name="_Toc45001119"/>
      <w:bookmarkStart w:id="71" w:name="_Toc45276073"/>
      <w:bookmarkStart w:id="72" w:name="_Toc45001120"/>
      <w:bookmarkStart w:id="73" w:name="_Toc45276074"/>
      <w:bookmarkEnd w:id="21"/>
      <w:bookmarkEnd w:id="2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ascii="Arial" w:eastAsia="Times New Roman" w:hAnsi="Arial" w:cs="Arial"/>
          <w:b/>
          <w:bCs/>
          <w:sz w:val="24"/>
          <w:lang w:eastAsia="ru-RU"/>
        </w:rPr>
        <w:br w:type="page"/>
      </w:r>
    </w:p>
    <w:p w14:paraId="2B48F2F7" w14:textId="512C2A9E" w:rsidR="009A034A" w:rsidRPr="001270A7" w:rsidRDefault="009A034A" w:rsidP="001270A7">
      <w:pPr>
        <w:pStyle w:val="10"/>
        <w:spacing w:line="240" w:lineRule="auto"/>
        <w:contextualSpacing/>
        <w:jc w:val="center"/>
        <w:rPr>
          <w:rFonts w:ascii="Arial" w:hAnsi="Arial" w:cs="Arial"/>
          <w:sz w:val="24"/>
        </w:rPr>
      </w:pPr>
      <w:r w:rsidRPr="001270A7">
        <w:rPr>
          <w:rFonts w:ascii="Arial" w:hAnsi="Arial" w:cs="Arial"/>
          <w:sz w:val="24"/>
        </w:rPr>
        <w:lastRenderedPageBreak/>
        <w:t>Приложение А</w:t>
      </w:r>
    </w:p>
    <w:p w14:paraId="4E51CBF4" w14:textId="5CF34DB9" w:rsidR="009A034A" w:rsidRPr="00BE26CF" w:rsidRDefault="00BE26CF" w:rsidP="00BE26CF">
      <w:pPr>
        <w:rPr>
          <w:rFonts w:ascii="Arial" w:eastAsia="Times New Roman" w:hAnsi="Arial" w:cs="Arial"/>
          <w:b/>
          <w:bCs/>
          <w:lang w:eastAsia="ru-RU"/>
        </w:rPr>
      </w:pPr>
      <w:r w:rsidRPr="00BE26CF">
        <w:rPr>
          <w:rFonts w:ascii="Arial" w:eastAsia="Times New Roman" w:hAnsi="Arial" w:cs="Arial"/>
          <w:lang w:eastAsia="ru-RU"/>
        </w:rPr>
        <w:t xml:space="preserve">Т а б л и ц а  А.1 — </w:t>
      </w:r>
      <w:r w:rsidR="005873A5" w:rsidRPr="00BE26CF">
        <w:rPr>
          <w:rFonts w:ascii="Arial" w:eastAsia="Times New Roman" w:hAnsi="Arial" w:cs="Arial"/>
          <w:bCs/>
          <w:lang w:eastAsia="ru-RU"/>
        </w:rPr>
        <w:t>Перечень типовых ролей и функций участников процессов информационного моделирования</w:t>
      </w:r>
      <w:r w:rsidR="005873A5" w:rsidRPr="00BE26CF">
        <w:rPr>
          <w:rFonts w:ascii="Arial" w:eastAsia="Times New Roman" w:hAnsi="Arial" w:cs="Arial"/>
          <w:b/>
          <w:bCs/>
          <w:lang w:eastAsia="ru-RU"/>
        </w:rPr>
        <w:t xml:space="preserve"> </w:t>
      </w:r>
    </w:p>
    <w:tbl>
      <w:tblPr>
        <w:tblStyle w:val="a4"/>
        <w:tblW w:w="5000" w:type="pct"/>
        <w:tblLook w:val="04A0" w:firstRow="1" w:lastRow="0" w:firstColumn="1" w:lastColumn="0" w:noHBand="0" w:noVBand="1"/>
      </w:tblPr>
      <w:tblGrid>
        <w:gridCol w:w="2050"/>
        <w:gridCol w:w="5145"/>
        <w:gridCol w:w="452"/>
        <w:gridCol w:w="495"/>
        <w:gridCol w:w="495"/>
        <w:gridCol w:w="495"/>
        <w:gridCol w:w="495"/>
      </w:tblGrid>
      <w:tr w:rsidR="00B15794" w14:paraId="05DB7C90" w14:textId="6CEE45F5" w:rsidTr="00BE26CF">
        <w:trPr>
          <w:trHeight w:val="148"/>
          <w:tblHeader/>
        </w:trPr>
        <w:tc>
          <w:tcPr>
            <w:tcW w:w="1065" w:type="pct"/>
            <w:vMerge w:val="restart"/>
          </w:tcPr>
          <w:p w14:paraId="33CB4B8F" w14:textId="77777777" w:rsidR="00B15794" w:rsidRPr="003A79E4" w:rsidRDefault="00B15794" w:rsidP="00BE52BE">
            <w:pPr>
              <w:jc w:val="center"/>
              <w:rPr>
                <w:rFonts w:ascii="Arial" w:hAnsi="Arial" w:cs="Arial"/>
                <w:bCs/>
                <w:sz w:val="20"/>
              </w:rPr>
            </w:pPr>
            <w:r w:rsidRPr="003A79E4">
              <w:rPr>
                <w:rFonts w:ascii="Arial" w:hAnsi="Arial" w:cs="Arial"/>
                <w:bCs/>
                <w:sz w:val="20"/>
              </w:rPr>
              <w:t>Базовый этап жизненного цикла ОМ (по ГОСТ Р 10.00.0005)</w:t>
            </w:r>
          </w:p>
        </w:tc>
        <w:tc>
          <w:tcPr>
            <w:tcW w:w="2672" w:type="pct"/>
            <w:vMerge w:val="restart"/>
          </w:tcPr>
          <w:p w14:paraId="191E72DC" w14:textId="77777777" w:rsidR="00B15794" w:rsidRPr="003A79E4" w:rsidRDefault="00B15794" w:rsidP="00BE52BE">
            <w:pPr>
              <w:jc w:val="center"/>
              <w:rPr>
                <w:rFonts w:ascii="Arial" w:hAnsi="Arial" w:cs="Arial"/>
                <w:bCs/>
                <w:sz w:val="20"/>
              </w:rPr>
            </w:pPr>
            <w:r w:rsidRPr="003A79E4">
              <w:rPr>
                <w:rFonts w:ascii="Arial" w:hAnsi="Arial" w:cs="Arial"/>
                <w:bCs/>
                <w:sz w:val="20"/>
              </w:rPr>
              <w:t>Функции</w:t>
            </w:r>
          </w:p>
        </w:tc>
        <w:tc>
          <w:tcPr>
            <w:tcW w:w="1263" w:type="pct"/>
            <w:gridSpan w:val="5"/>
          </w:tcPr>
          <w:p w14:paraId="0BFEA96A" w14:textId="4E4DC341" w:rsidR="00B15794" w:rsidRPr="003A79E4" w:rsidRDefault="00B15794" w:rsidP="00BE52BE">
            <w:pPr>
              <w:jc w:val="center"/>
              <w:rPr>
                <w:rFonts w:ascii="Arial" w:hAnsi="Arial" w:cs="Arial"/>
                <w:bCs/>
                <w:sz w:val="20"/>
              </w:rPr>
            </w:pPr>
            <w:r w:rsidRPr="003A79E4">
              <w:rPr>
                <w:rFonts w:ascii="Arial" w:hAnsi="Arial" w:cs="Arial"/>
                <w:bCs/>
                <w:sz w:val="20"/>
              </w:rPr>
              <w:t>Типовые группы ролей</w:t>
            </w:r>
          </w:p>
        </w:tc>
      </w:tr>
      <w:tr w:rsidR="00B15794" w14:paraId="08B4A8E4" w14:textId="43B60014" w:rsidTr="00BE26CF">
        <w:trPr>
          <w:cantSplit/>
          <w:trHeight w:val="2180"/>
          <w:tblHeader/>
        </w:trPr>
        <w:tc>
          <w:tcPr>
            <w:tcW w:w="1065" w:type="pct"/>
            <w:vMerge/>
            <w:tcBorders>
              <w:bottom w:val="double" w:sz="4" w:space="0" w:color="auto"/>
            </w:tcBorders>
          </w:tcPr>
          <w:p w14:paraId="5046579C" w14:textId="5A9EE638" w:rsidR="00B15794" w:rsidRPr="003A79E4" w:rsidRDefault="00B15794" w:rsidP="00864D1D">
            <w:pPr>
              <w:rPr>
                <w:rFonts w:ascii="Arial" w:hAnsi="Arial" w:cs="Arial"/>
                <w:sz w:val="20"/>
              </w:rPr>
            </w:pPr>
          </w:p>
        </w:tc>
        <w:tc>
          <w:tcPr>
            <w:tcW w:w="2672" w:type="pct"/>
            <w:vMerge/>
            <w:tcBorders>
              <w:bottom w:val="double" w:sz="4" w:space="0" w:color="auto"/>
            </w:tcBorders>
          </w:tcPr>
          <w:p w14:paraId="359BD776" w14:textId="5D332F47" w:rsidR="00B15794" w:rsidRPr="003A79E4" w:rsidRDefault="00B15794" w:rsidP="00864D1D">
            <w:pPr>
              <w:rPr>
                <w:rFonts w:ascii="Arial" w:hAnsi="Arial" w:cs="Arial"/>
                <w:sz w:val="20"/>
              </w:rPr>
            </w:pPr>
          </w:p>
        </w:tc>
        <w:tc>
          <w:tcPr>
            <w:tcW w:w="235" w:type="pct"/>
            <w:tcBorders>
              <w:bottom w:val="double" w:sz="4" w:space="0" w:color="auto"/>
            </w:tcBorders>
            <w:textDirection w:val="btLr"/>
          </w:tcPr>
          <w:p w14:paraId="25E9C707" w14:textId="2C97E99D" w:rsidR="00B15794" w:rsidRPr="003A79E4" w:rsidRDefault="00613C04" w:rsidP="00613C04">
            <w:pPr>
              <w:ind w:left="113" w:right="113"/>
              <w:jc w:val="center"/>
              <w:rPr>
                <w:rFonts w:ascii="Arial" w:hAnsi="Arial" w:cs="Arial"/>
                <w:bCs/>
                <w:sz w:val="20"/>
              </w:rPr>
            </w:pPr>
            <w:r w:rsidRPr="003A79E4">
              <w:rPr>
                <w:rFonts w:ascii="Arial" w:hAnsi="Arial" w:cs="Arial"/>
                <w:bCs/>
                <w:sz w:val="20"/>
              </w:rPr>
              <w:t>ТИМ-менеджер</w:t>
            </w:r>
          </w:p>
        </w:tc>
        <w:tc>
          <w:tcPr>
            <w:tcW w:w="257" w:type="pct"/>
            <w:tcBorders>
              <w:bottom w:val="double" w:sz="4" w:space="0" w:color="auto"/>
            </w:tcBorders>
            <w:textDirection w:val="btLr"/>
          </w:tcPr>
          <w:p w14:paraId="31CB7159" w14:textId="5072EA00" w:rsidR="00B15794" w:rsidRPr="003A79E4" w:rsidRDefault="00613C04" w:rsidP="00613C04">
            <w:pPr>
              <w:ind w:left="113" w:right="113"/>
              <w:jc w:val="center"/>
              <w:rPr>
                <w:rFonts w:ascii="Arial" w:hAnsi="Arial" w:cs="Arial"/>
                <w:bCs/>
                <w:sz w:val="20"/>
              </w:rPr>
            </w:pPr>
            <w:r w:rsidRPr="003A79E4">
              <w:rPr>
                <w:rFonts w:ascii="Arial" w:hAnsi="Arial" w:cs="Arial"/>
                <w:bCs/>
                <w:sz w:val="20"/>
              </w:rPr>
              <w:t>ТИМ-автор</w:t>
            </w:r>
          </w:p>
        </w:tc>
        <w:tc>
          <w:tcPr>
            <w:tcW w:w="257" w:type="pct"/>
            <w:tcBorders>
              <w:bottom w:val="double" w:sz="4" w:space="0" w:color="auto"/>
            </w:tcBorders>
            <w:textDirection w:val="btLr"/>
          </w:tcPr>
          <w:p w14:paraId="39A2F468" w14:textId="12AF0480" w:rsidR="00B15794" w:rsidRPr="003A79E4" w:rsidRDefault="00613C04" w:rsidP="00613C04">
            <w:pPr>
              <w:ind w:left="113" w:right="113"/>
              <w:jc w:val="center"/>
              <w:rPr>
                <w:rFonts w:ascii="Arial" w:hAnsi="Arial" w:cs="Arial"/>
                <w:bCs/>
                <w:sz w:val="20"/>
              </w:rPr>
            </w:pPr>
            <w:r w:rsidRPr="003A79E4">
              <w:rPr>
                <w:rFonts w:ascii="Arial" w:hAnsi="Arial" w:cs="Arial"/>
                <w:bCs/>
                <w:sz w:val="20"/>
              </w:rPr>
              <w:t>ТИМ-пользователь</w:t>
            </w:r>
          </w:p>
        </w:tc>
        <w:tc>
          <w:tcPr>
            <w:tcW w:w="257" w:type="pct"/>
            <w:tcBorders>
              <w:bottom w:val="double" w:sz="4" w:space="0" w:color="auto"/>
            </w:tcBorders>
            <w:textDirection w:val="btLr"/>
          </w:tcPr>
          <w:p w14:paraId="20D615E1" w14:textId="2AF9D5D1" w:rsidR="00B15794" w:rsidRPr="003A79E4" w:rsidRDefault="00613C04" w:rsidP="00613C04">
            <w:pPr>
              <w:ind w:left="113" w:right="113"/>
              <w:jc w:val="center"/>
              <w:rPr>
                <w:rFonts w:ascii="Arial" w:hAnsi="Arial" w:cs="Arial"/>
                <w:bCs/>
                <w:sz w:val="20"/>
              </w:rPr>
            </w:pPr>
            <w:r w:rsidRPr="003A79E4">
              <w:rPr>
                <w:rFonts w:ascii="Arial" w:hAnsi="Arial" w:cs="Arial"/>
                <w:bCs/>
                <w:sz w:val="20"/>
              </w:rPr>
              <w:t>СОД-менеджер</w:t>
            </w:r>
          </w:p>
        </w:tc>
        <w:tc>
          <w:tcPr>
            <w:tcW w:w="257" w:type="pct"/>
            <w:tcBorders>
              <w:bottom w:val="double" w:sz="4" w:space="0" w:color="auto"/>
            </w:tcBorders>
            <w:textDirection w:val="btLr"/>
          </w:tcPr>
          <w:p w14:paraId="382DDE6D" w14:textId="4FCADB5F" w:rsidR="00B15794" w:rsidRPr="003A79E4" w:rsidRDefault="00613C04" w:rsidP="00613C04">
            <w:pPr>
              <w:ind w:left="113" w:right="113"/>
              <w:jc w:val="center"/>
              <w:rPr>
                <w:rFonts w:ascii="Arial" w:hAnsi="Arial" w:cs="Arial"/>
                <w:bCs/>
                <w:sz w:val="20"/>
              </w:rPr>
            </w:pPr>
            <w:r w:rsidRPr="003A79E4">
              <w:rPr>
                <w:rFonts w:ascii="Arial" w:hAnsi="Arial" w:cs="Arial"/>
                <w:bCs/>
                <w:sz w:val="20"/>
              </w:rPr>
              <w:t>ТИМ-координатор</w:t>
            </w:r>
          </w:p>
        </w:tc>
      </w:tr>
      <w:tr w:rsidR="00B15794" w14:paraId="415A8DA4" w14:textId="77777777" w:rsidTr="00BE26CF">
        <w:tc>
          <w:tcPr>
            <w:tcW w:w="1065" w:type="pct"/>
            <w:vMerge w:val="restart"/>
            <w:tcBorders>
              <w:top w:val="double" w:sz="4" w:space="0" w:color="auto"/>
            </w:tcBorders>
          </w:tcPr>
          <w:p w14:paraId="6A7727C1" w14:textId="63E48D94" w:rsidR="00B15794" w:rsidRPr="00BE26CF" w:rsidRDefault="00B15794" w:rsidP="00864D1D">
            <w:pPr>
              <w:rPr>
                <w:rFonts w:ascii="Arial" w:hAnsi="Arial" w:cs="Arial"/>
              </w:rPr>
            </w:pPr>
            <w:r w:rsidRPr="00BE26CF">
              <w:rPr>
                <w:rFonts w:ascii="Arial" w:hAnsi="Arial" w:cs="Arial"/>
              </w:rPr>
              <w:t>Замысел</w:t>
            </w:r>
          </w:p>
        </w:tc>
        <w:tc>
          <w:tcPr>
            <w:tcW w:w="2672" w:type="pct"/>
            <w:tcBorders>
              <w:top w:val="double" w:sz="4" w:space="0" w:color="auto"/>
            </w:tcBorders>
          </w:tcPr>
          <w:p w14:paraId="783CF824" w14:textId="6CEE7599" w:rsidR="00B15794" w:rsidRPr="00BE26CF" w:rsidRDefault="00B15794" w:rsidP="00864D1D">
            <w:pPr>
              <w:rPr>
                <w:rFonts w:ascii="Arial" w:hAnsi="Arial" w:cs="Arial"/>
              </w:rPr>
            </w:pPr>
            <w:r w:rsidRPr="00BE26CF">
              <w:rPr>
                <w:rFonts w:ascii="Arial" w:hAnsi="Arial" w:cs="Arial"/>
              </w:rPr>
              <w:t>генерация мысленной модели объекта моделирования (ОМ)</w:t>
            </w:r>
          </w:p>
        </w:tc>
        <w:tc>
          <w:tcPr>
            <w:tcW w:w="235" w:type="pct"/>
            <w:tcBorders>
              <w:top w:val="double" w:sz="4" w:space="0" w:color="auto"/>
            </w:tcBorders>
          </w:tcPr>
          <w:p w14:paraId="2005961C" w14:textId="05F2AA82"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Borders>
              <w:top w:val="double" w:sz="4" w:space="0" w:color="auto"/>
            </w:tcBorders>
          </w:tcPr>
          <w:p w14:paraId="115C6393" w14:textId="77777777" w:rsidR="00B15794" w:rsidRPr="00BE26CF" w:rsidRDefault="00B15794" w:rsidP="00864D1D">
            <w:pPr>
              <w:jc w:val="center"/>
              <w:rPr>
                <w:rFonts w:ascii="Arial" w:hAnsi="Arial" w:cs="Arial"/>
              </w:rPr>
            </w:pPr>
          </w:p>
        </w:tc>
        <w:tc>
          <w:tcPr>
            <w:tcW w:w="257" w:type="pct"/>
            <w:tcBorders>
              <w:top w:val="double" w:sz="4" w:space="0" w:color="auto"/>
            </w:tcBorders>
          </w:tcPr>
          <w:p w14:paraId="2064C91C" w14:textId="77777777" w:rsidR="00B15794" w:rsidRPr="00BE26CF" w:rsidRDefault="00B15794" w:rsidP="00864D1D">
            <w:pPr>
              <w:jc w:val="center"/>
              <w:rPr>
                <w:rFonts w:ascii="Arial" w:hAnsi="Arial" w:cs="Arial"/>
              </w:rPr>
            </w:pPr>
          </w:p>
        </w:tc>
        <w:tc>
          <w:tcPr>
            <w:tcW w:w="257" w:type="pct"/>
            <w:tcBorders>
              <w:top w:val="double" w:sz="4" w:space="0" w:color="auto"/>
            </w:tcBorders>
          </w:tcPr>
          <w:p w14:paraId="62B2C5E3" w14:textId="77777777" w:rsidR="00B15794" w:rsidRPr="00BE26CF" w:rsidRDefault="00B15794" w:rsidP="00864D1D">
            <w:pPr>
              <w:jc w:val="center"/>
              <w:rPr>
                <w:rFonts w:ascii="Arial" w:hAnsi="Arial" w:cs="Arial"/>
              </w:rPr>
            </w:pPr>
          </w:p>
        </w:tc>
        <w:tc>
          <w:tcPr>
            <w:tcW w:w="257" w:type="pct"/>
            <w:tcBorders>
              <w:top w:val="double" w:sz="4" w:space="0" w:color="auto"/>
            </w:tcBorders>
          </w:tcPr>
          <w:p w14:paraId="5583EE51" w14:textId="50122218" w:rsidR="00B15794" w:rsidRPr="00BE26CF" w:rsidRDefault="00B15794" w:rsidP="00864D1D">
            <w:pPr>
              <w:jc w:val="center"/>
              <w:rPr>
                <w:rFonts w:ascii="Arial" w:hAnsi="Arial" w:cs="Arial"/>
              </w:rPr>
            </w:pPr>
          </w:p>
        </w:tc>
      </w:tr>
      <w:tr w:rsidR="00B15794" w14:paraId="56AFD60E" w14:textId="52BAC94C" w:rsidTr="00BE26CF">
        <w:tc>
          <w:tcPr>
            <w:tcW w:w="1065" w:type="pct"/>
            <w:vMerge/>
          </w:tcPr>
          <w:p w14:paraId="15BFE46F" w14:textId="77777777" w:rsidR="00B15794" w:rsidRPr="00BE26CF" w:rsidRDefault="00B15794" w:rsidP="00864D1D">
            <w:pPr>
              <w:rPr>
                <w:rFonts w:ascii="Arial" w:hAnsi="Arial" w:cs="Arial"/>
              </w:rPr>
            </w:pPr>
          </w:p>
        </w:tc>
        <w:tc>
          <w:tcPr>
            <w:tcW w:w="2672" w:type="pct"/>
          </w:tcPr>
          <w:p w14:paraId="7DAB333D" w14:textId="77777777" w:rsidR="00B15794" w:rsidRPr="00BE26CF" w:rsidRDefault="00B15794" w:rsidP="00864D1D">
            <w:pPr>
              <w:rPr>
                <w:rFonts w:ascii="Arial" w:hAnsi="Arial" w:cs="Arial"/>
              </w:rPr>
            </w:pPr>
            <w:r w:rsidRPr="00BE26CF">
              <w:rPr>
                <w:rFonts w:ascii="Arial" w:hAnsi="Arial" w:cs="Arial"/>
              </w:rPr>
              <w:t>отчуждение мысленной модели ОМ</w:t>
            </w:r>
          </w:p>
        </w:tc>
        <w:tc>
          <w:tcPr>
            <w:tcW w:w="235" w:type="pct"/>
          </w:tcPr>
          <w:p w14:paraId="54CCEDE2" w14:textId="77777777" w:rsidR="00B15794" w:rsidRPr="00BE26CF" w:rsidRDefault="00B15794" w:rsidP="00864D1D">
            <w:pPr>
              <w:jc w:val="center"/>
              <w:rPr>
                <w:rFonts w:ascii="Arial" w:hAnsi="Arial" w:cs="Arial"/>
              </w:rPr>
            </w:pPr>
          </w:p>
        </w:tc>
        <w:tc>
          <w:tcPr>
            <w:tcW w:w="257" w:type="pct"/>
          </w:tcPr>
          <w:p w14:paraId="6E0293A2" w14:textId="4983F2CD"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47A11117" w14:textId="77777777" w:rsidR="00B15794" w:rsidRPr="00BE26CF" w:rsidRDefault="00B15794" w:rsidP="00864D1D">
            <w:pPr>
              <w:jc w:val="center"/>
              <w:rPr>
                <w:rFonts w:ascii="Arial" w:hAnsi="Arial" w:cs="Arial"/>
              </w:rPr>
            </w:pPr>
          </w:p>
        </w:tc>
        <w:tc>
          <w:tcPr>
            <w:tcW w:w="257" w:type="pct"/>
          </w:tcPr>
          <w:p w14:paraId="6872EBE1" w14:textId="77777777" w:rsidR="00B15794" w:rsidRPr="00BE26CF" w:rsidRDefault="00B15794" w:rsidP="00864D1D">
            <w:pPr>
              <w:jc w:val="center"/>
              <w:rPr>
                <w:rFonts w:ascii="Arial" w:hAnsi="Arial" w:cs="Arial"/>
              </w:rPr>
            </w:pPr>
          </w:p>
        </w:tc>
        <w:tc>
          <w:tcPr>
            <w:tcW w:w="257" w:type="pct"/>
          </w:tcPr>
          <w:p w14:paraId="62C9504F" w14:textId="7F5E8721" w:rsidR="00B15794" w:rsidRPr="00BE26CF" w:rsidRDefault="00B15794" w:rsidP="00864D1D">
            <w:pPr>
              <w:jc w:val="center"/>
              <w:rPr>
                <w:rFonts w:ascii="Arial" w:hAnsi="Arial" w:cs="Arial"/>
              </w:rPr>
            </w:pPr>
          </w:p>
        </w:tc>
      </w:tr>
      <w:tr w:rsidR="00B15794" w14:paraId="2B3840BA" w14:textId="601ACF86" w:rsidTr="00BE26CF">
        <w:tc>
          <w:tcPr>
            <w:tcW w:w="1065" w:type="pct"/>
            <w:vMerge w:val="restart"/>
          </w:tcPr>
          <w:p w14:paraId="32B3AE27" w14:textId="77777777" w:rsidR="00B15794" w:rsidRPr="00BE26CF" w:rsidRDefault="00B15794" w:rsidP="00864D1D">
            <w:pPr>
              <w:rPr>
                <w:rFonts w:ascii="Arial" w:hAnsi="Arial" w:cs="Arial"/>
              </w:rPr>
            </w:pPr>
            <w:r w:rsidRPr="00BE26CF">
              <w:rPr>
                <w:rFonts w:ascii="Arial" w:hAnsi="Arial" w:cs="Arial"/>
              </w:rPr>
              <w:t>Анализ перспективности</w:t>
            </w:r>
          </w:p>
        </w:tc>
        <w:tc>
          <w:tcPr>
            <w:tcW w:w="2672" w:type="pct"/>
          </w:tcPr>
          <w:p w14:paraId="322CEA8E" w14:textId="77777777" w:rsidR="00B15794" w:rsidRPr="00BE26CF" w:rsidRDefault="00B15794" w:rsidP="00864D1D">
            <w:pPr>
              <w:rPr>
                <w:rFonts w:ascii="Arial" w:hAnsi="Arial" w:cs="Arial"/>
              </w:rPr>
            </w:pPr>
            <w:r w:rsidRPr="00BE26CF">
              <w:rPr>
                <w:rFonts w:ascii="Arial" w:hAnsi="Arial" w:cs="Arial"/>
              </w:rPr>
              <w:t>формирование требований к жизненному циклу ОМ</w:t>
            </w:r>
          </w:p>
        </w:tc>
        <w:tc>
          <w:tcPr>
            <w:tcW w:w="235" w:type="pct"/>
          </w:tcPr>
          <w:p w14:paraId="2106B320" w14:textId="66067770"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7020E9E7" w14:textId="77777777" w:rsidR="00B15794" w:rsidRPr="00BE26CF" w:rsidRDefault="00B15794" w:rsidP="00864D1D">
            <w:pPr>
              <w:jc w:val="center"/>
              <w:rPr>
                <w:rFonts w:ascii="Arial" w:hAnsi="Arial" w:cs="Arial"/>
              </w:rPr>
            </w:pPr>
          </w:p>
        </w:tc>
        <w:tc>
          <w:tcPr>
            <w:tcW w:w="257" w:type="pct"/>
          </w:tcPr>
          <w:p w14:paraId="30768E68" w14:textId="77777777" w:rsidR="00B15794" w:rsidRPr="00BE26CF" w:rsidRDefault="00B15794" w:rsidP="00864D1D">
            <w:pPr>
              <w:jc w:val="center"/>
              <w:rPr>
                <w:rFonts w:ascii="Arial" w:hAnsi="Arial" w:cs="Arial"/>
              </w:rPr>
            </w:pPr>
          </w:p>
        </w:tc>
        <w:tc>
          <w:tcPr>
            <w:tcW w:w="257" w:type="pct"/>
          </w:tcPr>
          <w:p w14:paraId="180FF89B" w14:textId="77777777" w:rsidR="00B15794" w:rsidRPr="00BE26CF" w:rsidRDefault="00B15794" w:rsidP="00864D1D">
            <w:pPr>
              <w:jc w:val="center"/>
              <w:rPr>
                <w:rFonts w:ascii="Arial" w:hAnsi="Arial" w:cs="Arial"/>
              </w:rPr>
            </w:pPr>
          </w:p>
        </w:tc>
        <w:tc>
          <w:tcPr>
            <w:tcW w:w="257" w:type="pct"/>
          </w:tcPr>
          <w:p w14:paraId="7F9825F0" w14:textId="1BD01059" w:rsidR="00B15794" w:rsidRPr="00BE26CF" w:rsidRDefault="00B15794" w:rsidP="00864D1D">
            <w:pPr>
              <w:jc w:val="center"/>
              <w:rPr>
                <w:rFonts w:ascii="Arial" w:hAnsi="Arial" w:cs="Arial"/>
              </w:rPr>
            </w:pPr>
          </w:p>
        </w:tc>
      </w:tr>
      <w:tr w:rsidR="00B15794" w14:paraId="3D5240B3" w14:textId="0AF4555D" w:rsidTr="00BE26CF">
        <w:tc>
          <w:tcPr>
            <w:tcW w:w="1065" w:type="pct"/>
            <w:vMerge/>
          </w:tcPr>
          <w:p w14:paraId="2817FA89" w14:textId="77777777" w:rsidR="00B15794" w:rsidRPr="00BE26CF" w:rsidRDefault="00B15794" w:rsidP="00864D1D">
            <w:pPr>
              <w:rPr>
                <w:rFonts w:ascii="Arial" w:hAnsi="Arial" w:cs="Arial"/>
              </w:rPr>
            </w:pPr>
          </w:p>
        </w:tc>
        <w:tc>
          <w:tcPr>
            <w:tcW w:w="2672" w:type="pct"/>
          </w:tcPr>
          <w:p w14:paraId="3AF32F43" w14:textId="77777777" w:rsidR="00B15794" w:rsidRPr="00BE26CF" w:rsidRDefault="00B15794" w:rsidP="00864D1D">
            <w:pPr>
              <w:rPr>
                <w:rFonts w:ascii="Arial" w:hAnsi="Arial" w:cs="Arial"/>
              </w:rPr>
            </w:pPr>
            <w:r w:rsidRPr="00BE26CF">
              <w:rPr>
                <w:rFonts w:ascii="Arial" w:hAnsi="Arial" w:cs="Arial"/>
              </w:rPr>
              <w:t>разработка базовой структуры информационной модели ОМ в жизненном цикле</w:t>
            </w:r>
          </w:p>
        </w:tc>
        <w:tc>
          <w:tcPr>
            <w:tcW w:w="235" w:type="pct"/>
          </w:tcPr>
          <w:p w14:paraId="78BD6D73" w14:textId="21210325"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3643F553" w14:textId="77777777" w:rsidR="00B15794" w:rsidRPr="00BE26CF" w:rsidRDefault="00B15794" w:rsidP="00864D1D">
            <w:pPr>
              <w:jc w:val="center"/>
              <w:rPr>
                <w:rFonts w:ascii="Arial" w:hAnsi="Arial" w:cs="Arial"/>
              </w:rPr>
            </w:pPr>
          </w:p>
        </w:tc>
        <w:tc>
          <w:tcPr>
            <w:tcW w:w="257" w:type="pct"/>
          </w:tcPr>
          <w:p w14:paraId="32827A93" w14:textId="77777777" w:rsidR="00B15794" w:rsidRPr="00BE26CF" w:rsidRDefault="00B15794" w:rsidP="00864D1D">
            <w:pPr>
              <w:jc w:val="center"/>
              <w:rPr>
                <w:rFonts w:ascii="Arial" w:hAnsi="Arial" w:cs="Arial"/>
              </w:rPr>
            </w:pPr>
          </w:p>
        </w:tc>
        <w:tc>
          <w:tcPr>
            <w:tcW w:w="257" w:type="pct"/>
          </w:tcPr>
          <w:p w14:paraId="05916478" w14:textId="77777777" w:rsidR="00B15794" w:rsidRPr="00BE26CF" w:rsidRDefault="00B15794" w:rsidP="00864D1D">
            <w:pPr>
              <w:jc w:val="center"/>
              <w:rPr>
                <w:rFonts w:ascii="Arial" w:hAnsi="Arial" w:cs="Arial"/>
              </w:rPr>
            </w:pPr>
          </w:p>
        </w:tc>
        <w:tc>
          <w:tcPr>
            <w:tcW w:w="257" w:type="pct"/>
          </w:tcPr>
          <w:p w14:paraId="5A7B76EC" w14:textId="37C116B8" w:rsidR="00B15794" w:rsidRPr="00BE26CF" w:rsidRDefault="00B15794" w:rsidP="00864D1D">
            <w:pPr>
              <w:jc w:val="center"/>
              <w:rPr>
                <w:rFonts w:ascii="Arial" w:hAnsi="Arial" w:cs="Arial"/>
              </w:rPr>
            </w:pPr>
          </w:p>
        </w:tc>
      </w:tr>
      <w:tr w:rsidR="00B15794" w14:paraId="44DA4985" w14:textId="4D8E2708" w:rsidTr="00BE26CF">
        <w:tc>
          <w:tcPr>
            <w:tcW w:w="1065" w:type="pct"/>
            <w:vMerge w:val="restart"/>
          </w:tcPr>
          <w:p w14:paraId="1788F1E4" w14:textId="77777777" w:rsidR="00B15794" w:rsidRPr="00BE26CF" w:rsidRDefault="00B15794" w:rsidP="00864D1D">
            <w:pPr>
              <w:rPr>
                <w:rFonts w:ascii="Arial" w:hAnsi="Arial" w:cs="Arial"/>
              </w:rPr>
            </w:pPr>
            <w:r w:rsidRPr="00BE26CF">
              <w:rPr>
                <w:rFonts w:ascii="Arial" w:hAnsi="Arial" w:cs="Arial"/>
              </w:rPr>
              <w:t>Планирование</w:t>
            </w:r>
          </w:p>
        </w:tc>
        <w:tc>
          <w:tcPr>
            <w:tcW w:w="2672" w:type="pct"/>
          </w:tcPr>
          <w:p w14:paraId="7BB469A7" w14:textId="77777777" w:rsidR="00B15794" w:rsidRPr="00BE26CF" w:rsidRDefault="00B15794" w:rsidP="00864D1D">
            <w:pPr>
              <w:rPr>
                <w:rFonts w:ascii="Arial" w:hAnsi="Arial" w:cs="Arial"/>
              </w:rPr>
            </w:pPr>
            <w:r w:rsidRPr="00BE26CF">
              <w:rPr>
                <w:rFonts w:ascii="Arial" w:hAnsi="Arial" w:cs="Arial"/>
              </w:rPr>
              <w:t>формирование требований к информационной модели ОМ (ИМОМ)</w:t>
            </w:r>
          </w:p>
        </w:tc>
        <w:tc>
          <w:tcPr>
            <w:tcW w:w="235" w:type="pct"/>
          </w:tcPr>
          <w:p w14:paraId="67497F36" w14:textId="0A8254CC"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4574EF75" w14:textId="77777777" w:rsidR="00B15794" w:rsidRPr="00BE26CF" w:rsidRDefault="00B15794" w:rsidP="00864D1D">
            <w:pPr>
              <w:jc w:val="center"/>
              <w:rPr>
                <w:rFonts w:ascii="Arial" w:hAnsi="Arial" w:cs="Arial"/>
              </w:rPr>
            </w:pPr>
          </w:p>
        </w:tc>
        <w:tc>
          <w:tcPr>
            <w:tcW w:w="257" w:type="pct"/>
          </w:tcPr>
          <w:p w14:paraId="235E8938" w14:textId="77777777" w:rsidR="00B15794" w:rsidRPr="00BE26CF" w:rsidRDefault="00B15794" w:rsidP="00864D1D">
            <w:pPr>
              <w:jc w:val="center"/>
              <w:rPr>
                <w:rFonts w:ascii="Arial" w:hAnsi="Arial" w:cs="Arial"/>
              </w:rPr>
            </w:pPr>
          </w:p>
        </w:tc>
        <w:tc>
          <w:tcPr>
            <w:tcW w:w="257" w:type="pct"/>
          </w:tcPr>
          <w:p w14:paraId="53812E5A" w14:textId="77777777" w:rsidR="00B15794" w:rsidRPr="00BE26CF" w:rsidRDefault="00B15794" w:rsidP="00864D1D">
            <w:pPr>
              <w:jc w:val="center"/>
              <w:rPr>
                <w:rFonts w:ascii="Arial" w:hAnsi="Arial" w:cs="Arial"/>
              </w:rPr>
            </w:pPr>
          </w:p>
        </w:tc>
        <w:tc>
          <w:tcPr>
            <w:tcW w:w="257" w:type="pct"/>
          </w:tcPr>
          <w:p w14:paraId="617C3BF1" w14:textId="35C7F7FB" w:rsidR="00B15794" w:rsidRPr="00BE26CF" w:rsidRDefault="00B15794" w:rsidP="00864D1D">
            <w:pPr>
              <w:jc w:val="center"/>
              <w:rPr>
                <w:rFonts w:ascii="Arial" w:hAnsi="Arial" w:cs="Arial"/>
              </w:rPr>
            </w:pPr>
          </w:p>
        </w:tc>
      </w:tr>
      <w:tr w:rsidR="00B15794" w14:paraId="2B5E5F77" w14:textId="761464D0" w:rsidTr="00BE26CF">
        <w:tc>
          <w:tcPr>
            <w:tcW w:w="1065" w:type="pct"/>
            <w:vMerge/>
          </w:tcPr>
          <w:p w14:paraId="05435FAB" w14:textId="77777777" w:rsidR="00B15794" w:rsidRPr="00BE26CF" w:rsidRDefault="00B15794" w:rsidP="00864D1D">
            <w:pPr>
              <w:rPr>
                <w:rFonts w:ascii="Arial" w:hAnsi="Arial" w:cs="Arial"/>
              </w:rPr>
            </w:pPr>
          </w:p>
        </w:tc>
        <w:tc>
          <w:tcPr>
            <w:tcW w:w="2672" w:type="pct"/>
          </w:tcPr>
          <w:p w14:paraId="04B9C943" w14:textId="77777777" w:rsidR="00B15794" w:rsidRPr="00BE26CF" w:rsidRDefault="00B15794" w:rsidP="00864D1D">
            <w:pPr>
              <w:rPr>
                <w:rFonts w:ascii="Arial" w:hAnsi="Arial" w:cs="Arial"/>
              </w:rPr>
            </w:pPr>
            <w:r w:rsidRPr="00BE26CF">
              <w:rPr>
                <w:rFonts w:ascii="Arial" w:hAnsi="Arial" w:cs="Arial"/>
              </w:rPr>
              <w:t>разработка итоговой структуры ИМОМ</w:t>
            </w:r>
          </w:p>
        </w:tc>
        <w:tc>
          <w:tcPr>
            <w:tcW w:w="235" w:type="pct"/>
          </w:tcPr>
          <w:p w14:paraId="2EC306F4" w14:textId="44FBCBFC"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235A4084" w14:textId="77777777" w:rsidR="00B15794" w:rsidRPr="00BE26CF" w:rsidRDefault="00B15794" w:rsidP="00864D1D">
            <w:pPr>
              <w:jc w:val="center"/>
              <w:rPr>
                <w:rFonts w:ascii="Arial" w:hAnsi="Arial" w:cs="Arial"/>
              </w:rPr>
            </w:pPr>
          </w:p>
        </w:tc>
        <w:tc>
          <w:tcPr>
            <w:tcW w:w="257" w:type="pct"/>
          </w:tcPr>
          <w:p w14:paraId="5DE59032" w14:textId="77777777" w:rsidR="00B15794" w:rsidRPr="00BE26CF" w:rsidRDefault="00B15794" w:rsidP="00864D1D">
            <w:pPr>
              <w:jc w:val="center"/>
              <w:rPr>
                <w:rFonts w:ascii="Arial" w:hAnsi="Arial" w:cs="Arial"/>
              </w:rPr>
            </w:pPr>
          </w:p>
        </w:tc>
        <w:tc>
          <w:tcPr>
            <w:tcW w:w="257" w:type="pct"/>
          </w:tcPr>
          <w:p w14:paraId="1D32FCF2" w14:textId="77777777" w:rsidR="00B15794" w:rsidRPr="00BE26CF" w:rsidRDefault="00B15794" w:rsidP="00864D1D">
            <w:pPr>
              <w:jc w:val="center"/>
              <w:rPr>
                <w:rFonts w:ascii="Arial" w:hAnsi="Arial" w:cs="Arial"/>
              </w:rPr>
            </w:pPr>
          </w:p>
        </w:tc>
        <w:tc>
          <w:tcPr>
            <w:tcW w:w="257" w:type="pct"/>
          </w:tcPr>
          <w:p w14:paraId="076C7EB8" w14:textId="1DDC0831" w:rsidR="00B15794" w:rsidRPr="00BE26CF" w:rsidRDefault="00B15794" w:rsidP="00864D1D">
            <w:pPr>
              <w:jc w:val="center"/>
              <w:rPr>
                <w:rFonts w:ascii="Arial" w:hAnsi="Arial" w:cs="Arial"/>
              </w:rPr>
            </w:pPr>
          </w:p>
        </w:tc>
      </w:tr>
      <w:tr w:rsidR="00B15794" w14:paraId="7564B1B1" w14:textId="684615C2" w:rsidTr="00BE26CF">
        <w:tc>
          <w:tcPr>
            <w:tcW w:w="1065" w:type="pct"/>
            <w:vMerge/>
          </w:tcPr>
          <w:p w14:paraId="5E81307F" w14:textId="77777777" w:rsidR="00B15794" w:rsidRPr="00BE26CF" w:rsidRDefault="00B15794" w:rsidP="00864D1D">
            <w:pPr>
              <w:rPr>
                <w:rFonts w:ascii="Arial" w:hAnsi="Arial" w:cs="Arial"/>
              </w:rPr>
            </w:pPr>
          </w:p>
        </w:tc>
        <w:tc>
          <w:tcPr>
            <w:tcW w:w="2672" w:type="pct"/>
          </w:tcPr>
          <w:p w14:paraId="1D2E50EE" w14:textId="77777777" w:rsidR="00B15794" w:rsidRPr="00BE26CF" w:rsidRDefault="00B15794" w:rsidP="00864D1D">
            <w:pPr>
              <w:rPr>
                <w:rFonts w:ascii="Arial" w:hAnsi="Arial" w:cs="Arial"/>
              </w:rPr>
            </w:pPr>
            <w:r w:rsidRPr="00BE26CF">
              <w:rPr>
                <w:rFonts w:ascii="Arial" w:hAnsi="Arial" w:cs="Arial"/>
              </w:rPr>
              <w:t>выбор информационных средств разработки ИМОМ</w:t>
            </w:r>
          </w:p>
        </w:tc>
        <w:tc>
          <w:tcPr>
            <w:tcW w:w="235" w:type="pct"/>
          </w:tcPr>
          <w:p w14:paraId="7F0BD077" w14:textId="77777777" w:rsidR="00B15794" w:rsidRPr="00BE26CF" w:rsidRDefault="00B15794" w:rsidP="00864D1D">
            <w:pPr>
              <w:jc w:val="center"/>
              <w:rPr>
                <w:rFonts w:ascii="Arial" w:hAnsi="Arial" w:cs="Arial"/>
              </w:rPr>
            </w:pPr>
          </w:p>
        </w:tc>
        <w:tc>
          <w:tcPr>
            <w:tcW w:w="257" w:type="pct"/>
          </w:tcPr>
          <w:p w14:paraId="6FE5A77A" w14:textId="77777777" w:rsidR="00B15794" w:rsidRPr="00BE26CF" w:rsidRDefault="00B15794" w:rsidP="00864D1D">
            <w:pPr>
              <w:jc w:val="center"/>
              <w:rPr>
                <w:rFonts w:ascii="Arial" w:hAnsi="Arial" w:cs="Arial"/>
              </w:rPr>
            </w:pPr>
          </w:p>
        </w:tc>
        <w:tc>
          <w:tcPr>
            <w:tcW w:w="257" w:type="pct"/>
          </w:tcPr>
          <w:p w14:paraId="1EA6D6A7" w14:textId="77777777" w:rsidR="00B15794" w:rsidRPr="00BE26CF" w:rsidRDefault="00B15794" w:rsidP="00864D1D">
            <w:pPr>
              <w:jc w:val="center"/>
              <w:rPr>
                <w:rFonts w:ascii="Arial" w:hAnsi="Arial" w:cs="Arial"/>
              </w:rPr>
            </w:pPr>
          </w:p>
        </w:tc>
        <w:tc>
          <w:tcPr>
            <w:tcW w:w="257" w:type="pct"/>
          </w:tcPr>
          <w:p w14:paraId="56E55684" w14:textId="0110CE27"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63BDA72A" w14:textId="0ACD4D07" w:rsidR="00B15794" w:rsidRPr="00BE26CF" w:rsidRDefault="00B15794" w:rsidP="00864D1D">
            <w:pPr>
              <w:jc w:val="center"/>
              <w:rPr>
                <w:rFonts w:ascii="Arial" w:hAnsi="Arial" w:cs="Arial"/>
                <w:lang w:val="en-US"/>
              </w:rPr>
            </w:pPr>
            <w:r w:rsidRPr="00BE26CF">
              <w:rPr>
                <w:rFonts w:ascii="Arial" w:hAnsi="Arial" w:cs="Arial"/>
                <w:lang w:val="en-US"/>
              </w:rPr>
              <w:t>X</w:t>
            </w:r>
          </w:p>
        </w:tc>
      </w:tr>
      <w:tr w:rsidR="00B15794" w14:paraId="18407B48" w14:textId="7DC2E17A" w:rsidTr="00BE26CF">
        <w:tc>
          <w:tcPr>
            <w:tcW w:w="1065" w:type="pct"/>
            <w:vMerge/>
          </w:tcPr>
          <w:p w14:paraId="3301C2A5" w14:textId="77777777" w:rsidR="00B15794" w:rsidRPr="00BE26CF" w:rsidRDefault="00B15794" w:rsidP="00864D1D">
            <w:pPr>
              <w:rPr>
                <w:rFonts w:ascii="Arial" w:hAnsi="Arial" w:cs="Arial"/>
              </w:rPr>
            </w:pPr>
          </w:p>
        </w:tc>
        <w:tc>
          <w:tcPr>
            <w:tcW w:w="2672" w:type="pct"/>
          </w:tcPr>
          <w:p w14:paraId="65950AC8" w14:textId="77777777" w:rsidR="00B15794" w:rsidRPr="00BE26CF" w:rsidRDefault="00B15794" w:rsidP="00864D1D">
            <w:pPr>
              <w:rPr>
                <w:rFonts w:ascii="Arial" w:hAnsi="Arial" w:cs="Arial"/>
              </w:rPr>
            </w:pPr>
            <w:r w:rsidRPr="00BE26CF">
              <w:rPr>
                <w:rFonts w:ascii="Arial" w:hAnsi="Arial" w:cs="Arial"/>
              </w:rPr>
              <w:t>создание вспомогательных инженерно-технических моделей ИМОМ</w:t>
            </w:r>
          </w:p>
        </w:tc>
        <w:tc>
          <w:tcPr>
            <w:tcW w:w="235" w:type="pct"/>
          </w:tcPr>
          <w:p w14:paraId="2E866A86" w14:textId="77777777" w:rsidR="00B15794" w:rsidRPr="00BE26CF" w:rsidRDefault="00B15794" w:rsidP="00864D1D">
            <w:pPr>
              <w:jc w:val="center"/>
              <w:rPr>
                <w:rFonts w:ascii="Arial" w:hAnsi="Arial" w:cs="Arial"/>
              </w:rPr>
            </w:pPr>
          </w:p>
        </w:tc>
        <w:tc>
          <w:tcPr>
            <w:tcW w:w="257" w:type="pct"/>
          </w:tcPr>
          <w:p w14:paraId="19DA9817" w14:textId="7CC16204"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7BE58C80" w14:textId="77777777" w:rsidR="00B15794" w:rsidRPr="00BE26CF" w:rsidRDefault="00B15794" w:rsidP="00864D1D">
            <w:pPr>
              <w:jc w:val="center"/>
              <w:rPr>
                <w:rFonts w:ascii="Arial" w:hAnsi="Arial" w:cs="Arial"/>
              </w:rPr>
            </w:pPr>
          </w:p>
        </w:tc>
        <w:tc>
          <w:tcPr>
            <w:tcW w:w="257" w:type="pct"/>
          </w:tcPr>
          <w:p w14:paraId="023B0344" w14:textId="77777777" w:rsidR="00B15794" w:rsidRPr="00BE26CF" w:rsidRDefault="00B15794" w:rsidP="00864D1D">
            <w:pPr>
              <w:jc w:val="center"/>
              <w:rPr>
                <w:rFonts w:ascii="Arial" w:hAnsi="Arial" w:cs="Arial"/>
              </w:rPr>
            </w:pPr>
          </w:p>
        </w:tc>
        <w:tc>
          <w:tcPr>
            <w:tcW w:w="257" w:type="pct"/>
          </w:tcPr>
          <w:p w14:paraId="385102C0" w14:textId="3734DE25" w:rsidR="00B15794" w:rsidRPr="00BE26CF" w:rsidRDefault="00B15794" w:rsidP="00864D1D">
            <w:pPr>
              <w:jc w:val="center"/>
              <w:rPr>
                <w:rFonts w:ascii="Arial" w:hAnsi="Arial" w:cs="Arial"/>
              </w:rPr>
            </w:pPr>
          </w:p>
        </w:tc>
      </w:tr>
      <w:tr w:rsidR="00B15794" w14:paraId="0040BA79" w14:textId="16E35C4A" w:rsidTr="00BE26CF">
        <w:tc>
          <w:tcPr>
            <w:tcW w:w="1065" w:type="pct"/>
            <w:vMerge/>
          </w:tcPr>
          <w:p w14:paraId="7CC63864" w14:textId="77777777" w:rsidR="00B15794" w:rsidRPr="00BE26CF" w:rsidRDefault="00B15794" w:rsidP="00864D1D">
            <w:pPr>
              <w:rPr>
                <w:rFonts w:ascii="Arial" w:hAnsi="Arial" w:cs="Arial"/>
              </w:rPr>
            </w:pPr>
          </w:p>
        </w:tc>
        <w:tc>
          <w:tcPr>
            <w:tcW w:w="2672" w:type="pct"/>
          </w:tcPr>
          <w:p w14:paraId="5B6E6038" w14:textId="77777777" w:rsidR="00B15794" w:rsidRPr="00BE26CF" w:rsidRDefault="00B15794" w:rsidP="00864D1D">
            <w:pPr>
              <w:rPr>
                <w:rFonts w:ascii="Arial" w:hAnsi="Arial" w:cs="Arial"/>
              </w:rPr>
            </w:pPr>
            <w:r w:rsidRPr="00BE26CF">
              <w:rPr>
                <w:rFonts w:ascii="Arial" w:hAnsi="Arial" w:cs="Arial"/>
              </w:rPr>
              <w:t>моделирование процессов отображения ИМОМ в различные информационные пространства</w:t>
            </w:r>
          </w:p>
        </w:tc>
        <w:tc>
          <w:tcPr>
            <w:tcW w:w="235" w:type="pct"/>
          </w:tcPr>
          <w:p w14:paraId="2FBE4EF4" w14:textId="77777777" w:rsidR="00B15794" w:rsidRPr="00BE26CF" w:rsidRDefault="00B15794" w:rsidP="00864D1D">
            <w:pPr>
              <w:jc w:val="center"/>
              <w:rPr>
                <w:rFonts w:ascii="Arial" w:hAnsi="Arial" w:cs="Arial"/>
              </w:rPr>
            </w:pPr>
          </w:p>
        </w:tc>
        <w:tc>
          <w:tcPr>
            <w:tcW w:w="257" w:type="pct"/>
          </w:tcPr>
          <w:p w14:paraId="3332DB1B" w14:textId="77777777" w:rsidR="00B15794" w:rsidRPr="00BE26CF" w:rsidRDefault="00B15794" w:rsidP="00864D1D">
            <w:pPr>
              <w:jc w:val="center"/>
              <w:rPr>
                <w:rFonts w:ascii="Arial" w:hAnsi="Arial" w:cs="Arial"/>
              </w:rPr>
            </w:pPr>
          </w:p>
          <w:p w14:paraId="6BD4AC63" w14:textId="61CA913E" w:rsidR="00B15794" w:rsidRPr="00BE26CF" w:rsidRDefault="00B15794" w:rsidP="00864D1D">
            <w:pPr>
              <w:jc w:val="center"/>
              <w:rPr>
                <w:rFonts w:ascii="Arial" w:hAnsi="Arial" w:cs="Arial"/>
              </w:rPr>
            </w:pPr>
          </w:p>
        </w:tc>
        <w:tc>
          <w:tcPr>
            <w:tcW w:w="257" w:type="pct"/>
          </w:tcPr>
          <w:p w14:paraId="71BEE79A" w14:textId="77777777" w:rsidR="00B15794" w:rsidRPr="00BE26CF" w:rsidRDefault="00B15794" w:rsidP="00864D1D">
            <w:pPr>
              <w:jc w:val="center"/>
              <w:rPr>
                <w:rFonts w:ascii="Arial" w:hAnsi="Arial" w:cs="Arial"/>
              </w:rPr>
            </w:pPr>
          </w:p>
        </w:tc>
        <w:tc>
          <w:tcPr>
            <w:tcW w:w="257" w:type="pct"/>
          </w:tcPr>
          <w:p w14:paraId="68CE4E1B" w14:textId="493C257E"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2B5842E0" w14:textId="2CF908AB" w:rsidR="00B15794" w:rsidRPr="00BE26CF" w:rsidRDefault="00B15794" w:rsidP="00864D1D">
            <w:pPr>
              <w:jc w:val="center"/>
              <w:rPr>
                <w:rFonts w:ascii="Arial" w:hAnsi="Arial" w:cs="Arial"/>
              </w:rPr>
            </w:pPr>
          </w:p>
        </w:tc>
      </w:tr>
      <w:tr w:rsidR="00B15794" w14:paraId="54230BB2" w14:textId="740A437E" w:rsidTr="00BE26CF">
        <w:tc>
          <w:tcPr>
            <w:tcW w:w="1065" w:type="pct"/>
            <w:vMerge/>
          </w:tcPr>
          <w:p w14:paraId="4E3E6BC7" w14:textId="77777777" w:rsidR="00B15794" w:rsidRPr="00BE26CF" w:rsidRDefault="00B15794" w:rsidP="00864D1D">
            <w:pPr>
              <w:rPr>
                <w:rFonts w:ascii="Arial" w:hAnsi="Arial" w:cs="Arial"/>
              </w:rPr>
            </w:pPr>
          </w:p>
        </w:tc>
        <w:tc>
          <w:tcPr>
            <w:tcW w:w="2672" w:type="pct"/>
          </w:tcPr>
          <w:p w14:paraId="4BB9977F" w14:textId="77777777" w:rsidR="00B15794" w:rsidRPr="00BE26CF" w:rsidRDefault="00B15794" w:rsidP="00864D1D">
            <w:pPr>
              <w:rPr>
                <w:rFonts w:ascii="Arial" w:hAnsi="Arial" w:cs="Arial"/>
              </w:rPr>
            </w:pPr>
            <w:r w:rsidRPr="00BE26CF">
              <w:rPr>
                <w:rFonts w:ascii="Arial" w:hAnsi="Arial" w:cs="Arial"/>
              </w:rPr>
              <w:t>наполнение данными ИМОМ</w:t>
            </w:r>
          </w:p>
        </w:tc>
        <w:tc>
          <w:tcPr>
            <w:tcW w:w="235" w:type="pct"/>
          </w:tcPr>
          <w:p w14:paraId="7F7F83F9" w14:textId="77777777" w:rsidR="00B15794" w:rsidRPr="00BE26CF" w:rsidRDefault="00B15794" w:rsidP="00864D1D">
            <w:pPr>
              <w:jc w:val="center"/>
              <w:rPr>
                <w:rFonts w:ascii="Arial" w:hAnsi="Arial" w:cs="Arial"/>
              </w:rPr>
            </w:pPr>
          </w:p>
        </w:tc>
        <w:tc>
          <w:tcPr>
            <w:tcW w:w="257" w:type="pct"/>
          </w:tcPr>
          <w:p w14:paraId="12A0FEC6" w14:textId="237728CB"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6A5D88EE" w14:textId="77777777" w:rsidR="00B15794" w:rsidRPr="00BE26CF" w:rsidRDefault="00B15794" w:rsidP="00864D1D">
            <w:pPr>
              <w:jc w:val="center"/>
              <w:rPr>
                <w:rFonts w:ascii="Arial" w:hAnsi="Arial" w:cs="Arial"/>
              </w:rPr>
            </w:pPr>
          </w:p>
        </w:tc>
        <w:tc>
          <w:tcPr>
            <w:tcW w:w="257" w:type="pct"/>
          </w:tcPr>
          <w:p w14:paraId="3F4AF04B" w14:textId="77777777" w:rsidR="00B15794" w:rsidRPr="00BE26CF" w:rsidRDefault="00B15794" w:rsidP="00864D1D">
            <w:pPr>
              <w:jc w:val="center"/>
              <w:rPr>
                <w:rFonts w:ascii="Arial" w:hAnsi="Arial" w:cs="Arial"/>
              </w:rPr>
            </w:pPr>
          </w:p>
        </w:tc>
        <w:tc>
          <w:tcPr>
            <w:tcW w:w="257" w:type="pct"/>
          </w:tcPr>
          <w:p w14:paraId="48CC3AD9" w14:textId="4D974550" w:rsidR="00B15794" w:rsidRPr="00BE26CF" w:rsidRDefault="00B15794" w:rsidP="00864D1D">
            <w:pPr>
              <w:jc w:val="center"/>
              <w:rPr>
                <w:rFonts w:ascii="Arial" w:hAnsi="Arial" w:cs="Arial"/>
              </w:rPr>
            </w:pPr>
          </w:p>
        </w:tc>
      </w:tr>
      <w:tr w:rsidR="00B15794" w14:paraId="53B94629" w14:textId="5DFA7D42" w:rsidTr="00BE26CF">
        <w:tc>
          <w:tcPr>
            <w:tcW w:w="1065" w:type="pct"/>
            <w:vMerge/>
          </w:tcPr>
          <w:p w14:paraId="5F849FBA" w14:textId="77777777" w:rsidR="00B15794" w:rsidRPr="00BE26CF" w:rsidRDefault="00B15794" w:rsidP="00864D1D">
            <w:pPr>
              <w:rPr>
                <w:rFonts w:ascii="Arial" w:hAnsi="Arial" w:cs="Arial"/>
              </w:rPr>
            </w:pPr>
          </w:p>
        </w:tc>
        <w:tc>
          <w:tcPr>
            <w:tcW w:w="2672" w:type="pct"/>
          </w:tcPr>
          <w:p w14:paraId="7DF08A45" w14:textId="77777777" w:rsidR="00B15794" w:rsidRPr="00BE26CF" w:rsidRDefault="00B15794" w:rsidP="00864D1D">
            <w:pPr>
              <w:rPr>
                <w:rFonts w:ascii="Arial" w:hAnsi="Arial" w:cs="Arial"/>
              </w:rPr>
            </w:pPr>
            <w:r w:rsidRPr="00BE26CF">
              <w:rPr>
                <w:rFonts w:ascii="Arial" w:hAnsi="Arial" w:cs="Arial"/>
              </w:rPr>
              <w:t>проверка соответствия ИМОМ текущим нормам (валидация)</w:t>
            </w:r>
          </w:p>
        </w:tc>
        <w:tc>
          <w:tcPr>
            <w:tcW w:w="235" w:type="pct"/>
          </w:tcPr>
          <w:p w14:paraId="701C5066" w14:textId="5EFFFD8F"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42B62AE0" w14:textId="77777777" w:rsidR="00B15794" w:rsidRPr="00BE26CF" w:rsidRDefault="00B15794" w:rsidP="00864D1D">
            <w:pPr>
              <w:jc w:val="center"/>
              <w:rPr>
                <w:rFonts w:ascii="Arial" w:hAnsi="Arial" w:cs="Arial"/>
              </w:rPr>
            </w:pPr>
          </w:p>
        </w:tc>
        <w:tc>
          <w:tcPr>
            <w:tcW w:w="257" w:type="pct"/>
          </w:tcPr>
          <w:p w14:paraId="3E12F37D" w14:textId="77777777" w:rsidR="00B15794" w:rsidRPr="00BE26CF" w:rsidRDefault="00B15794" w:rsidP="00864D1D">
            <w:pPr>
              <w:jc w:val="center"/>
              <w:rPr>
                <w:rFonts w:ascii="Arial" w:hAnsi="Arial" w:cs="Arial"/>
              </w:rPr>
            </w:pPr>
          </w:p>
        </w:tc>
        <w:tc>
          <w:tcPr>
            <w:tcW w:w="257" w:type="pct"/>
          </w:tcPr>
          <w:p w14:paraId="1C018000" w14:textId="77777777" w:rsidR="00B15794" w:rsidRPr="00BE26CF" w:rsidRDefault="00B15794" w:rsidP="00864D1D">
            <w:pPr>
              <w:jc w:val="center"/>
              <w:rPr>
                <w:rFonts w:ascii="Arial" w:hAnsi="Arial" w:cs="Arial"/>
              </w:rPr>
            </w:pPr>
          </w:p>
        </w:tc>
        <w:tc>
          <w:tcPr>
            <w:tcW w:w="257" w:type="pct"/>
          </w:tcPr>
          <w:p w14:paraId="6DA4326D" w14:textId="1DAF3510" w:rsidR="00B15794" w:rsidRPr="00BE26CF" w:rsidRDefault="00B15794" w:rsidP="00864D1D">
            <w:pPr>
              <w:jc w:val="center"/>
              <w:rPr>
                <w:rFonts w:ascii="Arial" w:hAnsi="Arial" w:cs="Arial"/>
                <w:lang w:val="en-US"/>
              </w:rPr>
            </w:pPr>
          </w:p>
        </w:tc>
      </w:tr>
      <w:tr w:rsidR="00B15794" w14:paraId="24913272" w14:textId="4F2F7D8D" w:rsidTr="00BE26CF">
        <w:tc>
          <w:tcPr>
            <w:tcW w:w="1065" w:type="pct"/>
            <w:vMerge w:val="restart"/>
          </w:tcPr>
          <w:p w14:paraId="05C5870A" w14:textId="77777777" w:rsidR="00B15794" w:rsidRPr="00BE26CF" w:rsidRDefault="00B15794" w:rsidP="00864D1D">
            <w:pPr>
              <w:rPr>
                <w:rFonts w:ascii="Arial" w:hAnsi="Arial" w:cs="Arial"/>
              </w:rPr>
            </w:pPr>
            <w:r w:rsidRPr="00BE26CF">
              <w:rPr>
                <w:rFonts w:ascii="Arial" w:hAnsi="Arial" w:cs="Arial"/>
              </w:rPr>
              <w:t>Создание</w:t>
            </w:r>
          </w:p>
        </w:tc>
        <w:tc>
          <w:tcPr>
            <w:tcW w:w="2672" w:type="pct"/>
          </w:tcPr>
          <w:p w14:paraId="05DA2C94" w14:textId="77777777" w:rsidR="00B15794" w:rsidRPr="00BE26CF" w:rsidRDefault="00B15794" w:rsidP="00864D1D">
            <w:pPr>
              <w:rPr>
                <w:rFonts w:ascii="Arial" w:hAnsi="Arial" w:cs="Arial"/>
              </w:rPr>
            </w:pPr>
            <w:r w:rsidRPr="00BE26CF">
              <w:rPr>
                <w:rFonts w:ascii="Arial" w:hAnsi="Arial" w:cs="Arial"/>
              </w:rPr>
              <w:t>реализация ИМОМ в вещественной форме</w:t>
            </w:r>
          </w:p>
        </w:tc>
        <w:tc>
          <w:tcPr>
            <w:tcW w:w="235" w:type="pct"/>
          </w:tcPr>
          <w:p w14:paraId="40F49363" w14:textId="77777777" w:rsidR="00B15794" w:rsidRPr="00BE26CF" w:rsidRDefault="00B15794" w:rsidP="00864D1D">
            <w:pPr>
              <w:jc w:val="center"/>
              <w:rPr>
                <w:rFonts w:ascii="Arial" w:hAnsi="Arial" w:cs="Arial"/>
              </w:rPr>
            </w:pPr>
          </w:p>
        </w:tc>
        <w:tc>
          <w:tcPr>
            <w:tcW w:w="257" w:type="pct"/>
          </w:tcPr>
          <w:p w14:paraId="11309BED" w14:textId="77777777" w:rsidR="00B15794" w:rsidRPr="00BE26CF" w:rsidRDefault="00B15794" w:rsidP="00864D1D">
            <w:pPr>
              <w:jc w:val="center"/>
              <w:rPr>
                <w:rFonts w:ascii="Arial" w:hAnsi="Arial" w:cs="Arial"/>
              </w:rPr>
            </w:pPr>
          </w:p>
        </w:tc>
        <w:tc>
          <w:tcPr>
            <w:tcW w:w="257" w:type="pct"/>
          </w:tcPr>
          <w:p w14:paraId="2F201BF7" w14:textId="42ECE8E8"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6E87CC9D" w14:textId="77777777" w:rsidR="00B15794" w:rsidRPr="00BE26CF" w:rsidRDefault="00B15794" w:rsidP="00864D1D">
            <w:pPr>
              <w:jc w:val="center"/>
              <w:rPr>
                <w:rFonts w:ascii="Arial" w:hAnsi="Arial" w:cs="Arial"/>
              </w:rPr>
            </w:pPr>
          </w:p>
        </w:tc>
        <w:tc>
          <w:tcPr>
            <w:tcW w:w="257" w:type="pct"/>
          </w:tcPr>
          <w:p w14:paraId="6BF07119" w14:textId="009851D3" w:rsidR="00B15794" w:rsidRPr="00BE26CF" w:rsidRDefault="00B15794" w:rsidP="00864D1D">
            <w:pPr>
              <w:jc w:val="center"/>
              <w:rPr>
                <w:rFonts w:ascii="Arial" w:hAnsi="Arial" w:cs="Arial"/>
              </w:rPr>
            </w:pPr>
          </w:p>
        </w:tc>
      </w:tr>
      <w:tr w:rsidR="00B15794" w14:paraId="2488C43F" w14:textId="77777777" w:rsidTr="00BE26CF">
        <w:tc>
          <w:tcPr>
            <w:tcW w:w="1065" w:type="pct"/>
            <w:vMerge/>
          </w:tcPr>
          <w:p w14:paraId="18200243" w14:textId="77777777" w:rsidR="00B15794" w:rsidRPr="00BE26CF" w:rsidRDefault="00B15794" w:rsidP="00864D1D">
            <w:pPr>
              <w:rPr>
                <w:rFonts w:ascii="Arial" w:hAnsi="Arial" w:cs="Arial"/>
              </w:rPr>
            </w:pPr>
          </w:p>
        </w:tc>
        <w:tc>
          <w:tcPr>
            <w:tcW w:w="2672" w:type="pct"/>
          </w:tcPr>
          <w:p w14:paraId="1F037A11" w14:textId="1BEB9FE0" w:rsidR="00B15794" w:rsidRPr="00BE26CF" w:rsidRDefault="00B15794" w:rsidP="00864D1D">
            <w:pPr>
              <w:rPr>
                <w:rFonts w:ascii="Arial" w:hAnsi="Arial" w:cs="Arial"/>
              </w:rPr>
            </w:pPr>
            <w:r w:rsidRPr="00BE26CF">
              <w:rPr>
                <w:rFonts w:ascii="Arial" w:hAnsi="Arial" w:cs="Arial"/>
              </w:rPr>
              <w:t>отображение в ИМОМ данных о физическом состоянии ОМ</w:t>
            </w:r>
          </w:p>
        </w:tc>
        <w:tc>
          <w:tcPr>
            <w:tcW w:w="235" w:type="pct"/>
          </w:tcPr>
          <w:p w14:paraId="253255B1" w14:textId="77777777" w:rsidR="00B15794" w:rsidRPr="00BE26CF" w:rsidRDefault="00B15794" w:rsidP="00864D1D">
            <w:pPr>
              <w:jc w:val="center"/>
              <w:rPr>
                <w:rFonts w:ascii="Arial" w:hAnsi="Arial" w:cs="Arial"/>
              </w:rPr>
            </w:pPr>
          </w:p>
        </w:tc>
        <w:tc>
          <w:tcPr>
            <w:tcW w:w="257" w:type="pct"/>
          </w:tcPr>
          <w:p w14:paraId="170E40C5" w14:textId="488A5746"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18D77466" w14:textId="77777777" w:rsidR="00B15794" w:rsidRPr="00BE26CF" w:rsidRDefault="00B15794" w:rsidP="00864D1D">
            <w:pPr>
              <w:jc w:val="center"/>
              <w:rPr>
                <w:rFonts w:ascii="Arial" w:hAnsi="Arial" w:cs="Arial"/>
              </w:rPr>
            </w:pPr>
          </w:p>
        </w:tc>
        <w:tc>
          <w:tcPr>
            <w:tcW w:w="257" w:type="pct"/>
          </w:tcPr>
          <w:p w14:paraId="1C9934B0" w14:textId="77777777" w:rsidR="00B15794" w:rsidRPr="00BE26CF" w:rsidRDefault="00B15794" w:rsidP="00864D1D">
            <w:pPr>
              <w:jc w:val="center"/>
              <w:rPr>
                <w:rFonts w:ascii="Arial" w:hAnsi="Arial" w:cs="Arial"/>
              </w:rPr>
            </w:pPr>
          </w:p>
        </w:tc>
        <w:tc>
          <w:tcPr>
            <w:tcW w:w="257" w:type="pct"/>
          </w:tcPr>
          <w:p w14:paraId="3C87104A" w14:textId="77777777" w:rsidR="00B15794" w:rsidRPr="00BE26CF" w:rsidRDefault="00B15794" w:rsidP="00864D1D">
            <w:pPr>
              <w:jc w:val="center"/>
              <w:rPr>
                <w:rFonts w:ascii="Arial" w:hAnsi="Arial" w:cs="Arial"/>
              </w:rPr>
            </w:pPr>
          </w:p>
        </w:tc>
      </w:tr>
      <w:tr w:rsidR="00B15794" w14:paraId="243114B6" w14:textId="022FB4FC" w:rsidTr="00BE26CF">
        <w:tc>
          <w:tcPr>
            <w:tcW w:w="1065" w:type="pct"/>
            <w:vMerge/>
          </w:tcPr>
          <w:p w14:paraId="714902B2" w14:textId="77777777" w:rsidR="00B15794" w:rsidRPr="00BE26CF" w:rsidRDefault="00B15794" w:rsidP="00864D1D">
            <w:pPr>
              <w:rPr>
                <w:rFonts w:ascii="Arial" w:hAnsi="Arial" w:cs="Arial"/>
              </w:rPr>
            </w:pPr>
          </w:p>
        </w:tc>
        <w:tc>
          <w:tcPr>
            <w:tcW w:w="2672" w:type="pct"/>
          </w:tcPr>
          <w:p w14:paraId="18F96B37" w14:textId="77777777" w:rsidR="00B15794" w:rsidRPr="00BE26CF" w:rsidRDefault="00B15794" w:rsidP="00864D1D">
            <w:pPr>
              <w:rPr>
                <w:rFonts w:ascii="Arial" w:hAnsi="Arial" w:cs="Arial"/>
              </w:rPr>
            </w:pPr>
            <w:r w:rsidRPr="00BE26CF">
              <w:rPr>
                <w:rFonts w:ascii="Arial" w:hAnsi="Arial" w:cs="Arial"/>
              </w:rPr>
              <w:t>экономический аудит ОМ</w:t>
            </w:r>
          </w:p>
        </w:tc>
        <w:tc>
          <w:tcPr>
            <w:tcW w:w="235" w:type="pct"/>
          </w:tcPr>
          <w:p w14:paraId="4CC2DA04" w14:textId="77777777" w:rsidR="00B15794" w:rsidRPr="00BE26CF" w:rsidRDefault="00B15794" w:rsidP="00864D1D">
            <w:pPr>
              <w:jc w:val="center"/>
              <w:rPr>
                <w:rFonts w:ascii="Arial" w:hAnsi="Arial" w:cs="Arial"/>
              </w:rPr>
            </w:pPr>
          </w:p>
        </w:tc>
        <w:tc>
          <w:tcPr>
            <w:tcW w:w="257" w:type="pct"/>
          </w:tcPr>
          <w:p w14:paraId="2A60E777" w14:textId="77777777" w:rsidR="00B15794" w:rsidRPr="00BE26CF" w:rsidRDefault="00B15794" w:rsidP="00864D1D">
            <w:pPr>
              <w:jc w:val="center"/>
              <w:rPr>
                <w:rFonts w:ascii="Arial" w:hAnsi="Arial" w:cs="Arial"/>
              </w:rPr>
            </w:pPr>
          </w:p>
        </w:tc>
        <w:tc>
          <w:tcPr>
            <w:tcW w:w="257" w:type="pct"/>
          </w:tcPr>
          <w:p w14:paraId="37EDDFDB" w14:textId="15AFD677"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1EA67AA5" w14:textId="77777777" w:rsidR="00B15794" w:rsidRPr="00BE26CF" w:rsidRDefault="00B15794" w:rsidP="00864D1D">
            <w:pPr>
              <w:jc w:val="center"/>
              <w:rPr>
                <w:rFonts w:ascii="Arial" w:hAnsi="Arial" w:cs="Arial"/>
              </w:rPr>
            </w:pPr>
          </w:p>
        </w:tc>
        <w:tc>
          <w:tcPr>
            <w:tcW w:w="257" w:type="pct"/>
          </w:tcPr>
          <w:p w14:paraId="7B3EE669" w14:textId="6AC18F61" w:rsidR="00B15794" w:rsidRPr="00BE26CF" w:rsidRDefault="00B15794" w:rsidP="00864D1D">
            <w:pPr>
              <w:jc w:val="center"/>
              <w:rPr>
                <w:rFonts w:ascii="Arial" w:hAnsi="Arial" w:cs="Arial"/>
              </w:rPr>
            </w:pPr>
          </w:p>
        </w:tc>
      </w:tr>
      <w:tr w:rsidR="00B15794" w14:paraId="44323FDD" w14:textId="371A3332" w:rsidTr="00BE26CF">
        <w:tc>
          <w:tcPr>
            <w:tcW w:w="1065" w:type="pct"/>
            <w:vMerge/>
          </w:tcPr>
          <w:p w14:paraId="09F44397" w14:textId="77777777" w:rsidR="00B15794" w:rsidRPr="00BE26CF" w:rsidRDefault="00B15794" w:rsidP="00864D1D">
            <w:pPr>
              <w:rPr>
                <w:rFonts w:ascii="Arial" w:hAnsi="Arial" w:cs="Arial"/>
              </w:rPr>
            </w:pPr>
          </w:p>
        </w:tc>
        <w:tc>
          <w:tcPr>
            <w:tcW w:w="2672" w:type="pct"/>
          </w:tcPr>
          <w:p w14:paraId="7AD1B78B" w14:textId="77777777" w:rsidR="00B15794" w:rsidRPr="00BE26CF" w:rsidRDefault="00B15794" w:rsidP="00864D1D">
            <w:pPr>
              <w:rPr>
                <w:rFonts w:ascii="Arial" w:hAnsi="Arial" w:cs="Arial"/>
              </w:rPr>
            </w:pPr>
            <w:r w:rsidRPr="00BE26CF">
              <w:rPr>
                <w:rFonts w:ascii="Arial" w:hAnsi="Arial" w:cs="Arial"/>
              </w:rPr>
              <w:t>энергетико-экологический аудит ОМ</w:t>
            </w:r>
          </w:p>
        </w:tc>
        <w:tc>
          <w:tcPr>
            <w:tcW w:w="235" w:type="pct"/>
          </w:tcPr>
          <w:p w14:paraId="3723D295" w14:textId="77777777" w:rsidR="00B15794" w:rsidRPr="00BE26CF" w:rsidRDefault="00B15794" w:rsidP="00864D1D">
            <w:pPr>
              <w:jc w:val="center"/>
              <w:rPr>
                <w:rFonts w:ascii="Arial" w:hAnsi="Arial" w:cs="Arial"/>
              </w:rPr>
            </w:pPr>
          </w:p>
        </w:tc>
        <w:tc>
          <w:tcPr>
            <w:tcW w:w="257" w:type="pct"/>
          </w:tcPr>
          <w:p w14:paraId="28D8C3DD" w14:textId="77777777" w:rsidR="00B15794" w:rsidRPr="00BE26CF" w:rsidRDefault="00B15794" w:rsidP="00864D1D">
            <w:pPr>
              <w:jc w:val="center"/>
              <w:rPr>
                <w:rFonts w:ascii="Arial" w:hAnsi="Arial" w:cs="Arial"/>
              </w:rPr>
            </w:pPr>
          </w:p>
        </w:tc>
        <w:tc>
          <w:tcPr>
            <w:tcW w:w="257" w:type="pct"/>
          </w:tcPr>
          <w:p w14:paraId="29685D25" w14:textId="15C33FF7"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0720C139" w14:textId="77777777" w:rsidR="00B15794" w:rsidRPr="00BE26CF" w:rsidRDefault="00B15794" w:rsidP="00864D1D">
            <w:pPr>
              <w:jc w:val="center"/>
              <w:rPr>
                <w:rFonts w:ascii="Arial" w:hAnsi="Arial" w:cs="Arial"/>
              </w:rPr>
            </w:pPr>
          </w:p>
        </w:tc>
        <w:tc>
          <w:tcPr>
            <w:tcW w:w="257" w:type="pct"/>
          </w:tcPr>
          <w:p w14:paraId="032AE90C" w14:textId="73BBCFD3" w:rsidR="00B15794" w:rsidRPr="00BE26CF" w:rsidRDefault="00B15794" w:rsidP="00864D1D">
            <w:pPr>
              <w:jc w:val="center"/>
              <w:rPr>
                <w:rFonts w:ascii="Arial" w:hAnsi="Arial" w:cs="Arial"/>
              </w:rPr>
            </w:pPr>
          </w:p>
        </w:tc>
      </w:tr>
      <w:tr w:rsidR="00B15794" w14:paraId="2982043E" w14:textId="203B29B5" w:rsidTr="00BE26CF">
        <w:tc>
          <w:tcPr>
            <w:tcW w:w="1065" w:type="pct"/>
            <w:vMerge/>
          </w:tcPr>
          <w:p w14:paraId="56C8ED2E" w14:textId="77777777" w:rsidR="00B15794" w:rsidRPr="00BE26CF" w:rsidRDefault="00B15794" w:rsidP="00864D1D">
            <w:pPr>
              <w:rPr>
                <w:rFonts w:ascii="Arial" w:hAnsi="Arial" w:cs="Arial"/>
              </w:rPr>
            </w:pPr>
          </w:p>
        </w:tc>
        <w:tc>
          <w:tcPr>
            <w:tcW w:w="2672" w:type="pct"/>
          </w:tcPr>
          <w:p w14:paraId="753FED20" w14:textId="77777777" w:rsidR="00B15794" w:rsidRPr="00BE26CF" w:rsidRDefault="00B15794" w:rsidP="00864D1D">
            <w:pPr>
              <w:rPr>
                <w:rFonts w:ascii="Arial" w:hAnsi="Arial" w:cs="Arial"/>
              </w:rPr>
            </w:pPr>
            <w:r w:rsidRPr="00BE26CF">
              <w:rPr>
                <w:rFonts w:ascii="Arial" w:hAnsi="Arial" w:cs="Arial"/>
              </w:rPr>
              <w:t>оценка качества ОМ (верификация)</w:t>
            </w:r>
          </w:p>
        </w:tc>
        <w:tc>
          <w:tcPr>
            <w:tcW w:w="235" w:type="pct"/>
          </w:tcPr>
          <w:p w14:paraId="1853137B" w14:textId="77777777" w:rsidR="00B15794" w:rsidRPr="00BE26CF" w:rsidRDefault="00B15794" w:rsidP="00864D1D">
            <w:pPr>
              <w:jc w:val="center"/>
              <w:rPr>
                <w:rFonts w:ascii="Arial" w:hAnsi="Arial" w:cs="Arial"/>
              </w:rPr>
            </w:pPr>
          </w:p>
        </w:tc>
        <w:tc>
          <w:tcPr>
            <w:tcW w:w="257" w:type="pct"/>
          </w:tcPr>
          <w:p w14:paraId="6435B660" w14:textId="77777777" w:rsidR="00B15794" w:rsidRPr="00BE26CF" w:rsidRDefault="00B15794" w:rsidP="00864D1D">
            <w:pPr>
              <w:jc w:val="center"/>
              <w:rPr>
                <w:rFonts w:ascii="Arial" w:hAnsi="Arial" w:cs="Arial"/>
              </w:rPr>
            </w:pPr>
          </w:p>
        </w:tc>
        <w:tc>
          <w:tcPr>
            <w:tcW w:w="257" w:type="pct"/>
          </w:tcPr>
          <w:p w14:paraId="1A594021" w14:textId="7E79AB10"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61E00CF7" w14:textId="77777777" w:rsidR="00B15794" w:rsidRPr="00BE26CF" w:rsidRDefault="00B15794" w:rsidP="00864D1D">
            <w:pPr>
              <w:jc w:val="center"/>
              <w:rPr>
                <w:rFonts w:ascii="Arial" w:hAnsi="Arial" w:cs="Arial"/>
              </w:rPr>
            </w:pPr>
          </w:p>
        </w:tc>
        <w:tc>
          <w:tcPr>
            <w:tcW w:w="257" w:type="pct"/>
          </w:tcPr>
          <w:p w14:paraId="18BBCF03" w14:textId="0EA16D05" w:rsidR="00B15794" w:rsidRPr="00BE26CF" w:rsidRDefault="00B15794" w:rsidP="00864D1D">
            <w:pPr>
              <w:jc w:val="center"/>
              <w:rPr>
                <w:rFonts w:ascii="Arial" w:hAnsi="Arial" w:cs="Arial"/>
              </w:rPr>
            </w:pPr>
          </w:p>
        </w:tc>
      </w:tr>
      <w:tr w:rsidR="00B15794" w14:paraId="5B0F601B" w14:textId="780170CA" w:rsidTr="00BE26CF">
        <w:tc>
          <w:tcPr>
            <w:tcW w:w="1065" w:type="pct"/>
            <w:vMerge w:val="restart"/>
          </w:tcPr>
          <w:p w14:paraId="7BE9937D" w14:textId="77777777" w:rsidR="00B15794" w:rsidRPr="00BE26CF" w:rsidRDefault="00B15794" w:rsidP="00864D1D">
            <w:pPr>
              <w:rPr>
                <w:rFonts w:ascii="Arial" w:hAnsi="Arial" w:cs="Arial"/>
              </w:rPr>
            </w:pPr>
            <w:r w:rsidRPr="00BE26CF">
              <w:rPr>
                <w:rFonts w:ascii="Arial" w:hAnsi="Arial" w:cs="Arial"/>
              </w:rPr>
              <w:t>Использование</w:t>
            </w:r>
          </w:p>
        </w:tc>
        <w:tc>
          <w:tcPr>
            <w:tcW w:w="2672" w:type="pct"/>
          </w:tcPr>
          <w:p w14:paraId="4ACC21DD" w14:textId="77777777" w:rsidR="00B15794" w:rsidRPr="00BE26CF" w:rsidRDefault="00B15794" w:rsidP="00864D1D">
            <w:pPr>
              <w:rPr>
                <w:rFonts w:ascii="Arial" w:hAnsi="Arial" w:cs="Arial"/>
              </w:rPr>
            </w:pPr>
            <w:r w:rsidRPr="00BE26CF">
              <w:rPr>
                <w:rFonts w:ascii="Arial" w:hAnsi="Arial" w:cs="Arial"/>
              </w:rPr>
              <w:t xml:space="preserve">информационная поддержка ОМ </w:t>
            </w:r>
          </w:p>
        </w:tc>
        <w:tc>
          <w:tcPr>
            <w:tcW w:w="235" w:type="pct"/>
          </w:tcPr>
          <w:p w14:paraId="2EBDC66E" w14:textId="257BAA36" w:rsidR="00B15794" w:rsidRPr="00BE26CF" w:rsidRDefault="00B15794" w:rsidP="00864D1D">
            <w:pPr>
              <w:jc w:val="center"/>
              <w:rPr>
                <w:rFonts w:ascii="Arial" w:hAnsi="Arial" w:cs="Arial"/>
                <w:lang w:val="en-US"/>
              </w:rPr>
            </w:pPr>
          </w:p>
        </w:tc>
        <w:tc>
          <w:tcPr>
            <w:tcW w:w="257" w:type="pct"/>
          </w:tcPr>
          <w:p w14:paraId="1EB58DB3" w14:textId="3A8ABD8A" w:rsidR="00B15794" w:rsidRPr="00BE26CF" w:rsidRDefault="00B15794" w:rsidP="00864D1D">
            <w:pPr>
              <w:jc w:val="center"/>
              <w:rPr>
                <w:rFonts w:ascii="Arial" w:hAnsi="Arial" w:cs="Arial"/>
                <w:lang w:val="en-US"/>
              </w:rPr>
            </w:pPr>
          </w:p>
        </w:tc>
        <w:tc>
          <w:tcPr>
            <w:tcW w:w="257" w:type="pct"/>
          </w:tcPr>
          <w:p w14:paraId="65E83A6A" w14:textId="77777777" w:rsidR="00B15794" w:rsidRPr="00BE26CF" w:rsidRDefault="00B15794" w:rsidP="00864D1D">
            <w:pPr>
              <w:jc w:val="center"/>
              <w:rPr>
                <w:rFonts w:ascii="Arial" w:hAnsi="Arial" w:cs="Arial"/>
              </w:rPr>
            </w:pPr>
          </w:p>
        </w:tc>
        <w:tc>
          <w:tcPr>
            <w:tcW w:w="257" w:type="pct"/>
          </w:tcPr>
          <w:p w14:paraId="1B404BC7" w14:textId="77777777" w:rsidR="00B15794" w:rsidRPr="00BE26CF" w:rsidRDefault="00B15794" w:rsidP="00864D1D">
            <w:pPr>
              <w:jc w:val="center"/>
              <w:rPr>
                <w:rFonts w:ascii="Arial" w:hAnsi="Arial" w:cs="Arial"/>
              </w:rPr>
            </w:pPr>
          </w:p>
        </w:tc>
        <w:tc>
          <w:tcPr>
            <w:tcW w:w="257" w:type="pct"/>
          </w:tcPr>
          <w:p w14:paraId="6A50F941" w14:textId="5A23AB9E" w:rsidR="00B15794" w:rsidRPr="00BE26CF" w:rsidRDefault="00B15794" w:rsidP="00864D1D">
            <w:pPr>
              <w:jc w:val="center"/>
              <w:rPr>
                <w:rFonts w:ascii="Arial" w:hAnsi="Arial" w:cs="Arial"/>
                <w:lang w:val="en-US"/>
              </w:rPr>
            </w:pPr>
            <w:r w:rsidRPr="00BE26CF">
              <w:rPr>
                <w:rFonts w:ascii="Arial" w:hAnsi="Arial" w:cs="Arial"/>
                <w:lang w:val="en-US"/>
              </w:rPr>
              <w:t>X</w:t>
            </w:r>
          </w:p>
        </w:tc>
      </w:tr>
      <w:tr w:rsidR="00B15794" w14:paraId="670F7AC1" w14:textId="3F7726D4" w:rsidTr="00BE26CF">
        <w:tc>
          <w:tcPr>
            <w:tcW w:w="1065" w:type="pct"/>
            <w:vMerge/>
          </w:tcPr>
          <w:p w14:paraId="77E6D887" w14:textId="77777777" w:rsidR="00B15794" w:rsidRPr="00BE26CF" w:rsidRDefault="00B15794" w:rsidP="00864D1D">
            <w:pPr>
              <w:rPr>
                <w:rFonts w:ascii="Arial" w:hAnsi="Arial" w:cs="Arial"/>
              </w:rPr>
            </w:pPr>
          </w:p>
        </w:tc>
        <w:tc>
          <w:tcPr>
            <w:tcW w:w="2672" w:type="pct"/>
          </w:tcPr>
          <w:p w14:paraId="6E0DA262" w14:textId="77777777" w:rsidR="00B15794" w:rsidRPr="00BE26CF" w:rsidRDefault="00B15794" w:rsidP="00864D1D">
            <w:pPr>
              <w:rPr>
                <w:rFonts w:ascii="Arial" w:hAnsi="Arial" w:cs="Arial"/>
              </w:rPr>
            </w:pPr>
            <w:r w:rsidRPr="00BE26CF">
              <w:rPr>
                <w:rFonts w:ascii="Arial" w:hAnsi="Arial" w:cs="Arial"/>
              </w:rPr>
              <w:t>непрерывная поддержка ИМОМ</w:t>
            </w:r>
          </w:p>
        </w:tc>
        <w:tc>
          <w:tcPr>
            <w:tcW w:w="235" w:type="pct"/>
          </w:tcPr>
          <w:p w14:paraId="57B1205E" w14:textId="77777777" w:rsidR="00B15794" w:rsidRPr="00BE26CF" w:rsidRDefault="00B15794" w:rsidP="00864D1D">
            <w:pPr>
              <w:jc w:val="center"/>
              <w:rPr>
                <w:rFonts w:ascii="Arial" w:hAnsi="Arial" w:cs="Arial"/>
              </w:rPr>
            </w:pPr>
          </w:p>
        </w:tc>
        <w:tc>
          <w:tcPr>
            <w:tcW w:w="257" w:type="pct"/>
          </w:tcPr>
          <w:p w14:paraId="2EB9CCE6" w14:textId="1ABC07FA"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7779DCE5" w14:textId="77777777" w:rsidR="00B15794" w:rsidRPr="00BE26CF" w:rsidRDefault="00B15794" w:rsidP="00864D1D">
            <w:pPr>
              <w:jc w:val="center"/>
              <w:rPr>
                <w:rFonts w:ascii="Arial" w:hAnsi="Arial" w:cs="Arial"/>
              </w:rPr>
            </w:pPr>
          </w:p>
        </w:tc>
        <w:tc>
          <w:tcPr>
            <w:tcW w:w="257" w:type="pct"/>
          </w:tcPr>
          <w:p w14:paraId="1FBDD6FE" w14:textId="77777777" w:rsidR="00B15794" w:rsidRPr="00BE26CF" w:rsidRDefault="00B15794" w:rsidP="00864D1D">
            <w:pPr>
              <w:jc w:val="center"/>
              <w:rPr>
                <w:rFonts w:ascii="Arial" w:hAnsi="Arial" w:cs="Arial"/>
              </w:rPr>
            </w:pPr>
          </w:p>
        </w:tc>
        <w:tc>
          <w:tcPr>
            <w:tcW w:w="257" w:type="pct"/>
          </w:tcPr>
          <w:p w14:paraId="5919624A" w14:textId="0CA7E30B" w:rsidR="00B15794" w:rsidRPr="00BE26CF" w:rsidRDefault="00B15794" w:rsidP="00864D1D">
            <w:pPr>
              <w:jc w:val="center"/>
              <w:rPr>
                <w:rFonts w:ascii="Arial" w:hAnsi="Arial" w:cs="Arial"/>
              </w:rPr>
            </w:pPr>
          </w:p>
        </w:tc>
      </w:tr>
      <w:tr w:rsidR="00B15794" w14:paraId="4AB833D4" w14:textId="3DDC9177" w:rsidTr="00BE26CF">
        <w:tc>
          <w:tcPr>
            <w:tcW w:w="1065" w:type="pct"/>
            <w:vMerge/>
          </w:tcPr>
          <w:p w14:paraId="57E529DC" w14:textId="77777777" w:rsidR="00B15794" w:rsidRPr="00BE26CF" w:rsidRDefault="00B15794" w:rsidP="00864D1D">
            <w:pPr>
              <w:rPr>
                <w:rFonts w:ascii="Arial" w:hAnsi="Arial" w:cs="Arial"/>
              </w:rPr>
            </w:pPr>
          </w:p>
        </w:tc>
        <w:tc>
          <w:tcPr>
            <w:tcW w:w="2672" w:type="pct"/>
          </w:tcPr>
          <w:p w14:paraId="0D83BE68" w14:textId="77777777" w:rsidR="00B15794" w:rsidRPr="00BE26CF" w:rsidRDefault="00B15794" w:rsidP="00864D1D">
            <w:pPr>
              <w:rPr>
                <w:rFonts w:ascii="Arial" w:hAnsi="Arial" w:cs="Arial"/>
              </w:rPr>
            </w:pPr>
            <w:r w:rsidRPr="00BE26CF">
              <w:rPr>
                <w:rFonts w:ascii="Arial" w:hAnsi="Arial" w:cs="Arial"/>
              </w:rPr>
              <w:t>прогнозирование потребностей в изменениях ОМ</w:t>
            </w:r>
          </w:p>
        </w:tc>
        <w:tc>
          <w:tcPr>
            <w:tcW w:w="235" w:type="pct"/>
          </w:tcPr>
          <w:p w14:paraId="742197D1" w14:textId="77777777" w:rsidR="00B15794" w:rsidRPr="00BE26CF" w:rsidRDefault="00B15794" w:rsidP="00864D1D">
            <w:pPr>
              <w:jc w:val="center"/>
              <w:rPr>
                <w:rFonts w:ascii="Arial" w:hAnsi="Arial" w:cs="Arial"/>
              </w:rPr>
            </w:pPr>
          </w:p>
        </w:tc>
        <w:tc>
          <w:tcPr>
            <w:tcW w:w="257" w:type="pct"/>
          </w:tcPr>
          <w:p w14:paraId="0F8D9BDA" w14:textId="77777777" w:rsidR="00B15794" w:rsidRPr="00BE26CF" w:rsidRDefault="00B15794" w:rsidP="00864D1D">
            <w:pPr>
              <w:jc w:val="center"/>
              <w:rPr>
                <w:rFonts w:ascii="Arial" w:hAnsi="Arial" w:cs="Arial"/>
              </w:rPr>
            </w:pPr>
          </w:p>
        </w:tc>
        <w:tc>
          <w:tcPr>
            <w:tcW w:w="257" w:type="pct"/>
          </w:tcPr>
          <w:p w14:paraId="687AFF52" w14:textId="7796280D"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45FB8D5E" w14:textId="77777777" w:rsidR="00B15794" w:rsidRPr="00BE26CF" w:rsidRDefault="00B15794" w:rsidP="00864D1D">
            <w:pPr>
              <w:jc w:val="center"/>
              <w:rPr>
                <w:rFonts w:ascii="Arial" w:hAnsi="Arial" w:cs="Arial"/>
              </w:rPr>
            </w:pPr>
          </w:p>
        </w:tc>
        <w:tc>
          <w:tcPr>
            <w:tcW w:w="257" w:type="pct"/>
          </w:tcPr>
          <w:p w14:paraId="51C5613D" w14:textId="50ED9860" w:rsidR="00B15794" w:rsidRPr="00BE26CF" w:rsidRDefault="00B15794" w:rsidP="00864D1D">
            <w:pPr>
              <w:jc w:val="center"/>
              <w:rPr>
                <w:rFonts w:ascii="Arial" w:hAnsi="Arial" w:cs="Arial"/>
              </w:rPr>
            </w:pPr>
          </w:p>
        </w:tc>
      </w:tr>
      <w:tr w:rsidR="00B15794" w14:paraId="63C1E10B" w14:textId="1C30474A" w:rsidTr="00BE26CF">
        <w:tc>
          <w:tcPr>
            <w:tcW w:w="1065" w:type="pct"/>
            <w:vMerge w:val="restart"/>
          </w:tcPr>
          <w:p w14:paraId="17A91A18" w14:textId="77777777" w:rsidR="00B15794" w:rsidRPr="00BE26CF" w:rsidRDefault="00B15794" w:rsidP="00864D1D">
            <w:pPr>
              <w:rPr>
                <w:rFonts w:ascii="Arial" w:hAnsi="Arial" w:cs="Arial"/>
              </w:rPr>
            </w:pPr>
            <w:r w:rsidRPr="00BE26CF">
              <w:rPr>
                <w:rFonts w:ascii="Arial" w:hAnsi="Arial" w:cs="Arial"/>
              </w:rPr>
              <w:t>Изменение</w:t>
            </w:r>
          </w:p>
        </w:tc>
        <w:tc>
          <w:tcPr>
            <w:tcW w:w="2672" w:type="pct"/>
          </w:tcPr>
          <w:p w14:paraId="4D5AC889" w14:textId="77777777" w:rsidR="00B15794" w:rsidRPr="00BE26CF" w:rsidRDefault="00B15794" w:rsidP="00864D1D">
            <w:pPr>
              <w:rPr>
                <w:rFonts w:ascii="Arial" w:hAnsi="Arial" w:cs="Arial"/>
              </w:rPr>
            </w:pPr>
            <w:r w:rsidRPr="00BE26CF">
              <w:rPr>
                <w:rFonts w:ascii="Arial" w:hAnsi="Arial" w:cs="Arial"/>
              </w:rPr>
              <w:t>инициация решений об изменениях ОМ</w:t>
            </w:r>
          </w:p>
        </w:tc>
        <w:tc>
          <w:tcPr>
            <w:tcW w:w="235" w:type="pct"/>
          </w:tcPr>
          <w:p w14:paraId="32AAD74E" w14:textId="77777777" w:rsidR="00B15794" w:rsidRPr="00BE26CF" w:rsidRDefault="00B15794" w:rsidP="00864D1D">
            <w:pPr>
              <w:jc w:val="center"/>
              <w:rPr>
                <w:rFonts w:ascii="Arial" w:hAnsi="Arial" w:cs="Arial"/>
              </w:rPr>
            </w:pPr>
          </w:p>
        </w:tc>
        <w:tc>
          <w:tcPr>
            <w:tcW w:w="257" w:type="pct"/>
          </w:tcPr>
          <w:p w14:paraId="1D502FDE" w14:textId="77777777" w:rsidR="00B15794" w:rsidRPr="00BE26CF" w:rsidRDefault="00B15794" w:rsidP="00864D1D">
            <w:pPr>
              <w:jc w:val="center"/>
              <w:rPr>
                <w:rFonts w:ascii="Arial" w:hAnsi="Arial" w:cs="Arial"/>
              </w:rPr>
            </w:pPr>
          </w:p>
        </w:tc>
        <w:tc>
          <w:tcPr>
            <w:tcW w:w="257" w:type="pct"/>
          </w:tcPr>
          <w:p w14:paraId="481CAB57" w14:textId="568B8185"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4D756196" w14:textId="77777777" w:rsidR="00B15794" w:rsidRPr="00BE26CF" w:rsidRDefault="00B15794" w:rsidP="00864D1D">
            <w:pPr>
              <w:jc w:val="center"/>
              <w:rPr>
                <w:rFonts w:ascii="Arial" w:hAnsi="Arial" w:cs="Arial"/>
              </w:rPr>
            </w:pPr>
          </w:p>
        </w:tc>
        <w:tc>
          <w:tcPr>
            <w:tcW w:w="257" w:type="pct"/>
          </w:tcPr>
          <w:p w14:paraId="032BAB77" w14:textId="5E6B179A" w:rsidR="00B15794" w:rsidRPr="00BE26CF" w:rsidRDefault="00B15794" w:rsidP="00864D1D">
            <w:pPr>
              <w:jc w:val="center"/>
              <w:rPr>
                <w:rFonts w:ascii="Arial" w:hAnsi="Arial" w:cs="Arial"/>
              </w:rPr>
            </w:pPr>
          </w:p>
        </w:tc>
      </w:tr>
      <w:tr w:rsidR="00B15794" w14:paraId="7561D071" w14:textId="3D5DB5F1" w:rsidTr="00BE26CF">
        <w:tc>
          <w:tcPr>
            <w:tcW w:w="1065" w:type="pct"/>
            <w:vMerge/>
          </w:tcPr>
          <w:p w14:paraId="1FE33E90" w14:textId="77777777" w:rsidR="00B15794" w:rsidRPr="00BE26CF" w:rsidRDefault="00B15794" w:rsidP="00864D1D">
            <w:pPr>
              <w:rPr>
                <w:rFonts w:ascii="Arial" w:hAnsi="Arial" w:cs="Arial"/>
              </w:rPr>
            </w:pPr>
          </w:p>
        </w:tc>
        <w:tc>
          <w:tcPr>
            <w:tcW w:w="2672" w:type="pct"/>
          </w:tcPr>
          <w:p w14:paraId="6BE3CC70" w14:textId="77777777" w:rsidR="00B15794" w:rsidRPr="00BE26CF" w:rsidRDefault="00B15794" w:rsidP="00864D1D">
            <w:pPr>
              <w:rPr>
                <w:rFonts w:ascii="Arial" w:hAnsi="Arial" w:cs="Arial"/>
              </w:rPr>
            </w:pPr>
            <w:r w:rsidRPr="00BE26CF">
              <w:rPr>
                <w:rFonts w:ascii="Arial" w:hAnsi="Arial" w:cs="Arial"/>
              </w:rPr>
              <w:t>формирование требований к ИМ изменений ОМ</w:t>
            </w:r>
          </w:p>
        </w:tc>
        <w:tc>
          <w:tcPr>
            <w:tcW w:w="235" w:type="pct"/>
          </w:tcPr>
          <w:p w14:paraId="676077A6" w14:textId="40F49C77"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14BE21FD" w14:textId="77777777" w:rsidR="00B15794" w:rsidRPr="00BE26CF" w:rsidRDefault="00B15794" w:rsidP="00864D1D">
            <w:pPr>
              <w:jc w:val="center"/>
              <w:rPr>
                <w:rFonts w:ascii="Arial" w:hAnsi="Arial" w:cs="Arial"/>
              </w:rPr>
            </w:pPr>
          </w:p>
        </w:tc>
        <w:tc>
          <w:tcPr>
            <w:tcW w:w="257" w:type="pct"/>
          </w:tcPr>
          <w:p w14:paraId="27355564" w14:textId="77777777" w:rsidR="00B15794" w:rsidRPr="00BE26CF" w:rsidRDefault="00B15794" w:rsidP="00864D1D">
            <w:pPr>
              <w:jc w:val="center"/>
              <w:rPr>
                <w:rFonts w:ascii="Arial" w:hAnsi="Arial" w:cs="Arial"/>
              </w:rPr>
            </w:pPr>
          </w:p>
        </w:tc>
        <w:tc>
          <w:tcPr>
            <w:tcW w:w="257" w:type="pct"/>
          </w:tcPr>
          <w:p w14:paraId="0DA90181" w14:textId="77777777" w:rsidR="00B15794" w:rsidRPr="00BE26CF" w:rsidRDefault="00B15794" w:rsidP="00864D1D">
            <w:pPr>
              <w:jc w:val="center"/>
              <w:rPr>
                <w:rFonts w:ascii="Arial" w:hAnsi="Arial" w:cs="Arial"/>
              </w:rPr>
            </w:pPr>
          </w:p>
        </w:tc>
        <w:tc>
          <w:tcPr>
            <w:tcW w:w="257" w:type="pct"/>
          </w:tcPr>
          <w:p w14:paraId="4F19C3DB" w14:textId="2B2D8DE3" w:rsidR="00B15794" w:rsidRPr="00BE26CF" w:rsidRDefault="00B15794" w:rsidP="00864D1D">
            <w:pPr>
              <w:jc w:val="center"/>
              <w:rPr>
                <w:rFonts w:ascii="Arial" w:hAnsi="Arial" w:cs="Arial"/>
              </w:rPr>
            </w:pPr>
          </w:p>
        </w:tc>
      </w:tr>
      <w:tr w:rsidR="00B15794" w14:paraId="634F921F" w14:textId="2A7B8938" w:rsidTr="00BE26CF">
        <w:tc>
          <w:tcPr>
            <w:tcW w:w="1065" w:type="pct"/>
            <w:vMerge/>
          </w:tcPr>
          <w:p w14:paraId="44866CE5" w14:textId="77777777" w:rsidR="00B15794" w:rsidRPr="00BE26CF" w:rsidRDefault="00B15794" w:rsidP="00864D1D">
            <w:pPr>
              <w:rPr>
                <w:rFonts w:ascii="Arial" w:hAnsi="Arial" w:cs="Arial"/>
              </w:rPr>
            </w:pPr>
          </w:p>
        </w:tc>
        <w:tc>
          <w:tcPr>
            <w:tcW w:w="2672" w:type="pct"/>
          </w:tcPr>
          <w:p w14:paraId="740C721E" w14:textId="77777777" w:rsidR="00B15794" w:rsidRPr="00BE26CF" w:rsidRDefault="00B15794" w:rsidP="00864D1D">
            <w:pPr>
              <w:rPr>
                <w:rFonts w:ascii="Arial" w:hAnsi="Arial" w:cs="Arial"/>
              </w:rPr>
            </w:pPr>
            <w:r w:rsidRPr="00BE26CF">
              <w:rPr>
                <w:rFonts w:ascii="Arial" w:hAnsi="Arial" w:cs="Arial"/>
              </w:rPr>
              <w:t>разработка итоговой структуры ИМ изменений ОМ</w:t>
            </w:r>
          </w:p>
        </w:tc>
        <w:tc>
          <w:tcPr>
            <w:tcW w:w="235" w:type="pct"/>
          </w:tcPr>
          <w:p w14:paraId="4181C9FF" w14:textId="03235035"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4A8DAA4E" w14:textId="77777777" w:rsidR="00B15794" w:rsidRPr="00BE26CF" w:rsidRDefault="00B15794" w:rsidP="00864D1D">
            <w:pPr>
              <w:jc w:val="center"/>
              <w:rPr>
                <w:rFonts w:ascii="Arial" w:hAnsi="Arial" w:cs="Arial"/>
              </w:rPr>
            </w:pPr>
          </w:p>
        </w:tc>
        <w:tc>
          <w:tcPr>
            <w:tcW w:w="257" w:type="pct"/>
          </w:tcPr>
          <w:p w14:paraId="28BD27FE" w14:textId="77777777" w:rsidR="00B15794" w:rsidRPr="00BE26CF" w:rsidRDefault="00B15794" w:rsidP="00864D1D">
            <w:pPr>
              <w:jc w:val="center"/>
              <w:rPr>
                <w:rFonts w:ascii="Arial" w:hAnsi="Arial" w:cs="Arial"/>
              </w:rPr>
            </w:pPr>
          </w:p>
        </w:tc>
        <w:tc>
          <w:tcPr>
            <w:tcW w:w="257" w:type="pct"/>
          </w:tcPr>
          <w:p w14:paraId="74F410EE" w14:textId="77777777" w:rsidR="00B15794" w:rsidRPr="00BE26CF" w:rsidRDefault="00B15794" w:rsidP="00864D1D">
            <w:pPr>
              <w:jc w:val="center"/>
              <w:rPr>
                <w:rFonts w:ascii="Arial" w:hAnsi="Arial" w:cs="Arial"/>
              </w:rPr>
            </w:pPr>
          </w:p>
        </w:tc>
        <w:tc>
          <w:tcPr>
            <w:tcW w:w="257" w:type="pct"/>
          </w:tcPr>
          <w:p w14:paraId="604BE8F5" w14:textId="27AB62A5" w:rsidR="00B15794" w:rsidRPr="00BE26CF" w:rsidRDefault="00B15794" w:rsidP="00864D1D">
            <w:pPr>
              <w:jc w:val="center"/>
              <w:rPr>
                <w:rFonts w:ascii="Arial" w:hAnsi="Arial" w:cs="Arial"/>
              </w:rPr>
            </w:pPr>
          </w:p>
        </w:tc>
      </w:tr>
      <w:tr w:rsidR="00B15794" w14:paraId="312B3D7F" w14:textId="5B34E102" w:rsidTr="00BE26CF">
        <w:tc>
          <w:tcPr>
            <w:tcW w:w="1065" w:type="pct"/>
            <w:vMerge/>
          </w:tcPr>
          <w:p w14:paraId="7EA59C81" w14:textId="77777777" w:rsidR="00B15794" w:rsidRPr="00BE26CF" w:rsidRDefault="00B15794" w:rsidP="00864D1D">
            <w:pPr>
              <w:rPr>
                <w:rFonts w:ascii="Arial" w:hAnsi="Arial" w:cs="Arial"/>
              </w:rPr>
            </w:pPr>
          </w:p>
        </w:tc>
        <w:tc>
          <w:tcPr>
            <w:tcW w:w="2672" w:type="pct"/>
          </w:tcPr>
          <w:p w14:paraId="3271FA9F" w14:textId="77777777" w:rsidR="00B15794" w:rsidRPr="00BE26CF" w:rsidRDefault="00B15794" w:rsidP="00864D1D">
            <w:pPr>
              <w:rPr>
                <w:rFonts w:ascii="Arial" w:hAnsi="Arial" w:cs="Arial"/>
              </w:rPr>
            </w:pPr>
            <w:r w:rsidRPr="00BE26CF">
              <w:rPr>
                <w:rFonts w:ascii="Arial" w:hAnsi="Arial" w:cs="Arial"/>
              </w:rPr>
              <w:t>выбор информационных средств разработки ИМ изменений ОМ</w:t>
            </w:r>
          </w:p>
        </w:tc>
        <w:tc>
          <w:tcPr>
            <w:tcW w:w="235" w:type="pct"/>
          </w:tcPr>
          <w:p w14:paraId="469D0EE9" w14:textId="77777777" w:rsidR="00B15794" w:rsidRPr="00BE26CF" w:rsidRDefault="00B15794" w:rsidP="00864D1D">
            <w:pPr>
              <w:jc w:val="center"/>
              <w:rPr>
                <w:rFonts w:ascii="Arial" w:hAnsi="Arial" w:cs="Arial"/>
              </w:rPr>
            </w:pPr>
          </w:p>
        </w:tc>
        <w:tc>
          <w:tcPr>
            <w:tcW w:w="257" w:type="pct"/>
          </w:tcPr>
          <w:p w14:paraId="0B5341C0" w14:textId="77777777" w:rsidR="00B15794" w:rsidRPr="00BE26CF" w:rsidRDefault="00B15794" w:rsidP="00864D1D">
            <w:pPr>
              <w:jc w:val="center"/>
              <w:rPr>
                <w:rFonts w:ascii="Arial" w:hAnsi="Arial" w:cs="Arial"/>
              </w:rPr>
            </w:pPr>
          </w:p>
        </w:tc>
        <w:tc>
          <w:tcPr>
            <w:tcW w:w="257" w:type="pct"/>
          </w:tcPr>
          <w:p w14:paraId="46DCE83B" w14:textId="77777777" w:rsidR="00B15794" w:rsidRPr="00BE26CF" w:rsidRDefault="00B15794" w:rsidP="00864D1D">
            <w:pPr>
              <w:jc w:val="center"/>
              <w:rPr>
                <w:rFonts w:ascii="Arial" w:hAnsi="Arial" w:cs="Arial"/>
              </w:rPr>
            </w:pPr>
          </w:p>
        </w:tc>
        <w:tc>
          <w:tcPr>
            <w:tcW w:w="257" w:type="pct"/>
          </w:tcPr>
          <w:p w14:paraId="27ABE714" w14:textId="410C5DA5"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16A8FA0C" w14:textId="7CC8C5F6" w:rsidR="00B15794" w:rsidRPr="00BE26CF" w:rsidRDefault="00B15794" w:rsidP="00864D1D">
            <w:pPr>
              <w:jc w:val="center"/>
              <w:rPr>
                <w:rFonts w:ascii="Arial" w:hAnsi="Arial" w:cs="Arial"/>
                <w:lang w:val="en-US"/>
              </w:rPr>
            </w:pPr>
            <w:r w:rsidRPr="00BE26CF">
              <w:rPr>
                <w:rFonts w:ascii="Arial" w:hAnsi="Arial" w:cs="Arial"/>
                <w:lang w:val="en-US"/>
              </w:rPr>
              <w:t>X</w:t>
            </w:r>
          </w:p>
        </w:tc>
      </w:tr>
      <w:tr w:rsidR="00B15794" w14:paraId="4315A887" w14:textId="6B8D5C8C" w:rsidTr="00BE26CF">
        <w:tc>
          <w:tcPr>
            <w:tcW w:w="1065" w:type="pct"/>
            <w:vMerge/>
          </w:tcPr>
          <w:p w14:paraId="62E30162" w14:textId="77777777" w:rsidR="00B15794" w:rsidRPr="00BE26CF" w:rsidRDefault="00B15794" w:rsidP="00864D1D">
            <w:pPr>
              <w:rPr>
                <w:rFonts w:ascii="Arial" w:hAnsi="Arial" w:cs="Arial"/>
              </w:rPr>
            </w:pPr>
          </w:p>
        </w:tc>
        <w:tc>
          <w:tcPr>
            <w:tcW w:w="2672" w:type="pct"/>
          </w:tcPr>
          <w:p w14:paraId="39B8FB0C" w14:textId="77777777" w:rsidR="00B15794" w:rsidRPr="00BE26CF" w:rsidRDefault="00B15794" w:rsidP="00864D1D">
            <w:pPr>
              <w:rPr>
                <w:rFonts w:ascii="Arial" w:hAnsi="Arial" w:cs="Arial"/>
              </w:rPr>
            </w:pPr>
            <w:r w:rsidRPr="00BE26CF">
              <w:rPr>
                <w:rFonts w:ascii="Arial" w:hAnsi="Arial" w:cs="Arial"/>
              </w:rPr>
              <w:t>создание вспомогательных инженерно-технических моделей ИМ изменений ОМ</w:t>
            </w:r>
          </w:p>
        </w:tc>
        <w:tc>
          <w:tcPr>
            <w:tcW w:w="235" w:type="pct"/>
          </w:tcPr>
          <w:p w14:paraId="6685B7C1" w14:textId="77777777" w:rsidR="00B15794" w:rsidRPr="00BE26CF" w:rsidRDefault="00B15794" w:rsidP="00864D1D">
            <w:pPr>
              <w:jc w:val="center"/>
              <w:rPr>
                <w:rFonts w:ascii="Arial" w:hAnsi="Arial" w:cs="Arial"/>
              </w:rPr>
            </w:pPr>
          </w:p>
        </w:tc>
        <w:tc>
          <w:tcPr>
            <w:tcW w:w="257" w:type="pct"/>
          </w:tcPr>
          <w:p w14:paraId="7BAB3E69" w14:textId="3D5F5DDD"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7FF561B3" w14:textId="77777777" w:rsidR="00B15794" w:rsidRPr="00BE26CF" w:rsidRDefault="00B15794" w:rsidP="00864D1D">
            <w:pPr>
              <w:jc w:val="center"/>
              <w:rPr>
                <w:rFonts w:ascii="Arial" w:hAnsi="Arial" w:cs="Arial"/>
              </w:rPr>
            </w:pPr>
          </w:p>
        </w:tc>
        <w:tc>
          <w:tcPr>
            <w:tcW w:w="257" w:type="pct"/>
          </w:tcPr>
          <w:p w14:paraId="2D7BABCF" w14:textId="77777777" w:rsidR="00B15794" w:rsidRPr="00BE26CF" w:rsidRDefault="00B15794" w:rsidP="00864D1D">
            <w:pPr>
              <w:jc w:val="center"/>
              <w:rPr>
                <w:rFonts w:ascii="Arial" w:hAnsi="Arial" w:cs="Arial"/>
              </w:rPr>
            </w:pPr>
          </w:p>
        </w:tc>
        <w:tc>
          <w:tcPr>
            <w:tcW w:w="257" w:type="pct"/>
          </w:tcPr>
          <w:p w14:paraId="29245DEC" w14:textId="08CCA251" w:rsidR="00B15794" w:rsidRPr="00BE26CF" w:rsidRDefault="00B15794" w:rsidP="00864D1D">
            <w:pPr>
              <w:jc w:val="center"/>
              <w:rPr>
                <w:rFonts w:ascii="Arial" w:hAnsi="Arial" w:cs="Arial"/>
              </w:rPr>
            </w:pPr>
          </w:p>
        </w:tc>
      </w:tr>
      <w:tr w:rsidR="00B15794" w14:paraId="061CC3C3" w14:textId="7333F256" w:rsidTr="00BE26CF">
        <w:tc>
          <w:tcPr>
            <w:tcW w:w="1065" w:type="pct"/>
            <w:vMerge/>
          </w:tcPr>
          <w:p w14:paraId="30EF2B92" w14:textId="77777777" w:rsidR="00B15794" w:rsidRPr="00BE26CF" w:rsidRDefault="00B15794" w:rsidP="00864D1D">
            <w:pPr>
              <w:rPr>
                <w:rFonts w:ascii="Arial" w:hAnsi="Arial" w:cs="Arial"/>
              </w:rPr>
            </w:pPr>
          </w:p>
        </w:tc>
        <w:tc>
          <w:tcPr>
            <w:tcW w:w="2672" w:type="pct"/>
          </w:tcPr>
          <w:p w14:paraId="6267426C" w14:textId="77777777" w:rsidR="00B15794" w:rsidRPr="00BE26CF" w:rsidRDefault="00B15794" w:rsidP="00864D1D">
            <w:pPr>
              <w:rPr>
                <w:rFonts w:ascii="Arial" w:hAnsi="Arial" w:cs="Arial"/>
              </w:rPr>
            </w:pPr>
            <w:r w:rsidRPr="00BE26CF">
              <w:rPr>
                <w:rFonts w:ascii="Arial" w:hAnsi="Arial" w:cs="Arial"/>
              </w:rPr>
              <w:t>наполнение данными ИМ изменений ОМ</w:t>
            </w:r>
          </w:p>
        </w:tc>
        <w:tc>
          <w:tcPr>
            <w:tcW w:w="235" w:type="pct"/>
          </w:tcPr>
          <w:p w14:paraId="71202F5B" w14:textId="77777777" w:rsidR="00B15794" w:rsidRPr="00BE26CF" w:rsidRDefault="00B15794" w:rsidP="00864D1D">
            <w:pPr>
              <w:jc w:val="center"/>
              <w:rPr>
                <w:rFonts w:ascii="Arial" w:hAnsi="Arial" w:cs="Arial"/>
              </w:rPr>
            </w:pPr>
          </w:p>
        </w:tc>
        <w:tc>
          <w:tcPr>
            <w:tcW w:w="257" w:type="pct"/>
          </w:tcPr>
          <w:p w14:paraId="00FC9E76" w14:textId="0EA0BCA2"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5DC71FFA" w14:textId="77777777" w:rsidR="00B15794" w:rsidRPr="00BE26CF" w:rsidRDefault="00B15794" w:rsidP="00864D1D">
            <w:pPr>
              <w:jc w:val="center"/>
              <w:rPr>
                <w:rFonts w:ascii="Arial" w:hAnsi="Arial" w:cs="Arial"/>
              </w:rPr>
            </w:pPr>
          </w:p>
        </w:tc>
        <w:tc>
          <w:tcPr>
            <w:tcW w:w="257" w:type="pct"/>
          </w:tcPr>
          <w:p w14:paraId="1231DCAF" w14:textId="77777777" w:rsidR="00B15794" w:rsidRPr="00BE26CF" w:rsidRDefault="00B15794" w:rsidP="00864D1D">
            <w:pPr>
              <w:jc w:val="center"/>
              <w:rPr>
                <w:rFonts w:ascii="Arial" w:hAnsi="Arial" w:cs="Arial"/>
              </w:rPr>
            </w:pPr>
          </w:p>
        </w:tc>
        <w:tc>
          <w:tcPr>
            <w:tcW w:w="257" w:type="pct"/>
          </w:tcPr>
          <w:p w14:paraId="2AE4B1A6" w14:textId="7C7AE861" w:rsidR="00B15794" w:rsidRPr="00BE26CF" w:rsidRDefault="00B15794" w:rsidP="00864D1D">
            <w:pPr>
              <w:jc w:val="center"/>
              <w:rPr>
                <w:rFonts w:ascii="Arial" w:hAnsi="Arial" w:cs="Arial"/>
              </w:rPr>
            </w:pPr>
          </w:p>
        </w:tc>
      </w:tr>
    </w:tbl>
    <w:p w14:paraId="148E0831" w14:textId="07062471" w:rsidR="00BE26CF" w:rsidRDefault="00BE26CF"/>
    <w:p w14:paraId="11B0BEEC" w14:textId="77777777" w:rsidR="003A79E4" w:rsidRDefault="003A79E4"/>
    <w:p w14:paraId="63925D1E" w14:textId="7642F063" w:rsidR="00BE26CF" w:rsidRPr="00BE26CF" w:rsidRDefault="00BE26CF">
      <w:pPr>
        <w:rPr>
          <w:rFonts w:ascii="Arial" w:hAnsi="Arial" w:cs="Arial"/>
          <w:i/>
        </w:rPr>
      </w:pPr>
      <w:r>
        <w:rPr>
          <w:rFonts w:ascii="Arial" w:hAnsi="Arial" w:cs="Arial"/>
          <w:i/>
        </w:rPr>
        <w:t>Окончание таблицы А.1</w:t>
      </w:r>
    </w:p>
    <w:tbl>
      <w:tblPr>
        <w:tblStyle w:val="a4"/>
        <w:tblW w:w="5000" w:type="pct"/>
        <w:tblLook w:val="04A0" w:firstRow="1" w:lastRow="0" w:firstColumn="1" w:lastColumn="0" w:noHBand="0" w:noVBand="1"/>
      </w:tblPr>
      <w:tblGrid>
        <w:gridCol w:w="2050"/>
        <w:gridCol w:w="5145"/>
        <w:gridCol w:w="452"/>
        <w:gridCol w:w="495"/>
        <w:gridCol w:w="495"/>
        <w:gridCol w:w="495"/>
        <w:gridCol w:w="495"/>
      </w:tblGrid>
      <w:tr w:rsidR="00BE26CF" w:rsidRPr="00BE26CF" w14:paraId="4A686B4B" w14:textId="77777777" w:rsidTr="006E65C5">
        <w:trPr>
          <w:trHeight w:val="148"/>
          <w:tblHeader/>
        </w:trPr>
        <w:tc>
          <w:tcPr>
            <w:tcW w:w="1065" w:type="pct"/>
            <w:vMerge w:val="restart"/>
          </w:tcPr>
          <w:p w14:paraId="6FC03500" w14:textId="77777777" w:rsidR="00BE26CF" w:rsidRPr="003A79E4" w:rsidRDefault="00BE26CF" w:rsidP="006E65C5">
            <w:pPr>
              <w:jc w:val="center"/>
              <w:rPr>
                <w:rFonts w:ascii="Arial" w:hAnsi="Arial" w:cs="Arial"/>
                <w:bCs/>
                <w:sz w:val="20"/>
              </w:rPr>
            </w:pPr>
            <w:r w:rsidRPr="003A79E4">
              <w:rPr>
                <w:rFonts w:ascii="Arial" w:hAnsi="Arial" w:cs="Arial"/>
                <w:bCs/>
                <w:sz w:val="20"/>
              </w:rPr>
              <w:t>Базовый этап жизненного цикла ОМ (по ГОСТ Р 10.00.0005)</w:t>
            </w:r>
          </w:p>
        </w:tc>
        <w:tc>
          <w:tcPr>
            <w:tcW w:w="2672" w:type="pct"/>
            <w:vMerge w:val="restart"/>
          </w:tcPr>
          <w:p w14:paraId="3BBE4373" w14:textId="77777777" w:rsidR="00BE26CF" w:rsidRPr="003A79E4" w:rsidRDefault="00BE26CF" w:rsidP="006E65C5">
            <w:pPr>
              <w:jc w:val="center"/>
              <w:rPr>
                <w:rFonts w:ascii="Arial" w:hAnsi="Arial" w:cs="Arial"/>
                <w:bCs/>
                <w:sz w:val="20"/>
              </w:rPr>
            </w:pPr>
            <w:r w:rsidRPr="003A79E4">
              <w:rPr>
                <w:rFonts w:ascii="Arial" w:hAnsi="Arial" w:cs="Arial"/>
                <w:bCs/>
                <w:sz w:val="20"/>
              </w:rPr>
              <w:t>Функции</w:t>
            </w:r>
          </w:p>
        </w:tc>
        <w:tc>
          <w:tcPr>
            <w:tcW w:w="1263" w:type="pct"/>
            <w:gridSpan w:val="5"/>
          </w:tcPr>
          <w:p w14:paraId="0D2E75C3" w14:textId="77777777" w:rsidR="00BE26CF" w:rsidRPr="003A79E4" w:rsidRDefault="00BE26CF" w:rsidP="006E65C5">
            <w:pPr>
              <w:jc w:val="center"/>
              <w:rPr>
                <w:rFonts w:ascii="Arial" w:hAnsi="Arial" w:cs="Arial"/>
                <w:bCs/>
                <w:sz w:val="20"/>
              </w:rPr>
            </w:pPr>
            <w:r w:rsidRPr="003A79E4">
              <w:rPr>
                <w:rFonts w:ascii="Arial" w:hAnsi="Arial" w:cs="Arial"/>
                <w:bCs/>
                <w:sz w:val="20"/>
              </w:rPr>
              <w:t>Типовые группы ролей</w:t>
            </w:r>
          </w:p>
        </w:tc>
      </w:tr>
      <w:tr w:rsidR="00BE26CF" w:rsidRPr="00BE26CF" w14:paraId="14509FD4" w14:textId="77777777" w:rsidTr="006E65C5">
        <w:trPr>
          <w:cantSplit/>
          <w:trHeight w:val="2180"/>
          <w:tblHeader/>
        </w:trPr>
        <w:tc>
          <w:tcPr>
            <w:tcW w:w="1065" w:type="pct"/>
            <w:vMerge/>
            <w:tcBorders>
              <w:bottom w:val="double" w:sz="4" w:space="0" w:color="auto"/>
            </w:tcBorders>
          </w:tcPr>
          <w:p w14:paraId="22E8F197" w14:textId="77777777" w:rsidR="00BE26CF" w:rsidRPr="003A79E4" w:rsidRDefault="00BE26CF" w:rsidP="006E65C5">
            <w:pPr>
              <w:rPr>
                <w:rFonts w:ascii="Arial" w:hAnsi="Arial" w:cs="Arial"/>
                <w:sz w:val="20"/>
              </w:rPr>
            </w:pPr>
          </w:p>
        </w:tc>
        <w:tc>
          <w:tcPr>
            <w:tcW w:w="2672" w:type="pct"/>
            <w:vMerge/>
            <w:tcBorders>
              <w:bottom w:val="double" w:sz="4" w:space="0" w:color="auto"/>
            </w:tcBorders>
          </w:tcPr>
          <w:p w14:paraId="5D89036C" w14:textId="77777777" w:rsidR="00BE26CF" w:rsidRPr="003A79E4" w:rsidRDefault="00BE26CF" w:rsidP="006E65C5">
            <w:pPr>
              <w:rPr>
                <w:rFonts w:ascii="Arial" w:hAnsi="Arial" w:cs="Arial"/>
                <w:sz w:val="20"/>
              </w:rPr>
            </w:pPr>
          </w:p>
        </w:tc>
        <w:tc>
          <w:tcPr>
            <w:tcW w:w="235" w:type="pct"/>
            <w:tcBorders>
              <w:bottom w:val="double" w:sz="4" w:space="0" w:color="auto"/>
            </w:tcBorders>
            <w:textDirection w:val="btLr"/>
          </w:tcPr>
          <w:p w14:paraId="6C5530B5" w14:textId="77777777" w:rsidR="00BE26CF" w:rsidRPr="003A79E4" w:rsidRDefault="00BE26CF" w:rsidP="006E65C5">
            <w:pPr>
              <w:ind w:left="113" w:right="113"/>
              <w:jc w:val="center"/>
              <w:rPr>
                <w:rFonts w:ascii="Arial" w:hAnsi="Arial" w:cs="Arial"/>
                <w:bCs/>
                <w:sz w:val="20"/>
              </w:rPr>
            </w:pPr>
            <w:r w:rsidRPr="003A79E4">
              <w:rPr>
                <w:rFonts w:ascii="Arial" w:hAnsi="Arial" w:cs="Arial"/>
                <w:bCs/>
                <w:sz w:val="20"/>
              </w:rPr>
              <w:t>ТИМ-менеджер</w:t>
            </w:r>
          </w:p>
        </w:tc>
        <w:tc>
          <w:tcPr>
            <w:tcW w:w="257" w:type="pct"/>
            <w:tcBorders>
              <w:bottom w:val="double" w:sz="4" w:space="0" w:color="auto"/>
            </w:tcBorders>
            <w:textDirection w:val="btLr"/>
          </w:tcPr>
          <w:p w14:paraId="1B3A6DDE" w14:textId="77777777" w:rsidR="00BE26CF" w:rsidRPr="003A79E4" w:rsidRDefault="00BE26CF" w:rsidP="006E65C5">
            <w:pPr>
              <w:ind w:left="113" w:right="113"/>
              <w:jc w:val="center"/>
              <w:rPr>
                <w:rFonts w:ascii="Arial" w:hAnsi="Arial" w:cs="Arial"/>
                <w:bCs/>
                <w:sz w:val="20"/>
              </w:rPr>
            </w:pPr>
            <w:r w:rsidRPr="003A79E4">
              <w:rPr>
                <w:rFonts w:ascii="Arial" w:hAnsi="Arial" w:cs="Arial"/>
                <w:bCs/>
                <w:sz w:val="20"/>
              </w:rPr>
              <w:t>ТИМ-автор</w:t>
            </w:r>
          </w:p>
        </w:tc>
        <w:tc>
          <w:tcPr>
            <w:tcW w:w="257" w:type="pct"/>
            <w:tcBorders>
              <w:bottom w:val="double" w:sz="4" w:space="0" w:color="auto"/>
            </w:tcBorders>
            <w:textDirection w:val="btLr"/>
          </w:tcPr>
          <w:p w14:paraId="2B959685" w14:textId="77777777" w:rsidR="00BE26CF" w:rsidRPr="003A79E4" w:rsidRDefault="00BE26CF" w:rsidP="006E65C5">
            <w:pPr>
              <w:ind w:left="113" w:right="113"/>
              <w:jc w:val="center"/>
              <w:rPr>
                <w:rFonts w:ascii="Arial" w:hAnsi="Arial" w:cs="Arial"/>
                <w:bCs/>
                <w:sz w:val="20"/>
              </w:rPr>
            </w:pPr>
            <w:r w:rsidRPr="003A79E4">
              <w:rPr>
                <w:rFonts w:ascii="Arial" w:hAnsi="Arial" w:cs="Arial"/>
                <w:bCs/>
                <w:sz w:val="20"/>
              </w:rPr>
              <w:t>ТИМ-пользователь</w:t>
            </w:r>
          </w:p>
        </w:tc>
        <w:tc>
          <w:tcPr>
            <w:tcW w:w="257" w:type="pct"/>
            <w:tcBorders>
              <w:bottom w:val="double" w:sz="4" w:space="0" w:color="auto"/>
            </w:tcBorders>
            <w:textDirection w:val="btLr"/>
          </w:tcPr>
          <w:p w14:paraId="24BC40FD" w14:textId="77777777" w:rsidR="00BE26CF" w:rsidRPr="003A79E4" w:rsidRDefault="00BE26CF" w:rsidP="006E65C5">
            <w:pPr>
              <w:ind w:left="113" w:right="113"/>
              <w:jc w:val="center"/>
              <w:rPr>
                <w:rFonts w:ascii="Arial" w:hAnsi="Arial" w:cs="Arial"/>
                <w:bCs/>
                <w:sz w:val="20"/>
              </w:rPr>
            </w:pPr>
            <w:r w:rsidRPr="003A79E4">
              <w:rPr>
                <w:rFonts w:ascii="Arial" w:hAnsi="Arial" w:cs="Arial"/>
                <w:bCs/>
                <w:sz w:val="20"/>
              </w:rPr>
              <w:t>СОД-менеджер</w:t>
            </w:r>
          </w:p>
        </w:tc>
        <w:tc>
          <w:tcPr>
            <w:tcW w:w="257" w:type="pct"/>
            <w:tcBorders>
              <w:bottom w:val="double" w:sz="4" w:space="0" w:color="auto"/>
            </w:tcBorders>
            <w:textDirection w:val="btLr"/>
          </w:tcPr>
          <w:p w14:paraId="6515E720" w14:textId="77777777" w:rsidR="00BE26CF" w:rsidRPr="003A79E4" w:rsidRDefault="00BE26CF" w:rsidP="006E65C5">
            <w:pPr>
              <w:ind w:left="113" w:right="113"/>
              <w:jc w:val="center"/>
              <w:rPr>
                <w:rFonts w:ascii="Arial" w:hAnsi="Arial" w:cs="Arial"/>
                <w:bCs/>
                <w:sz w:val="20"/>
              </w:rPr>
            </w:pPr>
            <w:r w:rsidRPr="003A79E4">
              <w:rPr>
                <w:rFonts w:ascii="Arial" w:hAnsi="Arial" w:cs="Arial"/>
                <w:bCs/>
                <w:sz w:val="20"/>
              </w:rPr>
              <w:t>ТИМ-координатор</w:t>
            </w:r>
          </w:p>
        </w:tc>
      </w:tr>
      <w:tr w:rsidR="00B15794" w14:paraId="4277AEE0" w14:textId="227FF011" w:rsidTr="00BE26CF">
        <w:tc>
          <w:tcPr>
            <w:tcW w:w="1065" w:type="pct"/>
            <w:vMerge w:val="restart"/>
          </w:tcPr>
          <w:p w14:paraId="188EB588" w14:textId="08315150" w:rsidR="00B15794" w:rsidRPr="00BE26CF" w:rsidRDefault="00BE26CF" w:rsidP="00864D1D">
            <w:pPr>
              <w:rPr>
                <w:rFonts w:ascii="Arial" w:hAnsi="Arial" w:cs="Arial"/>
              </w:rPr>
            </w:pPr>
            <w:r>
              <w:rPr>
                <w:rFonts w:ascii="Arial" w:hAnsi="Arial" w:cs="Arial"/>
              </w:rPr>
              <w:t>Изменение</w:t>
            </w:r>
          </w:p>
        </w:tc>
        <w:tc>
          <w:tcPr>
            <w:tcW w:w="2672" w:type="pct"/>
          </w:tcPr>
          <w:p w14:paraId="35D6E3E5" w14:textId="77777777" w:rsidR="00B15794" w:rsidRPr="00BE26CF" w:rsidRDefault="00B15794" w:rsidP="00864D1D">
            <w:pPr>
              <w:rPr>
                <w:rFonts w:ascii="Arial" w:hAnsi="Arial" w:cs="Arial"/>
              </w:rPr>
            </w:pPr>
            <w:r w:rsidRPr="00BE26CF">
              <w:rPr>
                <w:rFonts w:ascii="Arial" w:hAnsi="Arial" w:cs="Arial"/>
              </w:rPr>
              <w:t>проверка соответствия ИМ изменений ОМ текущим нормам (валидация)</w:t>
            </w:r>
          </w:p>
        </w:tc>
        <w:tc>
          <w:tcPr>
            <w:tcW w:w="235" w:type="pct"/>
          </w:tcPr>
          <w:p w14:paraId="0BFF9056" w14:textId="4771420E"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219F1EC8" w14:textId="77777777" w:rsidR="00B15794" w:rsidRPr="00BE26CF" w:rsidRDefault="00B15794" w:rsidP="00864D1D">
            <w:pPr>
              <w:jc w:val="center"/>
              <w:rPr>
                <w:rFonts w:ascii="Arial" w:hAnsi="Arial" w:cs="Arial"/>
              </w:rPr>
            </w:pPr>
          </w:p>
        </w:tc>
        <w:tc>
          <w:tcPr>
            <w:tcW w:w="257" w:type="pct"/>
          </w:tcPr>
          <w:p w14:paraId="3ACF11D0" w14:textId="77777777" w:rsidR="00B15794" w:rsidRPr="00BE26CF" w:rsidRDefault="00B15794" w:rsidP="00864D1D">
            <w:pPr>
              <w:jc w:val="center"/>
              <w:rPr>
                <w:rFonts w:ascii="Arial" w:hAnsi="Arial" w:cs="Arial"/>
              </w:rPr>
            </w:pPr>
          </w:p>
        </w:tc>
        <w:tc>
          <w:tcPr>
            <w:tcW w:w="257" w:type="pct"/>
          </w:tcPr>
          <w:p w14:paraId="7C265710" w14:textId="77777777" w:rsidR="00B15794" w:rsidRPr="00BE26CF" w:rsidRDefault="00B15794" w:rsidP="00864D1D">
            <w:pPr>
              <w:jc w:val="center"/>
              <w:rPr>
                <w:rFonts w:ascii="Arial" w:hAnsi="Arial" w:cs="Arial"/>
              </w:rPr>
            </w:pPr>
          </w:p>
        </w:tc>
        <w:tc>
          <w:tcPr>
            <w:tcW w:w="257" w:type="pct"/>
          </w:tcPr>
          <w:p w14:paraId="21298FF3" w14:textId="1DEBDA67" w:rsidR="00B15794" w:rsidRPr="00BE26CF" w:rsidRDefault="00B15794" w:rsidP="00864D1D">
            <w:pPr>
              <w:jc w:val="center"/>
              <w:rPr>
                <w:rFonts w:ascii="Arial" w:hAnsi="Arial" w:cs="Arial"/>
              </w:rPr>
            </w:pPr>
          </w:p>
        </w:tc>
      </w:tr>
      <w:tr w:rsidR="00B15794" w14:paraId="1A27E834" w14:textId="52841399" w:rsidTr="00BE26CF">
        <w:tc>
          <w:tcPr>
            <w:tcW w:w="1065" w:type="pct"/>
            <w:vMerge/>
          </w:tcPr>
          <w:p w14:paraId="047C8EEF" w14:textId="77777777" w:rsidR="00B15794" w:rsidRPr="00BE26CF" w:rsidRDefault="00B15794" w:rsidP="00864D1D">
            <w:pPr>
              <w:rPr>
                <w:rFonts w:ascii="Arial" w:hAnsi="Arial" w:cs="Arial"/>
              </w:rPr>
            </w:pPr>
          </w:p>
        </w:tc>
        <w:tc>
          <w:tcPr>
            <w:tcW w:w="2672" w:type="pct"/>
          </w:tcPr>
          <w:p w14:paraId="39842C35" w14:textId="77777777" w:rsidR="00B15794" w:rsidRPr="00BE26CF" w:rsidRDefault="00B15794" w:rsidP="00864D1D">
            <w:pPr>
              <w:rPr>
                <w:rFonts w:ascii="Arial" w:hAnsi="Arial" w:cs="Arial"/>
              </w:rPr>
            </w:pPr>
            <w:r w:rsidRPr="00BE26CF">
              <w:rPr>
                <w:rFonts w:ascii="Arial" w:hAnsi="Arial" w:cs="Arial"/>
              </w:rPr>
              <w:t>реализация ИМ изменений ОМ в вещественной форме</w:t>
            </w:r>
          </w:p>
        </w:tc>
        <w:tc>
          <w:tcPr>
            <w:tcW w:w="235" w:type="pct"/>
          </w:tcPr>
          <w:p w14:paraId="46AA89CB" w14:textId="77777777" w:rsidR="00B15794" w:rsidRPr="00BE26CF" w:rsidRDefault="00B15794" w:rsidP="00864D1D">
            <w:pPr>
              <w:jc w:val="center"/>
              <w:rPr>
                <w:rFonts w:ascii="Arial" w:hAnsi="Arial" w:cs="Arial"/>
              </w:rPr>
            </w:pPr>
          </w:p>
        </w:tc>
        <w:tc>
          <w:tcPr>
            <w:tcW w:w="257" w:type="pct"/>
          </w:tcPr>
          <w:p w14:paraId="11B5E270" w14:textId="77777777" w:rsidR="00B15794" w:rsidRPr="00BE26CF" w:rsidRDefault="00B15794" w:rsidP="00864D1D">
            <w:pPr>
              <w:jc w:val="center"/>
              <w:rPr>
                <w:rFonts w:ascii="Arial" w:hAnsi="Arial" w:cs="Arial"/>
              </w:rPr>
            </w:pPr>
          </w:p>
        </w:tc>
        <w:tc>
          <w:tcPr>
            <w:tcW w:w="257" w:type="pct"/>
          </w:tcPr>
          <w:p w14:paraId="3F04BF10" w14:textId="12715DAF"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6A6F4494" w14:textId="77777777" w:rsidR="00B15794" w:rsidRPr="00BE26CF" w:rsidRDefault="00B15794" w:rsidP="00864D1D">
            <w:pPr>
              <w:jc w:val="center"/>
              <w:rPr>
                <w:rFonts w:ascii="Arial" w:hAnsi="Arial" w:cs="Arial"/>
              </w:rPr>
            </w:pPr>
          </w:p>
        </w:tc>
        <w:tc>
          <w:tcPr>
            <w:tcW w:w="257" w:type="pct"/>
          </w:tcPr>
          <w:p w14:paraId="2FF0C8DF" w14:textId="65E7031C" w:rsidR="00B15794" w:rsidRPr="00BE26CF" w:rsidRDefault="00B15794" w:rsidP="00864D1D">
            <w:pPr>
              <w:jc w:val="center"/>
              <w:rPr>
                <w:rFonts w:ascii="Arial" w:hAnsi="Arial" w:cs="Arial"/>
              </w:rPr>
            </w:pPr>
          </w:p>
        </w:tc>
      </w:tr>
      <w:tr w:rsidR="00B15794" w14:paraId="0D788EAF" w14:textId="4356E941" w:rsidTr="00BE26CF">
        <w:tc>
          <w:tcPr>
            <w:tcW w:w="1065" w:type="pct"/>
            <w:vMerge/>
          </w:tcPr>
          <w:p w14:paraId="0803C792" w14:textId="77777777" w:rsidR="00B15794" w:rsidRPr="00BE26CF" w:rsidRDefault="00B15794" w:rsidP="00864D1D">
            <w:pPr>
              <w:rPr>
                <w:rFonts w:ascii="Arial" w:hAnsi="Arial" w:cs="Arial"/>
              </w:rPr>
            </w:pPr>
          </w:p>
        </w:tc>
        <w:tc>
          <w:tcPr>
            <w:tcW w:w="2672" w:type="pct"/>
          </w:tcPr>
          <w:p w14:paraId="140BD3C1" w14:textId="77777777" w:rsidR="00B15794" w:rsidRPr="00BE26CF" w:rsidRDefault="00B15794" w:rsidP="00864D1D">
            <w:pPr>
              <w:rPr>
                <w:rFonts w:ascii="Arial" w:hAnsi="Arial" w:cs="Arial"/>
              </w:rPr>
            </w:pPr>
            <w:r w:rsidRPr="00BE26CF">
              <w:rPr>
                <w:rFonts w:ascii="Arial" w:hAnsi="Arial" w:cs="Arial"/>
              </w:rPr>
              <w:t>экономический аудит измененного ОМ</w:t>
            </w:r>
          </w:p>
        </w:tc>
        <w:tc>
          <w:tcPr>
            <w:tcW w:w="235" w:type="pct"/>
          </w:tcPr>
          <w:p w14:paraId="020118B3" w14:textId="77777777" w:rsidR="00B15794" w:rsidRPr="00BE26CF" w:rsidRDefault="00B15794" w:rsidP="00864D1D">
            <w:pPr>
              <w:jc w:val="center"/>
              <w:rPr>
                <w:rFonts w:ascii="Arial" w:hAnsi="Arial" w:cs="Arial"/>
              </w:rPr>
            </w:pPr>
          </w:p>
        </w:tc>
        <w:tc>
          <w:tcPr>
            <w:tcW w:w="257" w:type="pct"/>
          </w:tcPr>
          <w:p w14:paraId="250D0195" w14:textId="77777777" w:rsidR="00B15794" w:rsidRPr="00BE26CF" w:rsidRDefault="00B15794" w:rsidP="00864D1D">
            <w:pPr>
              <w:jc w:val="center"/>
              <w:rPr>
                <w:rFonts w:ascii="Arial" w:hAnsi="Arial" w:cs="Arial"/>
              </w:rPr>
            </w:pPr>
          </w:p>
        </w:tc>
        <w:tc>
          <w:tcPr>
            <w:tcW w:w="257" w:type="pct"/>
          </w:tcPr>
          <w:p w14:paraId="2FC3D278" w14:textId="2223B4C7"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1D669040" w14:textId="77777777" w:rsidR="00B15794" w:rsidRPr="00BE26CF" w:rsidRDefault="00B15794" w:rsidP="00864D1D">
            <w:pPr>
              <w:jc w:val="center"/>
              <w:rPr>
                <w:rFonts w:ascii="Arial" w:hAnsi="Arial" w:cs="Arial"/>
              </w:rPr>
            </w:pPr>
          </w:p>
        </w:tc>
        <w:tc>
          <w:tcPr>
            <w:tcW w:w="257" w:type="pct"/>
          </w:tcPr>
          <w:p w14:paraId="783F3F12" w14:textId="49A6C1D3" w:rsidR="00B15794" w:rsidRPr="00BE26CF" w:rsidRDefault="00B15794" w:rsidP="00864D1D">
            <w:pPr>
              <w:jc w:val="center"/>
              <w:rPr>
                <w:rFonts w:ascii="Arial" w:hAnsi="Arial" w:cs="Arial"/>
              </w:rPr>
            </w:pPr>
          </w:p>
        </w:tc>
      </w:tr>
      <w:tr w:rsidR="00B15794" w14:paraId="1A7143E4" w14:textId="2D639B4A" w:rsidTr="00BE26CF">
        <w:tc>
          <w:tcPr>
            <w:tcW w:w="1065" w:type="pct"/>
            <w:vMerge/>
          </w:tcPr>
          <w:p w14:paraId="65068958" w14:textId="77777777" w:rsidR="00B15794" w:rsidRPr="00BE26CF" w:rsidRDefault="00B15794" w:rsidP="00864D1D">
            <w:pPr>
              <w:rPr>
                <w:rFonts w:ascii="Arial" w:hAnsi="Arial" w:cs="Arial"/>
              </w:rPr>
            </w:pPr>
          </w:p>
        </w:tc>
        <w:tc>
          <w:tcPr>
            <w:tcW w:w="2672" w:type="pct"/>
          </w:tcPr>
          <w:p w14:paraId="46CFD088" w14:textId="77777777" w:rsidR="00B15794" w:rsidRPr="00BE26CF" w:rsidRDefault="00B15794" w:rsidP="00864D1D">
            <w:pPr>
              <w:rPr>
                <w:rFonts w:ascii="Arial" w:hAnsi="Arial" w:cs="Arial"/>
              </w:rPr>
            </w:pPr>
            <w:r w:rsidRPr="00BE26CF">
              <w:rPr>
                <w:rFonts w:ascii="Arial" w:hAnsi="Arial" w:cs="Arial"/>
              </w:rPr>
              <w:t>энергетико-экологический аудит измененного ОМ</w:t>
            </w:r>
          </w:p>
        </w:tc>
        <w:tc>
          <w:tcPr>
            <w:tcW w:w="235" w:type="pct"/>
          </w:tcPr>
          <w:p w14:paraId="20D9A232" w14:textId="77777777" w:rsidR="00B15794" w:rsidRPr="00BE26CF" w:rsidRDefault="00B15794" w:rsidP="00864D1D">
            <w:pPr>
              <w:jc w:val="center"/>
              <w:rPr>
                <w:rFonts w:ascii="Arial" w:hAnsi="Arial" w:cs="Arial"/>
              </w:rPr>
            </w:pPr>
          </w:p>
        </w:tc>
        <w:tc>
          <w:tcPr>
            <w:tcW w:w="257" w:type="pct"/>
          </w:tcPr>
          <w:p w14:paraId="1F38622A" w14:textId="77777777" w:rsidR="00B15794" w:rsidRPr="00BE26CF" w:rsidRDefault="00B15794" w:rsidP="00864D1D">
            <w:pPr>
              <w:jc w:val="center"/>
              <w:rPr>
                <w:rFonts w:ascii="Arial" w:hAnsi="Arial" w:cs="Arial"/>
              </w:rPr>
            </w:pPr>
          </w:p>
        </w:tc>
        <w:tc>
          <w:tcPr>
            <w:tcW w:w="257" w:type="pct"/>
          </w:tcPr>
          <w:p w14:paraId="4A4590A9" w14:textId="4EDB0498"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7F7EFE74" w14:textId="77777777" w:rsidR="00B15794" w:rsidRPr="00BE26CF" w:rsidRDefault="00B15794" w:rsidP="00864D1D">
            <w:pPr>
              <w:jc w:val="center"/>
              <w:rPr>
                <w:rFonts w:ascii="Arial" w:hAnsi="Arial" w:cs="Arial"/>
              </w:rPr>
            </w:pPr>
          </w:p>
        </w:tc>
        <w:tc>
          <w:tcPr>
            <w:tcW w:w="257" w:type="pct"/>
          </w:tcPr>
          <w:p w14:paraId="61492233" w14:textId="02B89D81" w:rsidR="00B15794" w:rsidRPr="00BE26CF" w:rsidRDefault="00B15794" w:rsidP="00864D1D">
            <w:pPr>
              <w:jc w:val="center"/>
              <w:rPr>
                <w:rFonts w:ascii="Arial" w:hAnsi="Arial" w:cs="Arial"/>
              </w:rPr>
            </w:pPr>
          </w:p>
        </w:tc>
      </w:tr>
      <w:tr w:rsidR="00B15794" w14:paraId="628EAE03" w14:textId="4DB1E0D5" w:rsidTr="00BE26CF">
        <w:tc>
          <w:tcPr>
            <w:tcW w:w="1065" w:type="pct"/>
            <w:vMerge/>
          </w:tcPr>
          <w:p w14:paraId="06463250" w14:textId="77777777" w:rsidR="00B15794" w:rsidRPr="00BE26CF" w:rsidRDefault="00B15794" w:rsidP="00864D1D">
            <w:pPr>
              <w:rPr>
                <w:rFonts w:ascii="Arial" w:hAnsi="Arial" w:cs="Arial"/>
              </w:rPr>
            </w:pPr>
          </w:p>
        </w:tc>
        <w:tc>
          <w:tcPr>
            <w:tcW w:w="2672" w:type="pct"/>
          </w:tcPr>
          <w:p w14:paraId="4E04C82E" w14:textId="77777777" w:rsidR="00B15794" w:rsidRPr="00BE26CF" w:rsidRDefault="00B15794" w:rsidP="00864D1D">
            <w:pPr>
              <w:rPr>
                <w:rFonts w:ascii="Arial" w:hAnsi="Arial" w:cs="Arial"/>
              </w:rPr>
            </w:pPr>
            <w:r w:rsidRPr="00BE26CF">
              <w:rPr>
                <w:rFonts w:ascii="Arial" w:hAnsi="Arial" w:cs="Arial"/>
              </w:rPr>
              <w:t>оценка качества измененного ОМ (верификация)</w:t>
            </w:r>
          </w:p>
        </w:tc>
        <w:tc>
          <w:tcPr>
            <w:tcW w:w="235" w:type="pct"/>
          </w:tcPr>
          <w:p w14:paraId="4635A482" w14:textId="77777777" w:rsidR="00B15794" w:rsidRPr="00BE26CF" w:rsidRDefault="00B15794" w:rsidP="00864D1D">
            <w:pPr>
              <w:jc w:val="center"/>
              <w:rPr>
                <w:rFonts w:ascii="Arial" w:hAnsi="Arial" w:cs="Arial"/>
              </w:rPr>
            </w:pPr>
          </w:p>
        </w:tc>
        <w:tc>
          <w:tcPr>
            <w:tcW w:w="257" w:type="pct"/>
          </w:tcPr>
          <w:p w14:paraId="08110B8E" w14:textId="77777777" w:rsidR="00B15794" w:rsidRPr="00BE26CF" w:rsidRDefault="00B15794" w:rsidP="00864D1D">
            <w:pPr>
              <w:jc w:val="center"/>
              <w:rPr>
                <w:rFonts w:ascii="Arial" w:hAnsi="Arial" w:cs="Arial"/>
              </w:rPr>
            </w:pPr>
          </w:p>
        </w:tc>
        <w:tc>
          <w:tcPr>
            <w:tcW w:w="257" w:type="pct"/>
          </w:tcPr>
          <w:p w14:paraId="3CFAEAB4" w14:textId="434C0DF1"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55FF3FD0" w14:textId="77777777" w:rsidR="00B15794" w:rsidRPr="00BE26CF" w:rsidRDefault="00B15794" w:rsidP="00864D1D">
            <w:pPr>
              <w:jc w:val="center"/>
              <w:rPr>
                <w:rFonts w:ascii="Arial" w:hAnsi="Arial" w:cs="Arial"/>
              </w:rPr>
            </w:pPr>
          </w:p>
        </w:tc>
        <w:tc>
          <w:tcPr>
            <w:tcW w:w="257" w:type="pct"/>
          </w:tcPr>
          <w:p w14:paraId="3C0B3135" w14:textId="45F4A8DF" w:rsidR="00B15794" w:rsidRPr="00BE26CF" w:rsidRDefault="00B15794" w:rsidP="00864D1D">
            <w:pPr>
              <w:jc w:val="center"/>
              <w:rPr>
                <w:rFonts w:ascii="Arial" w:hAnsi="Arial" w:cs="Arial"/>
              </w:rPr>
            </w:pPr>
          </w:p>
        </w:tc>
      </w:tr>
      <w:tr w:rsidR="00B15794" w14:paraId="72B299F4" w14:textId="146B9254" w:rsidTr="00BE26CF">
        <w:tc>
          <w:tcPr>
            <w:tcW w:w="1065" w:type="pct"/>
            <w:vMerge w:val="restart"/>
          </w:tcPr>
          <w:p w14:paraId="16B68E9F" w14:textId="77777777" w:rsidR="00B15794" w:rsidRPr="00BE26CF" w:rsidRDefault="00B15794" w:rsidP="00864D1D">
            <w:pPr>
              <w:rPr>
                <w:rFonts w:ascii="Arial" w:hAnsi="Arial" w:cs="Arial"/>
              </w:rPr>
            </w:pPr>
            <w:r w:rsidRPr="00BE26CF">
              <w:rPr>
                <w:rFonts w:ascii="Arial" w:hAnsi="Arial" w:cs="Arial"/>
              </w:rPr>
              <w:t>Ликвидация</w:t>
            </w:r>
          </w:p>
        </w:tc>
        <w:tc>
          <w:tcPr>
            <w:tcW w:w="2672" w:type="pct"/>
          </w:tcPr>
          <w:p w14:paraId="748A21F4" w14:textId="77777777" w:rsidR="00B15794" w:rsidRPr="00BE26CF" w:rsidRDefault="00B15794" w:rsidP="00864D1D">
            <w:pPr>
              <w:rPr>
                <w:rFonts w:ascii="Arial" w:hAnsi="Arial" w:cs="Arial"/>
              </w:rPr>
            </w:pPr>
            <w:r w:rsidRPr="00BE26CF">
              <w:rPr>
                <w:rFonts w:ascii="Arial" w:hAnsi="Arial" w:cs="Arial"/>
              </w:rPr>
              <w:t>инициация решений об ликвидации ОМ</w:t>
            </w:r>
          </w:p>
        </w:tc>
        <w:tc>
          <w:tcPr>
            <w:tcW w:w="235" w:type="pct"/>
          </w:tcPr>
          <w:p w14:paraId="59C8F565" w14:textId="77777777" w:rsidR="00B15794" w:rsidRPr="00BE26CF" w:rsidRDefault="00B15794" w:rsidP="00864D1D">
            <w:pPr>
              <w:jc w:val="center"/>
              <w:rPr>
                <w:rFonts w:ascii="Arial" w:hAnsi="Arial" w:cs="Arial"/>
              </w:rPr>
            </w:pPr>
          </w:p>
        </w:tc>
        <w:tc>
          <w:tcPr>
            <w:tcW w:w="257" w:type="pct"/>
          </w:tcPr>
          <w:p w14:paraId="1FBFD9C8" w14:textId="77777777" w:rsidR="00B15794" w:rsidRPr="00BE26CF" w:rsidRDefault="00B15794" w:rsidP="00864D1D">
            <w:pPr>
              <w:jc w:val="center"/>
              <w:rPr>
                <w:rFonts w:ascii="Arial" w:hAnsi="Arial" w:cs="Arial"/>
              </w:rPr>
            </w:pPr>
          </w:p>
        </w:tc>
        <w:tc>
          <w:tcPr>
            <w:tcW w:w="257" w:type="pct"/>
          </w:tcPr>
          <w:p w14:paraId="1869612F" w14:textId="57BF9E68"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7BCEDD0F" w14:textId="77777777" w:rsidR="00B15794" w:rsidRPr="00BE26CF" w:rsidRDefault="00B15794" w:rsidP="00864D1D">
            <w:pPr>
              <w:jc w:val="center"/>
              <w:rPr>
                <w:rFonts w:ascii="Arial" w:hAnsi="Arial" w:cs="Arial"/>
              </w:rPr>
            </w:pPr>
          </w:p>
        </w:tc>
        <w:tc>
          <w:tcPr>
            <w:tcW w:w="257" w:type="pct"/>
          </w:tcPr>
          <w:p w14:paraId="7DD94C58" w14:textId="3C3FEF5F" w:rsidR="00B15794" w:rsidRPr="00BE26CF" w:rsidRDefault="00B15794" w:rsidP="00864D1D">
            <w:pPr>
              <w:jc w:val="center"/>
              <w:rPr>
                <w:rFonts w:ascii="Arial" w:hAnsi="Arial" w:cs="Arial"/>
              </w:rPr>
            </w:pPr>
          </w:p>
        </w:tc>
      </w:tr>
      <w:tr w:rsidR="00B15794" w14:paraId="54114E65" w14:textId="1452D624" w:rsidTr="00BE26CF">
        <w:tc>
          <w:tcPr>
            <w:tcW w:w="1065" w:type="pct"/>
            <w:vMerge/>
          </w:tcPr>
          <w:p w14:paraId="48C91283" w14:textId="77777777" w:rsidR="00B15794" w:rsidRPr="00BE26CF" w:rsidRDefault="00B15794" w:rsidP="00864D1D">
            <w:pPr>
              <w:rPr>
                <w:rFonts w:ascii="Arial" w:hAnsi="Arial" w:cs="Arial"/>
              </w:rPr>
            </w:pPr>
          </w:p>
        </w:tc>
        <w:tc>
          <w:tcPr>
            <w:tcW w:w="2672" w:type="pct"/>
          </w:tcPr>
          <w:p w14:paraId="64D80294" w14:textId="77777777" w:rsidR="00B15794" w:rsidRPr="00BE26CF" w:rsidRDefault="00B15794" w:rsidP="00864D1D">
            <w:pPr>
              <w:rPr>
                <w:rFonts w:ascii="Arial" w:hAnsi="Arial" w:cs="Arial"/>
              </w:rPr>
            </w:pPr>
            <w:r w:rsidRPr="00BE26CF">
              <w:rPr>
                <w:rFonts w:ascii="Arial" w:hAnsi="Arial" w:cs="Arial"/>
              </w:rPr>
              <w:t>формирование требований к ИМ ликвидации ОМ</w:t>
            </w:r>
          </w:p>
        </w:tc>
        <w:tc>
          <w:tcPr>
            <w:tcW w:w="235" w:type="pct"/>
          </w:tcPr>
          <w:p w14:paraId="470EA605" w14:textId="6D2CDD09"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49F3245D" w14:textId="77777777" w:rsidR="00B15794" w:rsidRPr="00BE26CF" w:rsidRDefault="00B15794" w:rsidP="00864D1D">
            <w:pPr>
              <w:jc w:val="center"/>
              <w:rPr>
                <w:rFonts w:ascii="Arial" w:hAnsi="Arial" w:cs="Arial"/>
              </w:rPr>
            </w:pPr>
          </w:p>
        </w:tc>
        <w:tc>
          <w:tcPr>
            <w:tcW w:w="257" w:type="pct"/>
          </w:tcPr>
          <w:p w14:paraId="392C273F" w14:textId="77777777" w:rsidR="00B15794" w:rsidRPr="00BE26CF" w:rsidRDefault="00B15794" w:rsidP="00864D1D">
            <w:pPr>
              <w:jc w:val="center"/>
              <w:rPr>
                <w:rFonts w:ascii="Arial" w:hAnsi="Arial" w:cs="Arial"/>
              </w:rPr>
            </w:pPr>
          </w:p>
        </w:tc>
        <w:tc>
          <w:tcPr>
            <w:tcW w:w="257" w:type="pct"/>
          </w:tcPr>
          <w:p w14:paraId="049B609F" w14:textId="77777777" w:rsidR="00B15794" w:rsidRPr="00BE26CF" w:rsidRDefault="00B15794" w:rsidP="00864D1D">
            <w:pPr>
              <w:jc w:val="center"/>
              <w:rPr>
                <w:rFonts w:ascii="Arial" w:hAnsi="Arial" w:cs="Arial"/>
              </w:rPr>
            </w:pPr>
          </w:p>
        </w:tc>
        <w:tc>
          <w:tcPr>
            <w:tcW w:w="257" w:type="pct"/>
          </w:tcPr>
          <w:p w14:paraId="48EDD475" w14:textId="4A038894" w:rsidR="00B15794" w:rsidRPr="00BE26CF" w:rsidRDefault="00B15794" w:rsidP="00864D1D">
            <w:pPr>
              <w:jc w:val="center"/>
              <w:rPr>
                <w:rFonts w:ascii="Arial" w:hAnsi="Arial" w:cs="Arial"/>
              </w:rPr>
            </w:pPr>
          </w:p>
        </w:tc>
      </w:tr>
      <w:tr w:rsidR="00B15794" w14:paraId="3E666A1E" w14:textId="66FC5AE0" w:rsidTr="00BE26CF">
        <w:tc>
          <w:tcPr>
            <w:tcW w:w="1065" w:type="pct"/>
            <w:vMerge/>
          </w:tcPr>
          <w:p w14:paraId="36F95F0B" w14:textId="77777777" w:rsidR="00B15794" w:rsidRPr="00BE26CF" w:rsidRDefault="00B15794" w:rsidP="00864D1D">
            <w:pPr>
              <w:rPr>
                <w:rFonts w:ascii="Arial" w:hAnsi="Arial" w:cs="Arial"/>
              </w:rPr>
            </w:pPr>
          </w:p>
        </w:tc>
        <w:tc>
          <w:tcPr>
            <w:tcW w:w="2672" w:type="pct"/>
          </w:tcPr>
          <w:p w14:paraId="17C0077C" w14:textId="77777777" w:rsidR="00B15794" w:rsidRPr="00BE26CF" w:rsidRDefault="00B15794" w:rsidP="00864D1D">
            <w:pPr>
              <w:rPr>
                <w:rFonts w:ascii="Arial" w:hAnsi="Arial" w:cs="Arial"/>
              </w:rPr>
            </w:pPr>
            <w:r w:rsidRPr="00BE26CF">
              <w:rPr>
                <w:rFonts w:ascii="Arial" w:hAnsi="Arial" w:cs="Arial"/>
              </w:rPr>
              <w:t>разработка итоговой структуры ИМ ликвидации ОМ</w:t>
            </w:r>
          </w:p>
        </w:tc>
        <w:tc>
          <w:tcPr>
            <w:tcW w:w="235" w:type="pct"/>
          </w:tcPr>
          <w:p w14:paraId="69596403" w14:textId="6D2899A1"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5C56479B" w14:textId="77777777" w:rsidR="00B15794" w:rsidRPr="00BE26CF" w:rsidRDefault="00B15794" w:rsidP="00864D1D">
            <w:pPr>
              <w:jc w:val="center"/>
              <w:rPr>
                <w:rFonts w:ascii="Arial" w:hAnsi="Arial" w:cs="Arial"/>
              </w:rPr>
            </w:pPr>
          </w:p>
        </w:tc>
        <w:tc>
          <w:tcPr>
            <w:tcW w:w="257" w:type="pct"/>
          </w:tcPr>
          <w:p w14:paraId="54DD3759" w14:textId="77777777" w:rsidR="00B15794" w:rsidRPr="00BE26CF" w:rsidRDefault="00B15794" w:rsidP="00864D1D">
            <w:pPr>
              <w:jc w:val="center"/>
              <w:rPr>
                <w:rFonts w:ascii="Arial" w:hAnsi="Arial" w:cs="Arial"/>
              </w:rPr>
            </w:pPr>
          </w:p>
        </w:tc>
        <w:tc>
          <w:tcPr>
            <w:tcW w:w="257" w:type="pct"/>
          </w:tcPr>
          <w:p w14:paraId="59E6E270" w14:textId="77777777" w:rsidR="00B15794" w:rsidRPr="00BE26CF" w:rsidRDefault="00B15794" w:rsidP="00864D1D">
            <w:pPr>
              <w:jc w:val="center"/>
              <w:rPr>
                <w:rFonts w:ascii="Arial" w:hAnsi="Arial" w:cs="Arial"/>
              </w:rPr>
            </w:pPr>
          </w:p>
        </w:tc>
        <w:tc>
          <w:tcPr>
            <w:tcW w:w="257" w:type="pct"/>
          </w:tcPr>
          <w:p w14:paraId="7A37436D" w14:textId="57D678D8" w:rsidR="00B15794" w:rsidRPr="00BE26CF" w:rsidRDefault="00B15794" w:rsidP="00864D1D">
            <w:pPr>
              <w:jc w:val="center"/>
              <w:rPr>
                <w:rFonts w:ascii="Arial" w:hAnsi="Arial" w:cs="Arial"/>
              </w:rPr>
            </w:pPr>
          </w:p>
        </w:tc>
      </w:tr>
      <w:tr w:rsidR="00B15794" w14:paraId="50189897" w14:textId="352296B2" w:rsidTr="00BE26CF">
        <w:tc>
          <w:tcPr>
            <w:tcW w:w="1065" w:type="pct"/>
            <w:vMerge/>
          </w:tcPr>
          <w:p w14:paraId="7A01E659" w14:textId="77777777" w:rsidR="00B15794" w:rsidRPr="00BE26CF" w:rsidRDefault="00B15794" w:rsidP="00864D1D">
            <w:pPr>
              <w:rPr>
                <w:rFonts w:ascii="Arial" w:hAnsi="Arial" w:cs="Arial"/>
              </w:rPr>
            </w:pPr>
          </w:p>
        </w:tc>
        <w:tc>
          <w:tcPr>
            <w:tcW w:w="2672" w:type="pct"/>
          </w:tcPr>
          <w:p w14:paraId="35EEE24A" w14:textId="77777777" w:rsidR="00B15794" w:rsidRPr="00BE26CF" w:rsidRDefault="00B15794" w:rsidP="00864D1D">
            <w:pPr>
              <w:rPr>
                <w:rFonts w:ascii="Arial" w:hAnsi="Arial" w:cs="Arial"/>
              </w:rPr>
            </w:pPr>
            <w:r w:rsidRPr="00BE26CF">
              <w:rPr>
                <w:rFonts w:ascii="Arial" w:hAnsi="Arial" w:cs="Arial"/>
              </w:rPr>
              <w:t>выбор информационных средств разработки ИМ ликвидации ОМ</w:t>
            </w:r>
          </w:p>
        </w:tc>
        <w:tc>
          <w:tcPr>
            <w:tcW w:w="235" w:type="pct"/>
          </w:tcPr>
          <w:p w14:paraId="3BD1CACE" w14:textId="77777777" w:rsidR="00B15794" w:rsidRPr="00BE26CF" w:rsidRDefault="00B15794" w:rsidP="00864D1D">
            <w:pPr>
              <w:jc w:val="center"/>
              <w:rPr>
                <w:rFonts w:ascii="Arial" w:hAnsi="Arial" w:cs="Arial"/>
              </w:rPr>
            </w:pPr>
          </w:p>
        </w:tc>
        <w:tc>
          <w:tcPr>
            <w:tcW w:w="257" w:type="pct"/>
          </w:tcPr>
          <w:p w14:paraId="7D7C8467" w14:textId="77777777" w:rsidR="00B15794" w:rsidRPr="00BE26CF" w:rsidRDefault="00B15794" w:rsidP="00864D1D">
            <w:pPr>
              <w:jc w:val="center"/>
              <w:rPr>
                <w:rFonts w:ascii="Arial" w:hAnsi="Arial" w:cs="Arial"/>
              </w:rPr>
            </w:pPr>
          </w:p>
        </w:tc>
        <w:tc>
          <w:tcPr>
            <w:tcW w:w="257" w:type="pct"/>
          </w:tcPr>
          <w:p w14:paraId="55A86A22" w14:textId="77777777" w:rsidR="00B15794" w:rsidRPr="00BE26CF" w:rsidRDefault="00B15794" w:rsidP="00864D1D">
            <w:pPr>
              <w:jc w:val="center"/>
              <w:rPr>
                <w:rFonts w:ascii="Arial" w:hAnsi="Arial" w:cs="Arial"/>
              </w:rPr>
            </w:pPr>
          </w:p>
        </w:tc>
        <w:tc>
          <w:tcPr>
            <w:tcW w:w="257" w:type="pct"/>
          </w:tcPr>
          <w:p w14:paraId="08598772" w14:textId="499A9CF7"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0AFC0C4D" w14:textId="4B8483BA" w:rsidR="00B15794" w:rsidRPr="00BE26CF" w:rsidRDefault="00B15794" w:rsidP="00864D1D">
            <w:pPr>
              <w:jc w:val="center"/>
              <w:rPr>
                <w:rFonts w:ascii="Arial" w:hAnsi="Arial" w:cs="Arial"/>
                <w:lang w:val="en-US"/>
              </w:rPr>
            </w:pPr>
            <w:r w:rsidRPr="00BE26CF">
              <w:rPr>
                <w:rFonts w:ascii="Arial" w:hAnsi="Arial" w:cs="Arial"/>
                <w:lang w:val="en-US"/>
              </w:rPr>
              <w:t>X</w:t>
            </w:r>
          </w:p>
        </w:tc>
      </w:tr>
      <w:tr w:rsidR="00B15794" w14:paraId="4CFB67E6" w14:textId="02708D17" w:rsidTr="00BE26CF">
        <w:tc>
          <w:tcPr>
            <w:tcW w:w="1065" w:type="pct"/>
            <w:vMerge/>
          </w:tcPr>
          <w:p w14:paraId="5AA2BE15" w14:textId="77777777" w:rsidR="00B15794" w:rsidRPr="00BE26CF" w:rsidRDefault="00B15794" w:rsidP="00864D1D">
            <w:pPr>
              <w:rPr>
                <w:rFonts w:ascii="Arial" w:hAnsi="Arial" w:cs="Arial"/>
              </w:rPr>
            </w:pPr>
          </w:p>
        </w:tc>
        <w:tc>
          <w:tcPr>
            <w:tcW w:w="2672" w:type="pct"/>
          </w:tcPr>
          <w:p w14:paraId="306314AE" w14:textId="77777777" w:rsidR="00B15794" w:rsidRPr="00BE26CF" w:rsidRDefault="00B15794" w:rsidP="00864D1D">
            <w:pPr>
              <w:rPr>
                <w:rFonts w:ascii="Arial" w:hAnsi="Arial" w:cs="Arial"/>
              </w:rPr>
            </w:pPr>
            <w:r w:rsidRPr="00BE26CF">
              <w:rPr>
                <w:rFonts w:ascii="Arial" w:hAnsi="Arial" w:cs="Arial"/>
              </w:rPr>
              <w:t>создание вспомогательных инженерно-технических моделей ИМ ликвидации ОМ</w:t>
            </w:r>
          </w:p>
        </w:tc>
        <w:tc>
          <w:tcPr>
            <w:tcW w:w="235" w:type="pct"/>
          </w:tcPr>
          <w:p w14:paraId="04DC4B6C" w14:textId="77777777" w:rsidR="00B15794" w:rsidRPr="00BE26CF" w:rsidRDefault="00B15794" w:rsidP="00864D1D">
            <w:pPr>
              <w:jc w:val="center"/>
              <w:rPr>
                <w:rFonts w:ascii="Arial" w:hAnsi="Arial" w:cs="Arial"/>
              </w:rPr>
            </w:pPr>
          </w:p>
        </w:tc>
        <w:tc>
          <w:tcPr>
            <w:tcW w:w="257" w:type="pct"/>
          </w:tcPr>
          <w:p w14:paraId="1EBD0A68" w14:textId="35BE41CD"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4BAB6350" w14:textId="77777777" w:rsidR="00B15794" w:rsidRPr="00BE26CF" w:rsidRDefault="00B15794" w:rsidP="00864D1D">
            <w:pPr>
              <w:jc w:val="center"/>
              <w:rPr>
                <w:rFonts w:ascii="Arial" w:hAnsi="Arial" w:cs="Arial"/>
              </w:rPr>
            </w:pPr>
          </w:p>
        </w:tc>
        <w:tc>
          <w:tcPr>
            <w:tcW w:w="257" w:type="pct"/>
          </w:tcPr>
          <w:p w14:paraId="40FFBF7E" w14:textId="77777777" w:rsidR="00B15794" w:rsidRPr="00BE26CF" w:rsidRDefault="00B15794" w:rsidP="00864D1D">
            <w:pPr>
              <w:jc w:val="center"/>
              <w:rPr>
                <w:rFonts w:ascii="Arial" w:hAnsi="Arial" w:cs="Arial"/>
              </w:rPr>
            </w:pPr>
          </w:p>
        </w:tc>
        <w:tc>
          <w:tcPr>
            <w:tcW w:w="257" w:type="pct"/>
          </w:tcPr>
          <w:p w14:paraId="32E157CA" w14:textId="6DADD636" w:rsidR="00B15794" w:rsidRPr="00BE26CF" w:rsidRDefault="00B15794" w:rsidP="00864D1D">
            <w:pPr>
              <w:jc w:val="center"/>
              <w:rPr>
                <w:rFonts w:ascii="Arial" w:hAnsi="Arial" w:cs="Arial"/>
              </w:rPr>
            </w:pPr>
          </w:p>
        </w:tc>
      </w:tr>
      <w:tr w:rsidR="00B15794" w14:paraId="6ABC7051" w14:textId="09F1AF37" w:rsidTr="00BE26CF">
        <w:tc>
          <w:tcPr>
            <w:tcW w:w="1065" w:type="pct"/>
            <w:vMerge/>
          </w:tcPr>
          <w:p w14:paraId="63CDB01B" w14:textId="77777777" w:rsidR="00B15794" w:rsidRPr="00BE26CF" w:rsidRDefault="00B15794" w:rsidP="00864D1D">
            <w:pPr>
              <w:rPr>
                <w:rFonts w:ascii="Arial" w:hAnsi="Arial" w:cs="Arial"/>
              </w:rPr>
            </w:pPr>
          </w:p>
        </w:tc>
        <w:tc>
          <w:tcPr>
            <w:tcW w:w="2672" w:type="pct"/>
          </w:tcPr>
          <w:p w14:paraId="64E9D592" w14:textId="77777777" w:rsidR="00B15794" w:rsidRPr="00BE26CF" w:rsidRDefault="00B15794" w:rsidP="00864D1D">
            <w:pPr>
              <w:rPr>
                <w:rFonts w:ascii="Arial" w:hAnsi="Arial" w:cs="Arial"/>
              </w:rPr>
            </w:pPr>
            <w:r w:rsidRPr="00BE26CF">
              <w:rPr>
                <w:rFonts w:ascii="Arial" w:hAnsi="Arial" w:cs="Arial"/>
              </w:rPr>
              <w:t>наполнение данными ИМ ликвидации ОМ</w:t>
            </w:r>
          </w:p>
        </w:tc>
        <w:tc>
          <w:tcPr>
            <w:tcW w:w="235" w:type="pct"/>
          </w:tcPr>
          <w:p w14:paraId="29767E8C" w14:textId="77777777" w:rsidR="00B15794" w:rsidRPr="00BE26CF" w:rsidRDefault="00B15794" w:rsidP="00864D1D">
            <w:pPr>
              <w:jc w:val="center"/>
              <w:rPr>
                <w:rFonts w:ascii="Arial" w:hAnsi="Arial" w:cs="Arial"/>
              </w:rPr>
            </w:pPr>
          </w:p>
        </w:tc>
        <w:tc>
          <w:tcPr>
            <w:tcW w:w="257" w:type="pct"/>
          </w:tcPr>
          <w:p w14:paraId="50C2ABFC" w14:textId="5EEF1709"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7172EAA8" w14:textId="77777777" w:rsidR="00B15794" w:rsidRPr="00BE26CF" w:rsidRDefault="00B15794" w:rsidP="00864D1D">
            <w:pPr>
              <w:jc w:val="center"/>
              <w:rPr>
                <w:rFonts w:ascii="Arial" w:hAnsi="Arial" w:cs="Arial"/>
              </w:rPr>
            </w:pPr>
          </w:p>
        </w:tc>
        <w:tc>
          <w:tcPr>
            <w:tcW w:w="257" w:type="pct"/>
          </w:tcPr>
          <w:p w14:paraId="03491537" w14:textId="77777777" w:rsidR="00B15794" w:rsidRPr="00BE26CF" w:rsidRDefault="00B15794" w:rsidP="00864D1D">
            <w:pPr>
              <w:jc w:val="center"/>
              <w:rPr>
                <w:rFonts w:ascii="Arial" w:hAnsi="Arial" w:cs="Arial"/>
              </w:rPr>
            </w:pPr>
          </w:p>
        </w:tc>
        <w:tc>
          <w:tcPr>
            <w:tcW w:w="257" w:type="pct"/>
          </w:tcPr>
          <w:p w14:paraId="17DB7865" w14:textId="2E621194" w:rsidR="00B15794" w:rsidRPr="00BE26CF" w:rsidRDefault="00B15794" w:rsidP="00864D1D">
            <w:pPr>
              <w:jc w:val="center"/>
              <w:rPr>
                <w:rFonts w:ascii="Arial" w:hAnsi="Arial" w:cs="Arial"/>
              </w:rPr>
            </w:pPr>
          </w:p>
        </w:tc>
      </w:tr>
      <w:tr w:rsidR="00B15794" w14:paraId="5069054D" w14:textId="59A682FF" w:rsidTr="00BE26CF">
        <w:tc>
          <w:tcPr>
            <w:tcW w:w="1065" w:type="pct"/>
            <w:vMerge/>
          </w:tcPr>
          <w:p w14:paraId="5A2DC7A3" w14:textId="77777777" w:rsidR="00B15794" w:rsidRPr="00BE26CF" w:rsidRDefault="00B15794" w:rsidP="00864D1D">
            <w:pPr>
              <w:rPr>
                <w:rFonts w:ascii="Arial" w:hAnsi="Arial" w:cs="Arial"/>
              </w:rPr>
            </w:pPr>
          </w:p>
        </w:tc>
        <w:tc>
          <w:tcPr>
            <w:tcW w:w="2672" w:type="pct"/>
          </w:tcPr>
          <w:p w14:paraId="2950ADDB" w14:textId="77777777" w:rsidR="00B15794" w:rsidRPr="00BE26CF" w:rsidRDefault="00B15794" w:rsidP="00864D1D">
            <w:pPr>
              <w:rPr>
                <w:rFonts w:ascii="Arial" w:hAnsi="Arial" w:cs="Arial"/>
              </w:rPr>
            </w:pPr>
            <w:r w:rsidRPr="00BE26CF">
              <w:rPr>
                <w:rFonts w:ascii="Arial" w:hAnsi="Arial" w:cs="Arial"/>
              </w:rPr>
              <w:t>проверка соответствия ИМ ликвидации ОМ текущим нормам (валидация)</w:t>
            </w:r>
          </w:p>
        </w:tc>
        <w:tc>
          <w:tcPr>
            <w:tcW w:w="235" w:type="pct"/>
          </w:tcPr>
          <w:p w14:paraId="0429F709" w14:textId="15538BA4"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34B0617A" w14:textId="77777777" w:rsidR="00B15794" w:rsidRPr="00BE26CF" w:rsidRDefault="00B15794" w:rsidP="00864D1D">
            <w:pPr>
              <w:jc w:val="center"/>
              <w:rPr>
                <w:rFonts w:ascii="Arial" w:hAnsi="Arial" w:cs="Arial"/>
              </w:rPr>
            </w:pPr>
          </w:p>
        </w:tc>
        <w:tc>
          <w:tcPr>
            <w:tcW w:w="257" w:type="pct"/>
          </w:tcPr>
          <w:p w14:paraId="20EEB5F2" w14:textId="77777777" w:rsidR="00B15794" w:rsidRPr="00BE26CF" w:rsidRDefault="00B15794" w:rsidP="00864D1D">
            <w:pPr>
              <w:jc w:val="center"/>
              <w:rPr>
                <w:rFonts w:ascii="Arial" w:hAnsi="Arial" w:cs="Arial"/>
              </w:rPr>
            </w:pPr>
          </w:p>
        </w:tc>
        <w:tc>
          <w:tcPr>
            <w:tcW w:w="257" w:type="pct"/>
          </w:tcPr>
          <w:p w14:paraId="3F8AF963" w14:textId="77777777" w:rsidR="00B15794" w:rsidRPr="00BE26CF" w:rsidRDefault="00B15794" w:rsidP="00864D1D">
            <w:pPr>
              <w:jc w:val="center"/>
              <w:rPr>
                <w:rFonts w:ascii="Arial" w:hAnsi="Arial" w:cs="Arial"/>
              </w:rPr>
            </w:pPr>
          </w:p>
        </w:tc>
        <w:tc>
          <w:tcPr>
            <w:tcW w:w="257" w:type="pct"/>
          </w:tcPr>
          <w:p w14:paraId="63FC5557" w14:textId="25BF862B" w:rsidR="00B15794" w:rsidRPr="00BE26CF" w:rsidRDefault="00B15794" w:rsidP="00864D1D">
            <w:pPr>
              <w:jc w:val="center"/>
              <w:rPr>
                <w:rFonts w:ascii="Arial" w:hAnsi="Arial" w:cs="Arial"/>
              </w:rPr>
            </w:pPr>
          </w:p>
        </w:tc>
      </w:tr>
      <w:tr w:rsidR="00B15794" w14:paraId="13B524FF" w14:textId="6262C93D" w:rsidTr="00BE26CF">
        <w:tc>
          <w:tcPr>
            <w:tcW w:w="1065" w:type="pct"/>
            <w:vMerge/>
          </w:tcPr>
          <w:p w14:paraId="67FD4119" w14:textId="77777777" w:rsidR="00B15794" w:rsidRPr="00BE26CF" w:rsidRDefault="00B15794" w:rsidP="00864D1D">
            <w:pPr>
              <w:rPr>
                <w:rFonts w:ascii="Arial" w:hAnsi="Arial" w:cs="Arial"/>
              </w:rPr>
            </w:pPr>
          </w:p>
        </w:tc>
        <w:tc>
          <w:tcPr>
            <w:tcW w:w="2672" w:type="pct"/>
          </w:tcPr>
          <w:p w14:paraId="79B74C06" w14:textId="77777777" w:rsidR="00B15794" w:rsidRPr="00BE26CF" w:rsidRDefault="00B15794" w:rsidP="00864D1D">
            <w:pPr>
              <w:rPr>
                <w:rFonts w:ascii="Arial" w:hAnsi="Arial" w:cs="Arial"/>
              </w:rPr>
            </w:pPr>
            <w:r w:rsidRPr="00BE26CF">
              <w:rPr>
                <w:rFonts w:ascii="Arial" w:hAnsi="Arial" w:cs="Arial"/>
              </w:rPr>
              <w:t>реализация ИМ ликвидации ОМ в вещественной форме</w:t>
            </w:r>
          </w:p>
        </w:tc>
        <w:tc>
          <w:tcPr>
            <w:tcW w:w="235" w:type="pct"/>
          </w:tcPr>
          <w:p w14:paraId="0D73C668" w14:textId="77777777" w:rsidR="00B15794" w:rsidRPr="00BE26CF" w:rsidRDefault="00B15794" w:rsidP="00864D1D">
            <w:pPr>
              <w:jc w:val="center"/>
              <w:rPr>
                <w:rFonts w:ascii="Arial" w:hAnsi="Arial" w:cs="Arial"/>
              </w:rPr>
            </w:pPr>
          </w:p>
        </w:tc>
        <w:tc>
          <w:tcPr>
            <w:tcW w:w="257" w:type="pct"/>
          </w:tcPr>
          <w:p w14:paraId="068DBBD7" w14:textId="77777777" w:rsidR="00B15794" w:rsidRPr="00BE26CF" w:rsidRDefault="00B15794" w:rsidP="00864D1D">
            <w:pPr>
              <w:jc w:val="center"/>
              <w:rPr>
                <w:rFonts w:ascii="Arial" w:hAnsi="Arial" w:cs="Arial"/>
              </w:rPr>
            </w:pPr>
          </w:p>
        </w:tc>
        <w:tc>
          <w:tcPr>
            <w:tcW w:w="257" w:type="pct"/>
          </w:tcPr>
          <w:p w14:paraId="643D733F" w14:textId="4120BE1D"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565496ED" w14:textId="77777777" w:rsidR="00B15794" w:rsidRPr="00BE26CF" w:rsidRDefault="00B15794" w:rsidP="00864D1D">
            <w:pPr>
              <w:jc w:val="center"/>
              <w:rPr>
                <w:rFonts w:ascii="Arial" w:hAnsi="Arial" w:cs="Arial"/>
              </w:rPr>
            </w:pPr>
          </w:p>
        </w:tc>
        <w:tc>
          <w:tcPr>
            <w:tcW w:w="257" w:type="pct"/>
          </w:tcPr>
          <w:p w14:paraId="02CF12D0" w14:textId="518E2CAC" w:rsidR="00B15794" w:rsidRPr="00BE26CF" w:rsidRDefault="00B15794" w:rsidP="00864D1D">
            <w:pPr>
              <w:jc w:val="center"/>
              <w:rPr>
                <w:rFonts w:ascii="Arial" w:hAnsi="Arial" w:cs="Arial"/>
              </w:rPr>
            </w:pPr>
          </w:p>
        </w:tc>
      </w:tr>
      <w:tr w:rsidR="00B15794" w14:paraId="59AD513A" w14:textId="5D116D62" w:rsidTr="00BE26CF">
        <w:tc>
          <w:tcPr>
            <w:tcW w:w="1065" w:type="pct"/>
            <w:vMerge/>
          </w:tcPr>
          <w:p w14:paraId="2758F4E6" w14:textId="77777777" w:rsidR="00B15794" w:rsidRPr="00BE26CF" w:rsidRDefault="00B15794" w:rsidP="00864D1D">
            <w:pPr>
              <w:rPr>
                <w:rFonts w:ascii="Arial" w:hAnsi="Arial" w:cs="Arial"/>
              </w:rPr>
            </w:pPr>
          </w:p>
        </w:tc>
        <w:tc>
          <w:tcPr>
            <w:tcW w:w="2672" w:type="pct"/>
          </w:tcPr>
          <w:p w14:paraId="1AB7E01E" w14:textId="77777777" w:rsidR="00B15794" w:rsidRPr="00BE26CF" w:rsidRDefault="00B15794" w:rsidP="00864D1D">
            <w:pPr>
              <w:rPr>
                <w:rFonts w:ascii="Arial" w:hAnsi="Arial" w:cs="Arial"/>
              </w:rPr>
            </w:pPr>
            <w:r w:rsidRPr="00BE26CF">
              <w:rPr>
                <w:rFonts w:ascii="Arial" w:hAnsi="Arial" w:cs="Arial"/>
              </w:rPr>
              <w:t>экономический аудит ликвидированного ОМ</w:t>
            </w:r>
          </w:p>
        </w:tc>
        <w:tc>
          <w:tcPr>
            <w:tcW w:w="235" w:type="pct"/>
          </w:tcPr>
          <w:p w14:paraId="6DA04A1B" w14:textId="77777777" w:rsidR="00B15794" w:rsidRPr="00BE26CF" w:rsidRDefault="00B15794" w:rsidP="00864D1D">
            <w:pPr>
              <w:jc w:val="center"/>
              <w:rPr>
                <w:rFonts w:ascii="Arial" w:hAnsi="Arial" w:cs="Arial"/>
              </w:rPr>
            </w:pPr>
          </w:p>
        </w:tc>
        <w:tc>
          <w:tcPr>
            <w:tcW w:w="257" w:type="pct"/>
          </w:tcPr>
          <w:p w14:paraId="754DF989" w14:textId="77777777" w:rsidR="00B15794" w:rsidRPr="00BE26CF" w:rsidRDefault="00B15794" w:rsidP="00864D1D">
            <w:pPr>
              <w:jc w:val="center"/>
              <w:rPr>
                <w:rFonts w:ascii="Arial" w:hAnsi="Arial" w:cs="Arial"/>
              </w:rPr>
            </w:pPr>
          </w:p>
        </w:tc>
        <w:tc>
          <w:tcPr>
            <w:tcW w:w="257" w:type="pct"/>
          </w:tcPr>
          <w:p w14:paraId="22C26E6C" w14:textId="202A2678"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52CBC8EA" w14:textId="77777777" w:rsidR="00B15794" w:rsidRPr="00BE26CF" w:rsidRDefault="00B15794" w:rsidP="00864D1D">
            <w:pPr>
              <w:jc w:val="center"/>
              <w:rPr>
                <w:rFonts w:ascii="Arial" w:hAnsi="Arial" w:cs="Arial"/>
              </w:rPr>
            </w:pPr>
          </w:p>
        </w:tc>
        <w:tc>
          <w:tcPr>
            <w:tcW w:w="257" w:type="pct"/>
          </w:tcPr>
          <w:p w14:paraId="009E2ECF" w14:textId="062EF724" w:rsidR="00B15794" w:rsidRPr="00BE26CF" w:rsidRDefault="00B15794" w:rsidP="00864D1D">
            <w:pPr>
              <w:jc w:val="center"/>
              <w:rPr>
                <w:rFonts w:ascii="Arial" w:hAnsi="Arial" w:cs="Arial"/>
              </w:rPr>
            </w:pPr>
          </w:p>
        </w:tc>
      </w:tr>
      <w:tr w:rsidR="00B15794" w14:paraId="2D9FE365" w14:textId="4F767C63" w:rsidTr="00BE26CF">
        <w:tc>
          <w:tcPr>
            <w:tcW w:w="1065" w:type="pct"/>
            <w:vMerge/>
          </w:tcPr>
          <w:p w14:paraId="6911F4FC" w14:textId="77777777" w:rsidR="00B15794" w:rsidRPr="00BE26CF" w:rsidRDefault="00B15794" w:rsidP="00864D1D">
            <w:pPr>
              <w:rPr>
                <w:rFonts w:ascii="Arial" w:hAnsi="Arial" w:cs="Arial"/>
              </w:rPr>
            </w:pPr>
          </w:p>
        </w:tc>
        <w:tc>
          <w:tcPr>
            <w:tcW w:w="2672" w:type="pct"/>
          </w:tcPr>
          <w:p w14:paraId="70F05C5B" w14:textId="77777777" w:rsidR="00B15794" w:rsidRPr="00BE26CF" w:rsidRDefault="00B15794" w:rsidP="00864D1D">
            <w:pPr>
              <w:rPr>
                <w:rFonts w:ascii="Arial" w:hAnsi="Arial" w:cs="Arial"/>
              </w:rPr>
            </w:pPr>
            <w:r w:rsidRPr="00BE26CF">
              <w:rPr>
                <w:rFonts w:ascii="Arial" w:hAnsi="Arial" w:cs="Arial"/>
              </w:rPr>
              <w:t>энергетико-экологический аудит ликвидированного ОМ</w:t>
            </w:r>
          </w:p>
        </w:tc>
        <w:tc>
          <w:tcPr>
            <w:tcW w:w="235" w:type="pct"/>
          </w:tcPr>
          <w:p w14:paraId="17603C64" w14:textId="77777777" w:rsidR="00B15794" w:rsidRPr="00BE26CF" w:rsidRDefault="00B15794" w:rsidP="00864D1D">
            <w:pPr>
              <w:jc w:val="center"/>
              <w:rPr>
                <w:rFonts w:ascii="Arial" w:hAnsi="Arial" w:cs="Arial"/>
              </w:rPr>
            </w:pPr>
          </w:p>
        </w:tc>
        <w:tc>
          <w:tcPr>
            <w:tcW w:w="257" w:type="pct"/>
          </w:tcPr>
          <w:p w14:paraId="619D3808" w14:textId="77777777" w:rsidR="00B15794" w:rsidRPr="00BE26CF" w:rsidRDefault="00B15794" w:rsidP="00864D1D">
            <w:pPr>
              <w:jc w:val="center"/>
              <w:rPr>
                <w:rFonts w:ascii="Arial" w:hAnsi="Arial" w:cs="Arial"/>
              </w:rPr>
            </w:pPr>
          </w:p>
        </w:tc>
        <w:tc>
          <w:tcPr>
            <w:tcW w:w="257" w:type="pct"/>
          </w:tcPr>
          <w:p w14:paraId="26B7484A" w14:textId="0C128B76" w:rsidR="00B15794" w:rsidRPr="00BE26CF" w:rsidRDefault="00B15794" w:rsidP="00864D1D">
            <w:pPr>
              <w:jc w:val="center"/>
              <w:rPr>
                <w:rFonts w:ascii="Arial" w:hAnsi="Arial" w:cs="Arial"/>
                <w:lang w:val="en-US"/>
              </w:rPr>
            </w:pPr>
            <w:r w:rsidRPr="00BE26CF">
              <w:rPr>
                <w:rFonts w:ascii="Arial" w:hAnsi="Arial" w:cs="Arial"/>
                <w:lang w:val="en-US"/>
              </w:rPr>
              <w:t>X</w:t>
            </w:r>
          </w:p>
        </w:tc>
        <w:tc>
          <w:tcPr>
            <w:tcW w:w="257" w:type="pct"/>
          </w:tcPr>
          <w:p w14:paraId="44F0C0E4" w14:textId="77777777" w:rsidR="00B15794" w:rsidRPr="00BE26CF" w:rsidRDefault="00B15794" w:rsidP="00864D1D">
            <w:pPr>
              <w:jc w:val="center"/>
              <w:rPr>
                <w:rFonts w:ascii="Arial" w:hAnsi="Arial" w:cs="Arial"/>
              </w:rPr>
            </w:pPr>
          </w:p>
        </w:tc>
        <w:tc>
          <w:tcPr>
            <w:tcW w:w="257" w:type="pct"/>
          </w:tcPr>
          <w:p w14:paraId="0F8EBCDB" w14:textId="6EE7929F" w:rsidR="00B15794" w:rsidRPr="00BE26CF" w:rsidRDefault="00B15794" w:rsidP="00864D1D">
            <w:pPr>
              <w:jc w:val="center"/>
              <w:rPr>
                <w:rFonts w:ascii="Arial" w:hAnsi="Arial" w:cs="Arial"/>
              </w:rPr>
            </w:pPr>
          </w:p>
        </w:tc>
      </w:tr>
      <w:tr w:rsidR="00B15794" w14:paraId="6748C141" w14:textId="71EFE929" w:rsidTr="00BE26CF">
        <w:tc>
          <w:tcPr>
            <w:tcW w:w="1065" w:type="pct"/>
            <w:vMerge/>
          </w:tcPr>
          <w:p w14:paraId="69E36345" w14:textId="77777777" w:rsidR="00B15794" w:rsidRPr="00BE26CF" w:rsidRDefault="00B15794" w:rsidP="00864D1D">
            <w:pPr>
              <w:rPr>
                <w:rFonts w:ascii="Arial" w:hAnsi="Arial" w:cs="Arial"/>
              </w:rPr>
            </w:pPr>
          </w:p>
        </w:tc>
        <w:tc>
          <w:tcPr>
            <w:tcW w:w="2672" w:type="pct"/>
          </w:tcPr>
          <w:p w14:paraId="53643624" w14:textId="77777777" w:rsidR="00B15794" w:rsidRPr="00BE26CF" w:rsidRDefault="00B15794" w:rsidP="00864D1D">
            <w:pPr>
              <w:rPr>
                <w:rFonts w:ascii="Arial" w:hAnsi="Arial" w:cs="Arial"/>
              </w:rPr>
            </w:pPr>
            <w:r w:rsidRPr="00BE26CF">
              <w:rPr>
                <w:rFonts w:ascii="Arial" w:hAnsi="Arial" w:cs="Arial"/>
              </w:rPr>
              <w:t>оценка качества ликвидированного ОМ (верификация)</w:t>
            </w:r>
          </w:p>
        </w:tc>
        <w:tc>
          <w:tcPr>
            <w:tcW w:w="235" w:type="pct"/>
          </w:tcPr>
          <w:p w14:paraId="3DB2E11E" w14:textId="02EF26D5" w:rsidR="00B15794" w:rsidRPr="00BE26CF" w:rsidRDefault="00613C04" w:rsidP="00864D1D">
            <w:pPr>
              <w:jc w:val="center"/>
              <w:rPr>
                <w:rFonts w:ascii="Arial" w:hAnsi="Arial" w:cs="Arial"/>
              </w:rPr>
            </w:pPr>
            <w:r w:rsidRPr="00BE26CF">
              <w:rPr>
                <w:rFonts w:ascii="Arial" w:hAnsi="Arial" w:cs="Arial"/>
                <w:lang w:val="en-US"/>
              </w:rPr>
              <w:t>X</w:t>
            </w:r>
          </w:p>
        </w:tc>
        <w:tc>
          <w:tcPr>
            <w:tcW w:w="257" w:type="pct"/>
          </w:tcPr>
          <w:p w14:paraId="05C04EF3" w14:textId="77777777" w:rsidR="00B15794" w:rsidRPr="00BE26CF" w:rsidRDefault="00B15794" w:rsidP="00864D1D">
            <w:pPr>
              <w:jc w:val="center"/>
              <w:rPr>
                <w:rFonts w:ascii="Arial" w:hAnsi="Arial" w:cs="Arial"/>
              </w:rPr>
            </w:pPr>
          </w:p>
        </w:tc>
        <w:tc>
          <w:tcPr>
            <w:tcW w:w="257" w:type="pct"/>
          </w:tcPr>
          <w:p w14:paraId="6D25D2EA" w14:textId="77777777" w:rsidR="00B15794" w:rsidRPr="00BE26CF" w:rsidRDefault="00B15794" w:rsidP="00864D1D">
            <w:pPr>
              <w:jc w:val="center"/>
              <w:rPr>
                <w:rFonts w:ascii="Arial" w:hAnsi="Arial" w:cs="Arial"/>
              </w:rPr>
            </w:pPr>
          </w:p>
        </w:tc>
        <w:tc>
          <w:tcPr>
            <w:tcW w:w="257" w:type="pct"/>
          </w:tcPr>
          <w:p w14:paraId="1665911B" w14:textId="77777777" w:rsidR="00B15794" w:rsidRPr="00BE26CF" w:rsidRDefault="00B15794" w:rsidP="00864D1D">
            <w:pPr>
              <w:jc w:val="center"/>
              <w:rPr>
                <w:rFonts w:ascii="Arial" w:hAnsi="Arial" w:cs="Arial"/>
              </w:rPr>
            </w:pPr>
          </w:p>
        </w:tc>
        <w:tc>
          <w:tcPr>
            <w:tcW w:w="257" w:type="pct"/>
          </w:tcPr>
          <w:p w14:paraId="1BD0AE4D" w14:textId="6324D0A7" w:rsidR="00B15794" w:rsidRPr="00BE26CF" w:rsidRDefault="00B15794" w:rsidP="00864D1D">
            <w:pPr>
              <w:jc w:val="center"/>
              <w:rPr>
                <w:rFonts w:ascii="Arial" w:hAnsi="Arial" w:cs="Arial"/>
              </w:rPr>
            </w:pPr>
          </w:p>
        </w:tc>
      </w:tr>
    </w:tbl>
    <w:p w14:paraId="47FC7A69" w14:textId="0CDB3325" w:rsidR="00FD4FE2" w:rsidRDefault="00FD4FE2">
      <w:pPr>
        <w:rPr>
          <w:rFonts w:ascii="Arial" w:eastAsia="Times New Roman" w:hAnsi="Arial" w:cs="Arial"/>
          <w:b/>
          <w:bCs/>
          <w:sz w:val="24"/>
          <w:lang w:eastAsia="ru-RU"/>
        </w:rPr>
      </w:pPr>
    </w:p>
    <w:p w14:paraId="114957BA" w14:textId="77777777" w:rsidR="00BA0632" w:rsidRDefault="00BA0632">
      <w:pPr>
        <w:rPr>
          <w:rFonts w:ascii="Arial" w:eastAsia="Times New Roman" w:hAnsi="Arial" w:cs="Arial"/>
          <w:b/>
          <w:bCs/>
          <w:sz w:val="24"/>
          <w:lang w:eastAsia="ru-RU"/>
        </w:rPr>
      </w:pPr>
      <w:r>
        <w:rPr>
          <w:rFonts w:cs="Arial"/>
          <w:sz w:val="24"/>
        </w:rPr>
        <w:br w:type="page"/>
      </w:r>
    </w:p>
    <w:p w14:paraId="19BCDF8C" w14:textId="77777777" w:rsidR="00BE52BE" w:rsidRDefault="00BE52BE" w:rsidP="00FD4FE2">
      <w:pPr>
        <w:pStyle w:val="14"/>
        <w:suppressAutoHyphens/>
        <w:spacing w:after="0" w:line="360" w:lineRule="auto"/>
        <w:jc w:val="right"/>
        <w:rPr>
          <w:rFonts w:cs="Arial"/>
          <w:sz w:val="24"/>
          <w:szCs w:val="22"/>
        </w:rPr>
        <w:sectPr w:rsidR="00BE52BE" w:rsidSect="00ED22FB">
          <w:headerReference w:type="even" r:id="rId21"/>
          <w:headerReference w:type="first" r:id="rId22"/>
          <w:footerReference w:type="first" r:id="rId23"/>
          <w:pgSz w:w="11906" w:h="16838"/>
          <w:pgMar w:top="1134" w:right="1418" w:bottom="1134" w:left="851" w:header="567" w:footer="567" w:gutter="0"/>
          <w:pgNumType w:start="1"/>
          <w:cols w:space="720"/>
          <w:titlePg/>
          <w:docGrid w:linePitch="299"/>
        </w:sectPr>
      </w:pPr>
    </w:p>
    <w:p w14:paraId="6113900F" w14:textId="5A2D5FB1" w:rsidR="00FD4FE2" w:rsidRPr="00BE26CF" w:rsidRDefault="00FD4FE2" w:rsidP="00BE26CF">
      <w:pPr>
        <w:pStyle w:val="10"/>
        <w:spacing w:line="240" w:lineRule="auto"/>
        <w:contextualSpacing/>
        <w:jc w:val="center"/>
        <w:rPr>
          <w:rFonts w:ascii="Arial" w:hAnsi="Arial" w:cs="Arial"/>
          <w:sz w:val="24"/>
        </w:rPr>
      </w:pPr>
      <w:r w:rsidRPr="00BE26CF">
        <w:rPr>
          <w:rFonts w:ascii="Arial" w:hAnsi="Arial" w:cs="Arial"/>
          <w:sz w:val="24"/>
        </w:rPr>
        <w:lastRenderedPageBreak/>
        <w:t xml:space="preserve">Приложение </w:t>
      </w:r>
      <w:r w:rsidR="004622CC" w:rsidRPr="00BE26CF">
        <w:rPr>
          <w:rFonts w:ascii="Arial" w:hAnsi="Arial" w:cs="Arial"/>
          <w:sz w:val="24"/>
        </w:rPr>
        <w:t>Б</w:t>
      </w:r>
    </w:p>
    <w:p w14:paraId="468A75F3" w14:textId="3453B2A1" w:rsidR="00FD4FE2" w:rsidRPr="00CE40EB" w:rsidRDefault="00FD4FE2" w:rsidP="00FD4FE2">
      <w:pPr>
        <w:pStyle w:val="14"/>
        <w:suppressAutoHyphens/>
        <w:spacing w:after="0" w:line="360" w:lineRule="auto"/>
        <w:rPr>
          <w:rFonts w:cs="Arial"/>
          <w:sz w:val="24"/>
          <w:szCs w:val="22"/>
        </w:rPr>
      </w:pPr>
      <w:r w:rsidRPr="00CE40EB">
        <w:rPr>
          <w:rFonts w:cs="Arial"/>
          <w:sz w:val="24"/>
          <w:szCs w:val="22"/>
        </w:rPr>
        <w:t>Схема классификации информационных моделей</w:t>
      </w:r>
    </w:p>
    <w:p w14:paraId="67B6B1CF" w14:textId="35F2C54C" w:rsidR="00BE26CF" w:rsidRDefault="00BE26CF" w:rsidP="00BE26CF">
      <w:pPr>
        <w:rPr>
          <w:rFonts w:ascii="Arial" w:hAnsi="Arial" w:cs="Arial"/>
          <w:sz w:val="24"/>
        </w:rPr>
      </w:pPr>
    </w:p>
    <w:p w14:paraId="3A300729" w14:textId="640459E6" w:rsidR="00BE52BE" w:rsidRDefault="00BE52BE" w:rsidP="005E30E2">
      <w:pPr>
        <w:jc w:val="center"/>
        <w:rPr>
          <w:rFonts w:ascii="Arial" w:hAnsi="Arial" w:cs="Arial"/>
          <w:sz w:val="24"/>
        </w:rPr>
      </w:pPr>
      <w:r>
        <w:rPr>
          <w:rFonts w:ascii="Arial" w:hAnsi="Arial" w:cs="Arial"/>
          <w:noProof/>
          <w:sz w:val="24"/>
          <w:lang w:eastAsia="ru-RU"/>
        </w:rPr>
        <w:drawing>
          <wp:inline distT="0" distB="0" distL="0" distR="0" wp14:anchorId="37352971" wp14:editId="3C9B5D63">
            <wp:extent cx="9251950" cy="398780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251950" cy="3987800"/>
                    </a:xfrm>
                    <a:prstGeom prst="rect">
                      <a:avLst/>
                    </a:prstGeom>
                  </pic:spPr>
                </pic:pic>
              </a:graphicData>
            </a:graphic>
          </wp:inline>
        </w:drawing>
      </w:r>
      <w:r w:rsidR="00BE26CF">
        <w:rPr>
          <w:rFonts w:ascii="Arial" w:hAnsi="Arial" w:cs="Arial"/>
          <w:sz w:val="24"/>
        </w:rPr>
        <w:t xml:space="preserve">   </w:t>
      </w:r>
    </w:p>
    <w:p w14:paraId="15F9B5E8" w14:textId="0276F98D" w:rsidR="00BE26CF" w:rsidRPr="00BE26CF" w:rsidRDefault="00BE26CF" w:rsidP="005E30E2">
      <w:pPr>
        <w:jc w:val="center"/>
        <w:rPr>
          <w:rFonts w:ascii="Arial" w:hAnsi="Arial" w:cs="Arial"/>
        </w:rPr>
      </w:pPr>
      <w:bookmarkStart w:id="74" w:name="_Ref69864478"/>
      <w:r w:rsidRPr="00BE26CF">
        <w:rPr>
          <w:rFonts w:ascii="Arial" w:hAnsi="Arial" w:cs="Arial"/>
          <w:szCs w:val="24"/>
          <w:lang w:eastAsia="ja-JP"/>
        </w:rPr>
        <w:t xml:space="preserve">Рисунок </w:t>
      </w:r>
      <w:bookmarkEnd w:id="74"/>
      <w:r w:rsidRPr="00BE26CF">
        <w:rPr>
          <w:rFonts w:ascii="Arial" w:hAnsi="Arial" w:cs="Arial"/>
          <w:szCs w:val="24"/>
          <w:lang w:eastAsia="ja-JP"/>
        </w:rPr>
        <w:t>Б.1 —</w:t>
      </w:r>
      <w:r w:rsidRPr="00BE26CF">
        <w:rPr>
          <w:sz w:val="20"/>
        </w:rPr>
        <w:t xml:space="preserve"> </w:t>
      </w:r>
      <w:r w:rsidRPr="00BE26CF">
        <w:rPr>
          <w:rFonts w:ascii="Arial" w:hAnsi="Arial" w:cs="Arial"/>
          <w:szCs w:val="24"/>
          <w:lang w:eastAsia="ja-JP"/>
        </w:rPr>
        <w:t>Схема классификации информационных моделей</w:t>
      </w:r>
    </w:p>
    <w:p w14:paraId="01CD633B" w14:textId="28FE62F5" w:rsidR="00BE26CF" w:rsidRPr="00BE26CF" w:rsidRDefault="00BE26CF" w:rsidP="005E30E2">
      <w:pPr>
        <w:jc w:val="center"/>
        <w:rPr>
          <w:rFonts w:ascii="Arial" w:hAnsi="Arial" w:cs="Arial"/>
          <w:sz w:val="24"/>
        </w:rPr>
      </w:pPr>
    </w:p>
    <w:p w14:paraId="42272479" w14:textId="77777777" w:rsidR="00BE26CF" w:rsidRPr="00BE26CF" w:rsidRDefault="00BE26CF" w:rsidP="005E30E2">
      <w:pPr>
        <w:jc w:val="center"/>
        <w:rPr>
          <w:rFonts w:ascii="Arial" w:hAnsi="Arial" w:cs="Arial"/>
          <w:sz w:val="24"/>
        </w:rPr>
        <w:sectPr w:rsidR="00BE26CF" w:rsidRPr="00BE26CF" w:rsidSect="00BE52BE">
          <w:pgSz w:w="16838" w:h="11906" w:orient="landscape"/>
          <w:pgMar w:top="1418" w:right="1134" w:bottom="851" w:left="1134" w:header="567" w:footer="567" w:gutter="0"/>
          <w:pgNumType w:start="12"/>
          <w:cols w:space="720"/>
          <w:docGrid w:linePitch="299"/>
        </w:sectPr>
      </w:pPr>
    </w:p>
    <w:p w14:paraId="5F8F7487" w14:textId="77777777" w:rsidR="00BE52BE" w:rsidRPr="00BE26CF" w:rsidRDefault="00BE52BE" w:rsidP="00BE52BE">
      <w:pPr>
        <w:pStyle w:val="10"/>
        <w:jc w:val="center"/>
        <w:rPr>
          <w:rFonts w:ascii="Arial" w:hAnsi="Arial" w:cs="Arial"/>
          <w:lang w:val="en-US"/>
        </w:rPr>
      </w:pPr>
      <w:bookmarkStart w:id="75" w:name="_Toc55997815"/>
      <w:bookmarkStart w:id="76" w:name="_Toc79397961"/>
      <w:r w:rsidRPr="00CE40EB">
        <w:rPr>
          <w:rFonts w:ascii="Arial" w:hAnsi="Arial" w:cs="Arial"/>
        </w:rPr>
        <w:lastRenderedPageBreak/>
        <w:t>Библиография</w:t>
      </w:r>
      <w:bookmarkEnd w:id="75"/>
      <w:bookmarkEnd w:id="76"/>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268"/>
        <w:gridCol w:w="6792"/>
      </w:tblGrid>
      <w:tr w:rsidR="003A79E4" w:rsidRPr="006E65C5" w14:paraId="4FCF8616" w14:textId="77777777" w:rsidTr="003A79E4">
        <w:tc>
          <w:tcPr>
            <w:tcW w:w="567" w:type="dxa"/>
          </w:tcPr>
          <w:p w14:paraId="548F4CD9" w14:textId="256C35CB" w:rsidR="003A79E4" w:rsidRPr="003A79E4" w:rsidRDefault="003A79E4" w:rsidP="003A79E4">
            <w:pPr>
              <w:widowControl w:val="0"/>
              <w:autoSpaceDE w:val="0"/>
              <w:autoSpaceDN w:val="0"/>
              <w:adjustRightInd w:val="0"/>
              <w:jc w:val="both"/>
              <w:rPr>
                <w:rFonts w:ascii="Arial" w:hAnsi="Arial" w:cs="Arial"/>
                <w:sz w:val="24"/>
                <w:szCs w:val="24"/>
              </w:rPr>
            </w:pPr>
            <w:r w:rsidRPr="003A79E4">
              <w:rPr>
                <w:rFonts w:ascii="Arial" w:hAnsi="Arial" w:cs="Arial"/>
                <w:sz w:val="24"/>
                <w:szCs w:val="24"/>
              </w:rPr>
              <w:t>[</w:t>
            </w:r>
            <w:r>
              <w:rPr>
                <w:rFonts w:ascii="Arial" w:hAnsi="Arial" w:cs="Arial"/>
                <w:sz w:val="24"/>
                <w:szCs w:val="24"/>
              </w:rPr>
              <w:t>1</w:t>
            </w:r>
            <w:r w:rsidRPr="003A79E4">
              <w:rPr>
                <w:rFonts w:ascii="Arial" w:hAnsi="Arial" w:cs="Arial"/>
                <w:sz w:val="24"/>
                <w:szCs w:val="24"/>
              </w:rPr>
              <w:t>]</w:t>
            </w:r>
          </w:p>
        </w:tc>
        <w:tc>
          <w:tcPr>
            <w:tcW w:w="2268" w:type="dxa"/>
          </w:tcPr>
          <w:p w14:paraId="18840B02" w14:textId="0E8C4702" w:rsidR="003A79E4" w:rsidRPr="003A79E4" w:rsidRDefault="003A79E4" w:rsidP="006E65C5">
            <w:pPr>
              <w:widowControl w:val="0"/>
              <w:autoSpaceDE w:val="0"/>
              <w:autoSpaceDN w:val="0"/>
              <w:adjustRightInd w:val="0"/>
              <w:jc w:val="both"/>
              <w:rPr>
                <w:rFonts w:ascii="Arial" w:hAnsi="Arial" w:cs="Arial"/>
                <w:sz w:val="24"/>
                <w:szCs w:val="24"/>
                <w:lang w:val="en-US"/>
              </w:rPr>
            </w:pPr>
            <w:r w:rsidRPr="003A79E4">
              <w:rPr>
                <w:rFonts w:ascii="Arial" w:hAnsi="Arial" w:cs="Arial"/>
                <w:sz w:val="24"/>
                <w:szCs w:val="24"/>
                <w:lang w:val="en-US"/>
              </w:rPr>
              <w:t>Miller L. A. 1980—Project EPISTLE:</w:t>
            </w:r>
          </w:p>
        </w:tc>
        <w:tc>
          <w:tcPr>
            <w:tcW w:w="6792" w:type="dxa"/>
          </w:tcPr>
          <w:p w14:paraId="1CA70DF7" w14:textId="1A055419" w:rsidR="003A79E4" w:rsidRPr="003A79E4" w:rsidRDefault="003A79E4" w:rsidP="006E65C5">
            <w:pPr>
              <w:widowControl w:val="0"/>
              <w:autoSpaceDE w:val="0"/>
              <w:autoSpaceDN w:val="0"/>
              <w:adjustRightInd w:val="0"/>
              <w:jc w:val="both"/>
              <w:rPr>
                <w:rFonts w:ascii="Arial" w:hAnsi="Arial" w:cs="Arial"/>
                <w:sz w:val="24"/>
                <w:szCs w:val="24"/>
                <w:lang w:val="en-US"/>
              </w:rPr>
            </w:pPr>
            <w:r w:rsidRPr="003A79E4">
              <w:rPr>
                <w:rFonts w:ascii="Arial" w:eastAsia="Times New Roman" w:hAnsi="Arial" w:cs="Arial"/>
                <w:sz w:val="24"/>
                <w:szCs w:val="24"/>
                <w:lang w:val="en-US" w:eastAsia="ru-RU"/>
              </w:rPr>
              <w:t>A System for the Automatic Analysis of Business Correspondence [1980 - Project EPISTLE: A System for the Automatic Analysis of Business Correspondence] (1980 - Project EPISTLE: A System for the Automatic Analysis of Business Correspondence) C. 280–282</w:t>
            </w:r>
          </w:p>
        </w:tc>
      </w:tr>
      <w:tr w:rsidR="003A79E4" w:rsidRPr="003A79E4" w14:paraId="47D9177A" w14:textId="77777777" w:rsidTr="003A79E4">
        <w:tc>
          <w:tcPr>
            <w:tcW w:w="567" w:type="dxa"/>
          </w:tcPr>
          <w:p w14:paraId="7A51719F" w14:textId="2AA1AADD" w:rsidR="003A79E4" w:rsidRPr="003A79E4" w:rsidRDefault="003A79E4" w:rsidP="006E65C5">
            <w:pPr>
              <w:widowControl w:val="0"/>
              <w:autoSpaceDE w:val="0"/>
              <w:autoSpaceDN w:val="0"/>
              <w:adjustRightInd w:val="0"/>
              <w:jc w:val="both"/>
              <w:rPr>
                <w:rFonts w:ascii="Arial" w:hAnsi="Arial" w:cs="Arial"/>
                <w:sz w:val="24"/>
                <w:szCs w:val="24"/>
              </w:rPr>
            </w:pPr>
            <w:r w:rsidRPr="003A79E4">
              <w:rPr>
                <w:rFonts w:ascii="Arial" w:hAnsi="Arial" w:cs="Arial"/>
                <w:sz w:val="24"/>
                <w:szCs w:val="24"/>
              </w:rPr>
              <w:t>[2]</w:t>
            </w:r>
          </w:p>
        </w:tc>
        <w:tc>
          <w:tcPr>
            <w:tcW w:w="2268" w:type="dxa"/>
          </w:tcPr>
          <w:p w14:paraId="2180EBFB" w14:textId="756A9D1E" w:rsidR="003A79E4" w:rsidRPr="003A79E4" w:rsidRDefault="003A79E4" w:rsidP="006E65C5">
            <w:pPr>
              <w:widowControl w:val="0"/>
              <w:autoSpaceDE w:val="0"/>
              <w:autoSpaceDN w:val="0"/>
              <w:adjustRightInd w:val="0"/>
              <w:jc w:val="both"/>
              <w:rPr>
                <w:rFonts w:ascii="Arial" w:hAnsi="Arial" w:cs="Arial"/>
                <w:sz w:val="24"/>
                <w:szCs w:val="24"/>
                <w:lang w:val="en-US"/>
              </w:rPr>
            </w:pPr>
            <w:r w:rsidRPr="003A79E4">
              <w:rPr>
                <w:rFonts w:ascii="Arial" w:eastAsia="Times New Roman" w:hAnsi="Arial" w:cs="Arial"/>
                <w:sz w:val="24"/>
                <w:szCs w:val="24"/>
                <w:lang w:val="en-US" w:eastAsia="ru-RU"/>
              </w:rPr>
              <w:t>Pauwels P., Terkaj W.</w:t>
            </w:r>
          </w:p>
        </w:tc>
        <w:tc>
          <w:tcPr>
            <w:tcW w:w="6792" w:type="dxa"/>
          </w:tcPr>
          <w:p w14:paraId="69E9C28A" w14:textId="417C056E" w:rsidR="003A79E4" w:rsidRPr="003A79E4" w:rsidRDefault="003A79E4" w:rsidP="003A79E4">
            <w:pPr>
              <w:pStyle w:val="Default"/>
              <w:suppressAutoHyphens/>
              <w:jc w:val="both"/>
              <w:rPr>
                <w:rFonts w:ascii="Arial" w:eastAsia="Times New Roman" w:hAnsi="Arial" w:cs="Arial"/>
                <w:color w:val="auto"/>
                <w:lang w:val="en-US" w:eastAsia="ru-RU"/>
              </w:rPr>
            </w:pPr>
            <w:r w:rsidRPr="003A79E4">
              <w:rPr>
                <w:rFonts w:ascii="Arial" w:eastAsia="Times New Roman" w:hAnsi="Arial" w:cs="Arial"/>
                <w:color w:val="auto"/>
                <w:lang w:val="en-US" w:eastAsia="ru-RU"/>
              </w:rPr>
              <w:t>EXPRESS to OWL for construction industry: Towards a recommendable and usable ifcOWL ontology // Automation in Construction. 2016. № March (63). C. 100–133</w:t>
            </w:r>
          </w:p>
        </w:tc>
      </w:tr>
      <w:tr w:rsidR="003A79E4" w:rsidRPr="003A79E4" w14:paraId="02A61F72" w14:textId="77777777" w:rsidTr="003A79E4">
        <w:tc>
          <w:tcPr>
            <w:tcW w:w="567" w:type="dxa"/>
          </w:tcPr>
          <w:p w14:paraId="518B3CE7" w14:textId="4D0CA204" w:rsidR="003A79E4" w:rsidRPr="003A79E4" w:rsidRDefault="003A79E4" w:rsidP="006E65C5">
            <w:pPr>
              <w:widowControl w:val="0"/>
              <w:autoSpaceDE w:val="0"/>
              <w:autoSpaceDN w:val="0"/>
              <w:adjustRightInd w:val="0"/>
              <w:jc w:val="both"/>
              <w:rPr>
                <w:rFonts w:ascii="Arial" w:hAnsi="Arial" w:cs="Arial"/>
                <w:sz w:val="24"/>
                <w:szCs w:val="24"/>
              </w:rPr>
            </w:pPr>
            <w:r>
              <w:rPr>
                <w:rFonts w:ascii="Arial" w:hAnsi="Arial" w:cs="Arial"/>
                <w:sz w:val="24"/>
                <w:szCs w:val="24"/>
              </w:rPr>
              <w:t>[3</w:t>
            </w:r>
            <w:r w:rsidRPr="003A79E4">
              <w:rPr>
                <w:rFonts w:ascii="Arial" w:hAnsi="Arial" w:cs="Arial"/>
                <w:sz w:val="24"/>
                <w:szCs w:val="24"/>
              </w:rPr>
              <w:t>]</w:t>
            </w:r>
          </w:p>
        </w:tc>
        <w:tc>
          <w:tcPr>
            <w:tcW w:w="2268" w:type="dxa"/>
          </w:tcPr>
          <w:p w14:paraId="65AC4029" w14:textId="1517D75B" w:rsidR="003A79E4" w:rsidRPr="003A79E4" w:rsidRDefault="003A79E4" w:rsidP="006E65C5">
            <w:pPr>
              <w:widowControl w:val="0"/>
              <w:autoSpaceDE w:val="0"/>
              <w:autoSpaceDN w:val="0"/>
              <w:adjustRightInd w:val="0"/>
              <w:jc w:val="both"/>
              <w:rPr>
                <w:rFonts w:ascii="Arial" w:eastAsia="Times New Roman" w:hAnsi="Arial" w:cs="Arial"/>
                <w:sz w:val="24"/>
                <w:szCs w:val="24"/>
                <w:lang w:val="en-US" w:eastAsia="ru-RU"/>
              </w:rPr>
            </w:pPr>
            <w:r w:rsidRPr="003A79E4">
              <w:rPr>
                <w:rFonts w:ascii="Arial" w:eastAsia="Times New Roman" w:hAnsi="Arial" w:cs="Arial"/>
                <w:sz w:val="24"/>
                <w:szCs w:val="24"/>
                <w:lang w:val="en-US" w:eastAsia="ru-RU"/>
              </w:rPr>
              <w:t>Schenck D., Wilson P. R.</w:t>
            </w:r>
          </w:p>
        </w:tc>
        <w:tc>
          <w:tcPr>
            <w:tcW w:w="6792" w:type="dxa"/>
          </w:tcPr>
          <w:p w14:paraId="1C26415C" w14:textId="7F0C4DF9" w:rsidR="003A79E4" w:rsidRPr="003A79E4" w:rsidRDefault="003A79E4" w:rsidP="003A79E4">
            <w:pPr>
              <w:pStyle w:val="Default"/>
              <w:suppressAutoHyphens/>
              <w:jc w:val="both"/>
              <w:rPr>
                <w:rFonts w:ascii="Arial" w:eastAsia="Times New Roman" w:hAnsi="Arial" w:cs="Arial"/>
                <w:color w:val="auto"/>
                <w:lang w:val="en-US" w:eastAsia="ru-RU"/>
              </w:rPr>
            </w:pPr>
            <w:r w:rsidRPr="0016518E">
              <w:rPr>
                <w:rFonts w:ascii="Arial" w:eastAsia="Times New Roman" w:hAnsi="Arial" w:cs="Arial"/>
                <w:color w:val="auto"/>
                <w:lang w:val="en-US" w:eastAsia="ru-RU"/>
              </w:rPr>
              <w:t xml:space="preserve">Information modeling: the EXPRESS way / D. Schenck, P. R. Wilson, New York: Oxford University Press, 1994. </w:t>
            </w:r>
            <w:r w:rsidRPr="004622CC">
              <w:rPr>
                <w:rFonts w:ascii="Arial" w:eastAsia="Times New Roman" w:hAnsi="Arial" w:cs="Arial"/>
                <w:color w:val="auto"/>
                <w:lang w:eastAsia="ru-RU"/>
              </w:rPr>
              <w:t>388 c</w:t>
            </w:r>
          </w:p>
        </w:tc>
      </w:tr>
      <w:tr w:rsidR="003A79E4" w:rsidRPr="003A79E4" w14:paraId="6C24C93A" w14:textId="77777777" w:rsidTr="003A79E4">
        <w:tc>
          <w:tcPr>
            <w:tcW w:w="567" w:type="dxa"/>
          </w:tcPr>
          <w:p w14:paraId="09A168E0" w14:textId="1EE88B1D" w:rsidR="003A79E4" w:rsidRPr="003A79E4" w:rsidRDefault="003A79E4" w:rsidP="003A79E4">
            <w:pPr>
              <w:widowControl w:val="0"/>
              <w:autoSpaceDE w:val="0"/>
              <w:autoSpaceDN w:val="0"/>
              <w:adjustRightInd w:val="0"/>
              <w:jc w:val="both"/>
              <w:rPr>
                <w:rFonts w:ascii="Arial" w:hAnsi="Arial" w:cs="Arial"/>
                <w:sz w:val="24"/>
                <w:szCs w:val="24"/>
              </w:rPr>
            </w:pPr>
            <w:r w:rsidRPr="003A79E4">
              <w:rPr>
                <w:rFonts w:ascii="Arial" w:hAnsi="Arial" w:cs="Arial"/>
                <w:sz w:val="24"/>
                <w:szCs w:val="24"/>
              </w:rPr>
              <w:t>[</w:t>
            </w:r>
            <w:r>
              <w:rPr>
                <w:rFonts w:ascii="Arial" w:hAnsi="Arial" w:cs="Arial"/>
                <w:sz w:val="24"/>
                <w:szCs w:val="24"/>
              </w:rPr>
              <w:t>4</w:t>
            </w:r>
            <w:r w:rsidRPr="003A79E4">
              <w:rPr>
                <w:rFonts w:ascii="Arial" w:hAnsi="Arial" w:cs="Arial"/>
                <w:sz w:val="24"/>
                <w:szCs w:val="24"/>
              </w:rPr>
              <w:t>]</w:t>
            </w:r>
          </w:p>
        </w:tc>
        <w:tc>
          <w:tcPr>
            <w:tcW w:w="2268" w:type="dxa"/>
          </w:tcPr>
          <w:p w14:paraId="10411027" w14:textId="1F0F330C" w:rsidR="003A79E4" w:rsidRPr="003A79E4" w:rsidRDefault="003A79E4" w:rsidP="006E65C5">
            <w:pPr>
              <w:widowControl w:val="0"/>
              <w:autoSpaceDE w:val="0"/>
              <w:autoSpaceDN w:val="0"/>
              <w:adjustRightInd w:val="0"/>
              <w:jc w:val="both"/>
              <w:rPr>
                <w:rFonts w:ascii="Arial" w:eastAsia="Times New Roman" w:hAnsi="Arial" w:cs="Arial"/>
                <w:sz w:val="24"/>
                <w:szCs w:val="24"/>
                <w:lang w:val="en-US" w:eastAsia="ru-RU"/>
              </w:rPr>
            </w:pPr>
            <w:r w:rsidRPr="003A79E4">
              <w:rPr>
                <w:rFonts w:ascii="Arial" w:eastAsia="Times New Roman" w:hAnsi="Arial" w:cs="Arial"/>
                <w:sz w:val="24"/>
                <w:szCs w:val="24"/>
                <w:lang w:val="en-US" w:eastAsia="ru-RU"/>
              </w:rPr>
              <w:t>Batres R. [</w:t>
            </w:r>
            <w:r w:rsidRPr="003A79E4">
              <w:rPr>
                <w:rFonts w:ascii="Arial" w:eastAsia="Times New Roman" w:hAnsi="Arial" w:cs="Arial"/>
                <w:sz w:val="24"/>
                <w:szCs w:val="24"/>
                <w:lang w:eastAsia="ru-RU"/>
              </w:rPr>
              <w:t>и</w:t>
            </w:r>
            <w:r w:rsidRPr="003A79E4">
              <w:rPr>
                <w:rFonts w:ascii="Arial" w:eastAsia="Times New Roman" w:hAnsi="Arial" w:cs="Arial"/>
                <w:sz w:val="24"/>
                <w:szCs w:val="24"/>
                <w:lang w:val="en-US" w:eastAsia="ru-RU"/>
              </w:rPr>
              <w:t xml:space="preserve"> </w:t>
            </w:r>
            <w:r w:rsidRPr="003A79E4">
              <w:rPr>
                <w:rFonts w:ascii="Arial" w:eastAsia="Times New Roman" w:hAnsi="Arial" w:cs="Arial"/>
                <w:sz w:val="24"/>
                <w:szCs w:val="24"/>
                <w:lang w:eastAsia="ru-RU"/>
              </w:rPr>
              <w:t>др</w:t>
            </w:r>
            <w:r w:rsidRPr="003A79E4">
              <w:rPr>
                <w:rFonts w:ascii="Arial" w:eastAsia="Times New Roman" w:hAnsi="Arial" w:cs="Arial"/>
                <w:sz w:val="24"/>
                <w:szCs w:val="24"/>
                <w:lang w:val="en-US" w:eastAsia="ru-RU"/>
              </w:rPr>
              <w:t>.].</w:t>
            </w:r>
          </w:p>
        </w:tc>
        <w:tc>
          <w:tcPr>
            <w:tcW w:w="6792" w:type="dxa"/>
          </w:tcPr>
          <w:p w14:paraId="2B15532E" w14:textId="618BB719" w:rsidR="003A79E4" w:rsidRPr="003A79E4" w:rsidRDefault="003A79E4" w:rsidP="003A79E4">
            <w:pPr>
              <w:pStyle w:val="Default"/>
              <w:suppressAutoHyphens/>
              <w:jc w:val="both"/>
              <w:rPr>
                <w:rFonts w:ascii="Arial" w:eastAsia="Times New Roman" w:hAnsi="Arial" w:cs="Arial"/>
                <w:color w:val="auto"/>
                <w:lang w:val="en-US" w:eastAsia="ru-RU"/>
              </w:rPr>
            </w:pPr>
            <w:r w:rsidRPr="0016518E">
              <w:rPr>
                <w:rFonts w:ascii="Arial" w:eastAsia="Times New Roman" w:hAnsi="Arial" w:cs="Arial"/>
                <w:color w:val="auto"/>
                <w:lang w:val="en-US" w:eastAsia="ru-RU"/>
              </w:rPr>
              <w:t xml:space="preserve">An upper ontology based on ISO 15926 // Computer Aided Chemical Engineering. </w:t>
            </w:r>
            <w:r w:rsidRPr="004622CC">
              <w:rPr>
                <w:rFonts w:ascii="Arial" w:eastAsia="Times New Roman" w:hAnsi="Arial" w:cs="Arial"/>
                <w:color w:val="auto"/>
                <w:lang w:eastAsia="ru-RU"/>
              </w:rPr>
              <w:t>2005. № C (20). C. 1543–1548</w:t>
            </w:r>
          </w:p>
        </w:tc>
      </w:tr>
      <w:tr w:rsidR="003A79E4" w:rsidRPr="003A79E4" w14:paraId="75FBC801" w14:textId="77777777" w:rsidTr="003A79E4">
        <w:tc>
          <w:tcPr>
            <w:tcW w:w="567" w:type="dxa"/>
          </w:tcPr>
          <w:p w14:paraId="5E004C77" w14:textId="2C75268E" w:rsidR="003A79E4" w:rsidRPr="003A79E4" w:rsidRDefault="003A79E4" w:rsidP="003A79E4">
            <w:pPr>
              <w:widowControl w:val="0"/>
              <w:autoSpaceDE w:val="0"/>
              <w:autoSpaceDN w:val="0"/>
              <w:adjustRightInd w:val="0"/>
              <w:jc w:val="both"/>
              <w:rPr>
                <w:rFonts w:ascii="Arial" w:hAnsi="Arial" w:cs="Arial"/>
                <w:sz w:val="24"/>
                <w:szCs w:val="24"/>
              </w:rPr>
            </w:pPr>
            <w:r w:rsidRPr="003A79E4">
              <w:rPr>
                <w:rFonts w:ascii="Arial" w:hAnsi="Arial" w:cs="Arial"/>
                <w:sz w:val="24"/>
                <w:szCs w:val="24"/>
              </w:rPr>
              <w:t>[</w:t>
            </w:r>
            <w:r>
              <w:rPr>
                <w:rFonts w:ascii="Arial" w:hAnsi="Arial" w:cs="Arial"/>
                <w:sz w:val="24"/>
                <w:szCs w:val="24"/>
              </w:rPr>
              <w:t>5</w:t>
            </w:r>
            <w:r w:rsidRPr="003A79E4">
              <w:rPr>
                <w:rFonts w:ascii="Arial" w:hAnsi="Arial" w:cs="Arial"/>
                <w:sz w:val="24"/>
                <w:szCs w:val="24"/>
              </w:rPr>
              <w:t>]</w:t>
            </w:r>
          </w:p>
        </w:tc>
        <w:tc>
          <w:tcPr>
            <w:tcW w:w="2268" w:type="dxa"/>
          </w:tcPr>
          <w:p w14:paraId="4C824B12" w14:textId="6A80911A" w:rsidR="003A79E4" w:rsidRPr="003A79E4" w:rsidRDefault="003A79E4" w:rsidP="006E65C5">
            <w:pPr>
              <w:widowControl w:val="0"/>
              <w:autoSpaceDE w:val="0"/>
              <w:autoSpaceDN w:val="0"/>
              <w:adjustRightInd w:val="0"/>
              <w:jc w:val="both"/>
              <w:rPr>
                <w:rFonts w:ascii="Arial" w:eastAsia="Times New Roman" w:hAnsi="Arial" w:cs="Arial"/>
                <w:sz w:val="24"/>
                <w:szCs w:val="24"/>
                <w:lang w:val="en-US" w:eastAsia="ru-RU"/>
              </w:rPr>
            </w:pPr>
            <w:r w:rsidRPr="003A79E4">
              <w:rPr>
                <w:rFonts w:ascii="Arial" w:eastAsia="Times New Roman" w:hAnsi="Arial" w:cs="Arial"/>
                <w:sz w:val="24"/>
                <w:szCs w:val="24"/>
                <w:lang w:val="en-US" w:eastAsia="ru-RU"/>
              </w:rPr>
              <w:t>Moscow Engineering Physics Institute [</w:t>
            </w:r>
            <w:r w:rsidRPr="003A79E4">
              <w:rPr>
                <w:rFonts w:ascii="Arial" w:eastAsia="Times New Roman" w:hAnsi="Arial" w:cs="Arial"/>
                <w:sz w:val="24"/>
                <w:szCs w:val="24"/>
                <w:lang w:eastAsia="ru-RU"/>
              </w:rPr>
              <w:t>и</w:t>
            </w:r>
            <w:r w:rsidRPr="003A79E4">
              <w:rPr>
                <w:rFonts w:ascii="Arial" w:eastAsia="Times New Roman" w:hAnsi="Arial" w:cs="Arial"/>
                <w:sz w:val="24"/>
                <w:szCs w:val="24"/>
                <w:lang w:val="en-US" w:eastAsia="ru-RU"/>
              </w:rPr>
              <w:t xml:space="preserve"> </w:t>
            </w:r>
            <w:r w:rsidRPr="003A79E4">
              <w:rPr>
                <w:rFonts w:ascii="Arial" w:eastAsia="Times New Roman" w:hAnsi="Arial" w:cs="Arial"/>
                <w:sz w:val="24"/>
                <w:szCs w:val="24"/>
                <w:lang w:eastAsia="ru-RU"/>
              </w:rPr>
              <w:t>др</w:t>
            </w:r>
            <w:r w:rsidRPr="003A79E4">
              <w:rPr>
                <w:rFonts w:ascii="Arial" w:eastAsia="Times New Roman" w:hAnsi="Arial" w:cs="Arial"/>
                <w:sz w:val="24"/>
                <w:szCs w:val="24"/>
                <w:lang w:val="en-US" w:eastAsia="ru-RU"/>
              </w:rPr>
              <w:t>.].</w:t>
            </w:r>
          </w:p>
        </w:tc>
        <w:tc>
          <w:tcPr>
            <w:tcW w:w="6792" w:type="dxa"/>
          </w:tcPr>
          <w:p w14:paraId="3D86C336" w14:textId="657F9E3E" w:rsidR="003A79E4" w:rsidRPr="003A79E4" w:rsidRDefault="003A79E4" w:rsidP="003A79E4">
            <w:pPr>
              <w:pStyle w:val="Default"/>
              <w:suppressAutoHyphens/>
              <w:jc w:val="both"/>
              <w:rPr>
                <w:rFonts w:ascii="Arial" w:eastAsia="Times New Roman" w:hAnsi="Arial" w:cs="Arial"/>
                <w:color w:val="auto"/>
                <w:lang w:val="en-US" w:eastAsia="ru-RU"/>
              </w:rPr>
            </w:pPr>
            <w:r w:rsidRPr="0016518E">
              <w:rPr>
                <w:rFonts w:ascii="Arial" w:eastAsia="Times New Roman" w:hAnsi="Arial" w:cs="Arial"/>
                <w:color w:val="auto"/>
                <w:lang w:val="en-US" w:eastAsia="ru-RU"/>
              </w:rPr>
              <w:t xml:space="preserve">AN APPROACH TO THE DEVELOPMENT OF ONTOLOGY FOR ELECTRIC-POWER ENGINEERING DOMAIN BASED ON STANDARDS ISO 15926, IEC 61970 // </w:t>
            </w:r>
            <w:r w:rsidRPr="004622CC">
              <w:rPr>
                <w:rFonts w:ascii="Arial" w:eastAsia="Times New Roman" w:hAnsi="Arial" w:cs="Arial"/>
                <w:color w:val="auto"/>
                <w:lang w:eastAsia="ru-RU"/>
              </w:rPr>
              <w:t>Автоматизация</w:t>
            </w:r>
            <w:r w:rsidRPr="0016518E">
              <w:rPr>
                <w:rFonts w:ascii="Arial" w:eastAsia="Times New Roman" w:hAnsi="Arial" w:cs="Arial"/>
                <w:color w:val="auto"/>
                <w:lang w:val="en-US" w:eastAsia="ru-RU"/>
              </w:rPr>
              <w:t xml:space="preserve"> </w:t>
            </w:r>
            <w:r w:rsidRPr="004622CC">
              <w:rPr>
                <w:rFonts w:ascii="Arial" w:eastAsia="Times New Roman" w:hAnsi="Arial" w:cs="Arial"/>
                <w:color w:val="auto"/>
                <w:lang w:eastAsia="ru-RU"/>
              </w:rPr>
              <w:t>процессов</w:t>
            </w:r>
            <w:r w:rsidRPr="0016518E">
              <w:rPr>
                <w:rFonts w:ascii="Arial" w:eastAsia="Times New Roman" w:hAnsi="Arial" w:cs="Arial"/>
                <w:color w:val="auto"/>
                <w:lang w:val="en-US" w:eastAsia="ru-RU"/>
              </w:rPr>
              <w:t xml:space="preserve"> </w:t>
            </w:r>
            <w:r w:rsidRPr="004622CC">
              <w:rPr>
                <w:rFonts w:ascii="Arial" w:eastAsia="Times New Roman" w:hAnsi="Arial" w:cs="Arial"/>
                <w:color w:val="auto"/>
                <w:lang w:eastAsia="ru-RU"/>
              </w:rPr>
              <w:t>управления</w:t>
            </w:r>
            <w:r w:rsidRPr="0016518E">
              <w:rPr>
                <w:rFonts w:ascii="Arial" w:eastAsia="Times New Roman" w:hAnsi="Arial" w:cs="Arial"/>
                <w:color w:val="auto"/>
                <w:lang w:val="en-US" w:eastAsia="ru-RU"/>
              </w:rPr>
              <w:t xml:space="preserve">. </w:t>
            </w:r>
            <w:r w:rsidRPr="004622CC">
              <w:rPr>
                <w:rFonts w:ascii="Arial" w:eastAsia="Times New Roman" w:hAnsi="Arial" w:cs="Arial"/>
                <w:color w:val="auto"/>
                <w:lang w:eastAsia="ru-RU"/>
              </w:rPr>
              <w:t>2019. № 2 (56). C. 59–68</w:t>
            </w:r>
          </w:p>
        </w:tc>
      </w:tr>
      <w:tr w:rsidR="00225885" w:rsidRPr="003A79E4" w14:paraId="39B6A87E" w14:textId="77777777" w:rsidTr="003A79E4">
        <w:tc>
          <w:tcPr>
            <w:tcW w:w="567" w:type="dxa"/>
          </w:tcPr>
          <w:p w14:paraId="6EB7AF0F" w14:textId="1775E93D" w:rsidR="00225885" w:rsidRPr="006E65C5" w:rsidRDefault="00225885" w:rsidP="003A79E4">
            <w:pPr>
              <w:widowControl w:val="0"/>
              <w:autoSpaceDE w:val="0"/>
              <w:autoSpaceDN w:val="0"/>
              <w:adjustRightInd w:val="0"/>
              <w:jc w:val="both"/>
              <w:rPr>
                <w:rFonts w:ascii="Arial" w:hAnsi="Arial" w:cs="Arial"/>
                <w:sz w:val="24"/>
                <w:szCs w:val="24"/>
                <w:lang w:val="en-US"/>
              </w:rPr>
            </w:pPr>
            <w:r>
              <w:rPr>
                <w:rFonts w:ascii="Arial" w:hAnsi="Arial" w:cs="Arial"/>
                <w:sz w:val="24"/>
                <w:szCs w:val="24"/>
                <w:lang w:val="en-US"/>
              </w:rPr>
              <w:t>[6]</w:t>
            </w:r>
          </w:p>
        </w:tc>
        <w:tc>
          <w:tcPr>
            <w:tcW w:w="2268" w:type="dxa"/>
          </w:tcPr>
          <w:p w14:paraId="17C3D5A7" w14:textId="7836433E" w:rsidR="00225885" w:rsidRPr="006E65C5" w:rsidRDefault="00C91F28" w:rsidP="006E65C5">
            <w:pPr>
              <w:widowControl w:val="0"/>
              <w:autoSpaceDE w:val="0"/>
              <w:autoSpaceDN w:val="0"/>
              <w:adjustRightInd w:val="0"/>
              <w:jc w:val="both"/>
              <w:rPr>
                <w:rFonts w:ascii="Arial" w:eastAsia="Times New Roman" w:hAnsi="Arial" w:cs="Arial"/>
                <w:sz w:val="24"/>
                <w:szCs w:val="24"/>
                <w:lang w:eastAsia="ru-RU"/>
              </w:rPr>
            </w:pPr>
            <w:r w:rsidRPr="002955B6">
              <w:rPr>
                <w:rFonts w:ascii="Arial" w:eastAsia="Times New Roman" w:hAnsi="Arial" w:cs="Arial"/>
                <w:lang w:eastAsia="ru-RU"/>
              </w:rPr>
              <w:t>Цыцулин А. К. и др.</w:t>
            </w:r>
          </w:p>
        </w:tc>
        <w:tc>
          <w:tcPr>
            <w:tcW w:w="6792" w:type="dxa"/>
          </w:tcPr>
          <w:p w14:paraId="4EE81D3E" w14:textId="166108F7" w:rsidR="00225885" w:rsidRPr="006E65C5" w:rsidRDefault="00225885" w:rsidP="003A79E4">
            <w:pPr>
              <w:pStyle w:val="Default"/>
              <w:suppressAutoHyphens/>
              <w:jc w:val="both"/>
              <w:rPr>
                <w:rFonts w:ascii="Arial" w:eastAsia="Times New Roman" w:hAnsi="Arial" w:cs="Arial"/>
                <w:color w:val="auto"/>
                <w:lang w:eastAsia="ru-RU"/>
              </w:rPr>
            </w:pPr>
            <w:r w:rsidRPr="006E65C5">
              <w:rPr>
                <w:rFonts w:ascii="Arial" w:eastAsia="Times New Roman" w:hAnsi="Arial" w:cs="Arial"/>
                <w:color w:val="auto"/>
                <w:lang w:eastAsia="ru-RU"/>
              </w:rPr>
              <w:t>Твердотельные телекамеры: накопление качества информации. Санкт-Петербург: Издательство СПбГЭТУ «ЛЭТИ», 2014. 234 с.</w:t>
            </w:r>
          </w:p>
        </w:tc>
      </w:tr>
    </w:tbl>
    <w:p w14:paraId="1D764792" w14:textId="77777777" w:rsidR="00BE52BE" w:rsidRPr="006E65C5" w:rsidRDefault="00BE52BE" w:rsidP="00BE52BE">
      <w:pPr>
        <w:pStyle w:val="14"/>
        <w:suppressAutoHyphens/>
        <w:spacing w:after="0" w:line="360" w:lineRule="auto"/>
        <w:jc w:val="both"/>
        <w:rPr>
          <w:rFonts w:cs="Arial"/>
          <w:sz w:val="24"/>
          <w:szCs w:val="22"/>
        </w:rPr>
      </w:pPr>
    </w:p>
    <w:p w14:paraId="7BE35496" w14:textId="3CB2F3DB" w:rsidR="00BE52BE" w:rsidRPr="004622CC" w:rsidRDefault="00BE52BE" w:rsidP="00BE52BE">
      <w:pPr>
        <w:pStyle w:val="Default"/>
        <w:numPr>
          <w:ilvl w:val="0"/>
          <w:numId w:val="41"/>
        </w:numPr>
        <w:suppressAutoHyphens/>
        <w:spacing w:line="360" w:lineRule="auto"/>
        <w:jc w:val="both"/>
        <w:rPr>
          <w:rFonts w:ascii="Arial" w:eastAsia="Times New Roman" w:hAnsi="Arial" w:cs="Arial"/>
          <w:color w:val="auto"/>
          <w:lang w:eastAsia="ru-RU"/>
        </w:rPr>
        <w:sectPr w:rsidR="00BE52BE" w:rsidRPr="004622CC" w:rsidSect="00E839EE">
          <w:footerReference w:type="even" r:id="rId25"/>
          <w:footerReference w:type="default" r:id="rId26"/>
          <w:pgSz w:w="11906" w:h="16838"/>
          <w:pgMar w:top="1134" w:right="1418" w:bottom="1134" w:left="851" w:header="567" w:footer="567" w:gutter="0"/>
          <w:pgNumType w:start="13"/>
          <w:cols w:space="720"/>
          <w:docGrid w:linePitch="299"/>
        </w:sectPr>
      </w:pPr>
    </w:p>
    <w:tbl>
      <w:tblPr>
        <w:tblW w:w="9747" w:type="dxa"/>
        <w:tblLayout w:type="fixed"/>
        <w:tblLook w:val="04A0" w:firstRow="1" w:lastRow="0" w:firstColumn="1" w:lastColumn="0" w:noHBand="0" w:noVBand="1"/>
      </w:tblPr>
      <w:tblGrid>
        <w:gridCol w:w="6912"/>
        <w:gridCol w:w="1134"/>
        <w:gridCol w:w="1701"/>
      </w:tblGrid>
      <w:tr w:rsidR="00D65CBC" w:rsidRPr="00CE40EB" w14:paraId="7E13D1E1" w14:textId="77777777" w:rsidTr="00AA6D62">
        <w:trPr>
          <w:trHeight w:val="704"/>
        </w:trPr>
        <w:tc>
          <w:tcPr>
            <w:tcW w:w="6912" w:type="dxa"/>
            <w:tcBorders>
              <w:top w:val="single" w:sz="4" w:space="0" w:color="000000"/>
            </w:tcBorders>
          </w:tcPr>
          <w:p w14:paraId="2B56ABDB" w14:textId="77777777" w:rsidR="00CB124A" w:rsidRPr="00CE40EB" w:rsidRDefault="00CB124A" w:rsidP="000326CF">
            <w:pPr>
              <w:suppressAutoHyphens/>
              <w:spacing w:after="0" w:line="360" w:lineRule="auto"/>
              <w:jc w:val="both"/>
              <w:rPr>
                <w:rFonts w:ascii="Arial" w:eastAsia="Times New Roman" w:hAnsi="Arial" w:cs="Arial"/>
                <w:sz w:val="24"/>
                <w:szCs w:val="24"/>
                <w:lang w:val="en-US" w:eastAsia="ru-RU"/>
              </w:rPr>
            </w:pPr>
            <w:r w:rsidRPr="00CE40EB">
              <w:rPr>
                <w:rFonts w:ascii="Arial" w:eastAsia="Times New Roman" w:hAnsi="Arial" w:cs="Arial"/>
                <w:sz w:val="24"/>
                <w:szCs w:val="24"/>
                <w:lang w:eastAsia="ru-RU"/>
              </w:rPr>
              <w:lastRenderedPageBreak/>
              <w:t>УДК 004.9:006.354</w:t>
            </w:r>
          </w:p>
        </w:tc>
        <w:tc>
          <w:tcPr>
            <w:tcW w:w="1134" w:type="dxa"/>
            <w:tcBorders>
              <w:top w:val="single" w:sz="4" w:space="0" w:color="000000"/>
            </w:tcBorders>
          </w:tcPr>
          <w:p w14:paraId="370BB50B" w14:textId="77777777" w:rsidR="00CB124A" w:rsidRPr="00CE40EB" w:rsidRDefault="00CB124A" w:rsidP="000326CF">
            <w:pPr>
              <w:suppressAutoHyphens/>
              <w:spacing w:after="0" w:line="360" w:lineRule="auto"/>
              <w:jc w:val="both"/>
              <w:rPr>
                <w:rFonts w:ascii="Arial" w:eastAsia="Times New Roman" w:hAnsi="Arial" w:cs="Arial"/>
                <w:sz w:val="24"/>
                <w:szCs w:val="24"/>
                <w:lang w:eastAsia="ru-RU"/>
              </w:rPr>
            </w:pPr>
            <w:r w:rsidRPr="00CE40EB">
              <w:rPr>
                <w:rFonts w:ascii="Arial" w:eastAsia="Times New Roman" w:hAnsi="Arial" w:cs="Arial"/>
                <w:sz w:val="24"/>
                <w:szCs w:val="24"/>
                <w:lang w:eastAsia="ru-RU"/>
              </w:rPr>
              <w:t>ОКС</w:t>
            </w:r>
          </w:p>
        </w:tc>
        <w:tc>
          <w:tcPr>
            <w:tcW w:w="1701" w:type="dxa"/>
            <w:tcBorders>
              <w:top w:val="single" w:sz="4" w:space="0" w:color="000000"/>
            </w:tcBorders>
          </w:tcPr>
          <w:p w14:paraId="572D4195" w14:textId="77777777" w:rsidR="00CB124A" w:rsidRPr="00CE40EB" w:rsidRDefault="00CB124A" w:rsidP="000326CF">
            <w:pPr>
              <w:suppressAutoHyphens/>
              <w:spacing w:after="0" w:line="360" w:lineRule="auto"/>
              <w:jc w:val="both"/>
              <w:rPr>
                <w:rFonts w:ascii="Arial" w:eastAsia="Times New Roman" w:hAnsi="Arial" w:cs="Arial"/>
                <w:sz w:val="24"/>
                <w:szCs w:val="24"/>
                <w:lang w:eastAsia="ru-RU"/>
              </w:rPr>
            </w:pPr>
            <w:r w:rsidRPr="00CE40EB">
              <w:rPr>
                <w:rFonts w:ascii="Arial" w:eastAsia="Times New Roman" w:hAnsi="Arial" w:cs="Arial"/>
                <w:sz w:val="24"/>
                <w:szCs w:val="24"/>
                <w:lang w:eastAsia="ru-RU"/>
              </w:rPr>
              <w:t>91.010.01</w:t>
            </w:r>
          </w:p>
          <w:p w14:paraId="7E39E21E" w14:textId="77777777" w:rsidR="00CB124A" w:rsidRPr="00CE40EB" w:rsidRDefault="00CB124A" w:rsidP="000326CF">
            <w:pPr>
              <w:suppressAutoHyphens/>
              <w:spacing w:after="0" w:line="360" w:lineRule="auto"/>
              <w:jc w:val="both"/>
              <w:rPr>
                <w:rFonts w:ascii="Arial" w:eastAsia="Times New Roman" w:hAnsi="Arial" w:cs="Arial"/>
                <w:sz w:val="24"/>
                <w:szCs w:val="24"/>
                <w:lang w:eastAsia="ru-RU"/>
              </w:rPr>
            </w:pPr>
            <w:r w:rsidRPr="00CE40EB">
              <w:rPr>
                <w:rFonts w:ascii="Arial" w:eastAsia="Times New Roman" w:hAnsi="Arial" w:cs="Arial"/>
                <w:sz w:val="24"/>
                <w:szCs w:val="24"/>
                <w:lang w:eastAsia="ru-RU"/>
              </w:rPr>
              <w:t>35.240.67</w:t>
            </w:r>
          </w:p>
          <w:p w14:paraId="0DA495CF" w14:textId="77777777" w:rsidR="00CB124A" w:rsidRPr="00CE40EB" w:rsidRDefault="00CB124A" w:rsidP="000326CF">
            <w:pPr>
              <w:suppressAutoHyphens/>
              <w:spacing w:after="0" w:line="360" w:lineRule="auto"/>
              <w:jc w:val="both"/>
              <w:rPr>
                <w:rFonts w:ascii="Arial" w:eastAsia="Times New Roman" w:hAnsi="Arial" w:cs="Arial"/>
                <w:sz w:val="24"/>
                <w:szCs w:val="24"/>
                <w:lang w:eastAsia="ru-RU"/>
              </w:rPr>
            </w:pPr>
            <w:r w:rsidRPr="00CE40EB">
              <w:rPr>
                <w:rFonts w:ascii="Arial" w:eastAsia="Times New Roman" w:hAnsi="Arial" w:cs="Arial"/>
                <w:sz w:val="24"/>
                <w:szCs w:val="24"/>
                <w:lang w:eastAsia="ru-RU"/>
              </w:rPr>
              <w:t>35.240.01</w:t>
            </w:r>
          </w:p>
        </w:tc>
      </w:tr>
      <w:tr w:rsidR="00305D30" w:rsidRPr="00CE40EB" w14:paraId="77972A39" w14:textId="77777777" w:rsidTr="00AA6D62">
        <w:tc>
          <w:tcPr>
            <w:tcW w:w="9747" w:type="dxa"/>
            <w:gridSpan w:val="3"/>
            <w:tcBorders>
              <w:bottom w:val="single" w:sz="4" w:space="0" w:color="000000"/>
            </w:tcBorders>
          </w:tcPr>
          <w:p w14:paraId="5967A0F8" w14:textId="2A842C61" w:rsidR="00305D30" w:rsidRPr="00CE40EB" w:rsidRDefault="00305D30" w:rsidP="007D296B">
            <w:pPr>
              <w:suppressAutoHyphens/>
              <w:spacing w:after="0" w:line="360" w:lineRule="auto"/>
              <w:jc w:val="both"/>
              <w:rPr>
                <w:rFonts w:ascii="Arial" w:eastAsia="Times New Roman" w:hAnsi="Arial" w:cs="Arial"/>
                <w:sz w:val="24"/>
                <w:szCs w:val="24"/>
                <w:lang w:eastAsia="ru-RU"/>
              </w:rPr>
            </w:pPr>
            <w:r w:rsidRPr="00CE40EB">
              <w:rPr>
                <w:rFonts w:ascii="Arial" w:eastAsia="Times New Roman" w:hAnsi="Arial" w:cs="Arial"/>
                <w:sz w:val="24"/>
                <w:szCs w:val="24"/>
                <w:lang w:eastAsia="ru-RU"/>
              </w:rPr>
              <w:t xml:space="preserve">Ключевые слова: </w:t>
            </w:r>
            <w:r w:rsidR="00596153" w:rsidRPr="00CE40EB">
              <w:rPr>
                <w:rFonts w:ascii="Arial" w:eastAsia="Times New Roman" w:hAnsi="Arial" w:cs="Arial"/>
                <w:sz w:val="24"/>
                <w:szCs w:val="24"/>
                <w:lang w:eastAsia="ru-RU"/>
              </w:rPr>
              <w:t xml:space="preserve">единая </w:t>
            </w:r>
            <w:r w:rsidR="007D296B" w:rsidRPr="00CE40EB">
              <w:rPr>
                <w:rFonts w:ascii="Arial" w:eastAsia="Times New Roman" w:hAnsi="Arial" w:cs="Arial"/>
                <w:sz w:val="24"/>
                <w:szCs w:val="24"/>
                <w:lang w:eastAsia="ru-RU"/>
              </w:rPr>
              <w:t xml:space="preserve">система стандартов, информационное моделирование, </w:t>
            </w:r>
            <w:r w:rsidR="00833EA2" w:rsidRPr="00CE40EB">
              <w:rPr>
                <w:rFonts w:ascii="Arial" w:eastAsia="Times New Roman" w:hAnsi="Arial" w:cs="Arial"/>
                <w:sz w:val="24"/>
                <w:szCs w:val="24"/>
                <w:lang w:eastAsia="ru-RU"/>
              </w:rPr>
              <w:t>концепция</w:t>
            </w:r>
            <w:r w:rsidR="007D296B" w:rsidRPr="00CE40EB">
              <w:rPr>
                <w:rFonts w:ascii="Arial" w:eastAsia="Times New Roman" w:hAnsi="Arial" w:cs="Arial"/>
                <w:sz w:val="24"/>
                <w:szCs w:val="24"/>
                <w:lang w:eastAsia="ru-RU"/>
              </w:rPr>
              <w:t>, технологи</w:t>
            </w:r>
            <w:r w:rsidR="0037374D" w:rsidRPr="00CE40EB">
              <w:rPr>
                <w:rFonts w:ascii="Arial" w:eastAsia="Times New Roman" w:hAnsi="Arial" w:cs="Arial"/>
                <w:sz w:val="24"/>
                <w:szCs w:val="24"/>
                <w:lang w:eastAsia="ru-RU"/>
              </w:rPr>
              <w:t>и</w:t>
            </w:r>
            <w:r w:rsidR="007D296B" w:rsidRPr="00CE40EB">
              <w:rPr>
                <w:rFonts w:ascii="Arial" w:eastAsia="Times New Roman" w:hAnsi="Arial" w:cs="Arial"/>
                <w:sz w:val="24"/>
                <w:szCs w:val="24"/>
                <w:lang w:eastAsia="ru-RU"/>
              </w:rPr>
              <w:t xml:space="preserve"> информационного моделирования</w:t>
            </w:r>
          </w:p>
        </w:tc>
      </w:tr>
    </w:tbl>
    <w:p w14:paraId="7D3BCEA1" w14:textId="77777777" w:rsidR="00305D30" w:rsidRPr="00CE40EB" w:rsidRDefault="00305D30" w:rsidP="00305D30">
      <w:pPr>
        <w:suppressAutoHyphens/>
        <w:spacing w:after="0" w:line="240" w:lineRule="auto"/>
        <w:ind w:firstLine="510"/>
        <w:rPr>
          <w:rFonts w:ascii="Arial" w:eastAsia="Calibri" w:hAnsi="Arial" w:cs="Arial"/>
          <w:sz w:val="20"/>
          <w:szCs w:val="20"/>
        </w:rPr>
      </w:pPr>
    </w:p>
    <w:p w14:paraId="7A72F57D" w14:textId="77777777" w:rsidR="00305D30" w:rsidRPr="00CE40EB" w:rsidRDefault="00305D30" w:rsidP="00305D30">
      <w:pPr>
        <w:suppressAutoHyphens/>
        <w:spacing w:before="200" w:line="230" w:lineRule="exact"/>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675"/>
        <w:gridCol w:w="2114"/>
      </w:tblGrid>
      <w:tr w:rsidR="00D65CBC" w:rsidRPr="00CE40EB" w14:paraId="59D383D1" w14:textId="77777777" w:rsidTr="00DD52AA">
        <w:trPr>
          <w:trHeight w:val="665"/>
        </w:trPr>
        <w:tc>
          <w:tcPr>
            <w:tcW w:w="1838" w:type="dxa"/>
            <w:hideMark/>
          </w:tcPr>
          <w:p w14:paraId="408D4FD3" w14:textId="77777777" w:rsidR="00931547" w:rsidRPr="00CE40EB" w:rsidRDefault="00931547" w:rsidP="00DD52AA">
            <w:pPr>
              <w:spacing w:after="0" w:line="360" w:lineRule="auto"/>
              <w:rPr>
                <w:rFonts w:ascii="Arial" w:eastAsia="Calibri" w:hAnsi="Arial" w:cs="Arial"/>
                <w:sz w:val="24"/>
                <w:szCs w:val="24"/>
                <w:bdr w:val="none" w:sz="0" w:space="0" w:color="auto" w:frame="1"/>
              </w:rPr>
            </w:pPr>
            <w:r w:rsidRPr="00CE40EB">
              <w:rPr>
                <w:rFonts w:ascii="Arial" w:eastAsia="Calibri" w:hAnsi="Arial" w:cs="Arial"/>
                <w:sz w:val="24"/>
                <w:szCs w:val="24"/>
                <w:bdr w:val="none" w:sz="0" w:space="0" w:color="auto" w:frame="1"/>
              </w:rPr>
              <w:t>Руководитель разработки:</w:t>
            </w:r>
          </w:p>
        </w:tc>
        <w:tc>
          <w:tcPr>
            <w:tcW w:w="5675" w:type="dxa"/>
            <w:hideMark/>
          </w:tcPr>
          <w:p w14:paraId="083C2D5E" w14:textId="77777777" w:rsidR="00931547" w:rsidRPr="00CE40EB" w:rsidRDefault="00931547" w:rsidP="00DD52AA">
            <w:pPr>
              <w:suppressAutoHyphens/>
              <w:spacing w:after="0" w:line="360" w:lineRule="auto"/>
              <w:jc w:val="both"/>
              <w:rPr>
                <w:rFonts w:ascii="Arial" w:eastAsia="Calibri" w:hAnsi="Arial" w:cs="Arial"/>
                <w:sz w:val="24"/>
                <w:szCs w:val="24"/>
                <w:bdr w:val="none" w:sz="0" w:space="0" w:color="auto" w:frame="1"/>
              </w:rPr>
            </w:pPr>
            <w:r w:rsidRPr="00CE40EB">
              <w:rPr>
                <w:rFonts w:ascii="Arial" w:eastAsia="Calibri" w:hAnsi="Arial" w:cs="Arial"/>
                <w:sz w:val="24"/>
                <w:szCs w:val="24"/>
                <w:bdr w:val="none" w:sz="0" w:space="0" w:color="auto" w:frame="1"/>
              </w:rPr>
              <w:t xml:space="preserve">Частное учреждение </w:t>
            </w:r>
          </w:p>
          <w:p w14:paraId="07A52F37" w14:textId="77777777" w:rsidR="00931547" w:rsidRPr="00CE40EB" w:rsidRDefault="00931547" w:rsidP="00DD52AA">
            <w:pPr>
              <w:suppressAutoHyphens/>
              <w:spacing w:after="0" w:line="360" w:lineRule="auto"/>
              <w:jc w:val="both"/>
              <w:rPr>
                <w:rFonts w:ascii="Arial" w:eastAsia="Calibri" w:hAnsi="Arial" w:cs="Arial"/>
                <w:sz w:val="24"/>
                <w:szCs w:val="24"/>
                <w:bdr w:val="none" w:sz="0" w:space="0" w:color="auto" w:frame="1"/>
              </w:rPr>
            </w:pPr>
            <w:r w:rsidRPr="00CE40EB">
              <w:rPr>
                <w:rFonts w:ascii="Arial" w:eastAsia="Calibri" w:hAnsi="Arial" w:cs="Arial"/>
                <w:sz w:val="24"/>
                <w:szCs w:val="24"/>
                <w:bdr w:val="none" w:sz="0" w:space="0" w:color="auto" w:frame="1"/>
              </w:rPr>
              <w:t xml:space="preserve">Госкорпорации «Росатом» </w:t>
            </w:r>
          </w:p>
          <w:p w14:paraId="67111011" w14:textId="77777777" w:rsidR="00931547" w:rsidRPr="00CE40EB" w:rsidRDefault="00931547" w:rsidP="00DD52AA">
            <w:pPr>
              <w:suppressAutoHyphens/>
              <w:spacing w:after="0" w:line="360" w:lineRule="auto"/>
              <w:jc w:val="both"/>
              <w:rPr>
                <w:rFonts w:ascii="Arial" w:eastAsia="Times New Roman" w:hAnsi="Arial" w:cs="Arial"/>
                <w:b/>
                <w:sz w:val="24"/>
                <w:szCs w:val="24"/>
                <w:lang w:eastAsia="ru-RU"/>
              </w:rPr>
            </w:pPr>
            <w:r w:rsidRPr="00CE40EB">
              <w:rPr>
                <w:rFonts w:ascii="Arial" w:eastAsia="Calibri" w:hAnsi="Arial" w:cs="Arial"/>
                <w:sz w:val="24"/>
                <w:szCs w:val="24"/>
                <w:bdr w:val="none" w:sz="0" w:space="0" w:color="auto" w:frame="1"/>
              </w:rPr>
              <w:t>«ОЦКС»</w:t>
            </w:r>
          </w:p>
          <w:p w14:paraId="14A25A22" w14:textId="77777777" w:rsidR="00931547" w:rsidRPr="00CE40EB" w:rsidRDefault="00931547" w:rsidP="00DD52AA">
            <w:pPr>
              <w:spacing w:after="0" w:line="360" w:lineRule="auto"/>
              <w:rPr>
                <w:rFonts w:ascii="Arial" w:eastAsia="Calibri" w:hAnsi="Arial" w:cs="Arial"/>
                <w:sz w:val="24"/>
                <w:szCs w:val="24"/>
                <w:bdr w:val="none" w:sz="0" w:space="0" w:color="auto" w:frame="1"/>
              </w:rPr>
            </w:pPr>
          </w:p>
        </w:tc>
        <w:tc>
          <w:tcPr>
            <w:tcW w:w="2114" w:type="dxa"/>
            <w:hideMark/>
          </w:tcPr>
          <w:p w14:paraId="33688ACA" w14:textId="77777777" w:rsidR="00931547" w:rsidRPr="00CE40EB" w:rsidRDefault="00931547" w:rsidP="00DD52AA">
            <w:pPr>
              <w:spacing w:after="0" w:line="360" w:lineRule="auto"/>
              <w:rPr>
                <w:rFonts w:ascii="Arial" w:eastAsia="Calibri" w:hAnsi="Arial" w:cs="Arial"/>
                <w:sz w:val="24"/>
                <w:szCs w:val="24"/>
                <w:bdr w:val="none" w:sz="0" w:space="0" w:color="auto" w:frame="1"/>
              </w:rPr>
            </w:pPr>
          </w:p>
          <w:p w14:paraId="4CA14950" w14:textId="77777777" w:rsidR="00931547" w:rsidRPr="00CE40EB" w:rsidRDefault="00931547" w:rsidP="00DD52AA">
            <w:pPr>
              <w:spacing w:after="0" w:line="360" w:lineRule="auto"/>
              <w:rPr>
                <w:rFonts w:ascii="Arial" w:eastAsia="Calibri" w:hAnsi="Arial" w:cs="Arial"/>
                <w:sz w:val="24"/>
                <w:szCs w:val="24"/>
                <w:bdr w:val="none" w:sz="0" w:space="0" w:color="auto" w:frame="1"/>
              </w:rPr>
            </w:pPr>
          </w:p>
          <w:p w14:paraId="62866B69" w14:textId="77777777" w:rsidR="00931547" w:rsidRPr="00CE40EB" w:rsidRDefault="00931547" w:rsidP="00DD52AA">
            <w:pPr>
              <w:spacing w:after="0" w:line="360" w:lineRule="auto"/>
              <w:rPr>
                <w:rFonts w:ascii="Arial" w:eastAsia="Calibri" w:hAnsi="Arial" w:cs="Arial"/>
                <w:sz w:val="24"/>
                <w:szCs w:val="24"/>
                <w:bdr w:val="none" w:sz="0" w:space="0" w:color="auto" w:frame="1"/>
              </w:rPr>
            </w:pPr>
            <w:r w:rsidRPr="00CE40EB">
              <w:rPr>
                <w:rFonts w:ascii="Arial" w:eastAsia="Calibri" w:hAnsi="Arial" w:cs="Arial"/>
                <w:sz w:val="24"/>
                <w:szCs w:val="24"/>
                <w:bdr w:val="none" w:sz="0" w:space="0" w:color="auto" w:frame="1"/>
              </w:rPr>
              <w:t>С.А. Волков</w:t>
            </w:r>
          </w:p>
        </w:tc>
      </w:tr>
      <w:tr w:rsidR="004622CC" w:rsidRPr="00CE40EB" w14:paraId="77006568" w14:textId="77777777" w:rsidTr="00DD52AA">
        <w:trPr>
          <w:trHeight w:val="665"/>
        </w:trPr>
        <w:tc>
          <w:tcPr>
            <w:tcW w:w="1838" w:type="dxa"/>
            <w:vMerge w:val="restart"/>
            <w:hideMark/>
          </w:tcPr>
          <w:p w14:paraId="2274DF9D" w14:textId="77777777" w:rsidR="004622CC" w:rsidRPr="00CE40EB" w:rsidRDefault="004622CC" w:rsidP="00DD52AA">
            <w:pPr>
              <w:spacing w:after="0" w:line="360" w:lineRule="auto"/>
              <w:rPr>
                <w:rFonts w:ascii="Arial" w:eastAsia="Calibri" w:hAnsi="Arial" w:cs="Arial"/>
                <w:sz w:val="24"/>
                <w:szCs w:val="24"/>
                <w:bdr w:val="none" w:sz="0" w:space="0" w:color="auto" w:frame="1"/>
              </w:rPr>
            </w:pPr>
          </w:p>
          <w:p w14:paraId="78B35915" w14:textId="77777777" w:rsidR="004622CC" w:rsidRPr="00CE40EB" w:rsidRDefault="004622CC" w:rsidP="00DD52AA">
            <w:pPr>
              <w:spacing w:after="0" w:line="360" w:lineRule="auto"/>
              <w:rPr>
                <w:rFonts w:ascii="Arial" w:eastAsia="Calibri" w:hAnsi="Arial" w:cs="Arial"/>
                <w:sz w:val="24"/>
                <w:szCs w:val="24"/>
                <w:bdr w:val="none" w:sz="0" w:space="0" w:color="auto" w:frame="1"/>
              </w:rPr>
            </w:pPr>
          </w:p>
          <w:p w14:paraId="136D6CAC" w14:textId="77777777" w:rsidR="004622CC" w:rsidRPr="00CE40EB" w:rsidRDefault="004622CC" w:rsidP="00DD52AA">
            <w:pPr>
              <w:spacing w:after="0" w:line="360" w:lineRule="auto"/>
              <w:rPr>
                <w:rFonts w:ascii="Arial" w:eastAsia="Calibri" w:hAnsi="Arial" w:cs="Arial"/>
                <w:sz w:val="24"/>
                <w:szCs w:val="24"/>
                <w:bdr w:val="none" w:sz="0" w:space="0" w:color="auto" w:frame="1"/>
              </w:rPr>
            </w:pPr>
            <w:r w:rsidRPr="00CE40EB">
              <w:rPr>
                <w:rFonts w:ascii="Arial" w:eastAsia="Calibri" w:hAnsi="Arial" w:cs="Arial"/>
                <w:sz w:val="24"/>
                <w:szCs w:val="24"/>
                <w:bdr w:val="none" w:sz="0" w:space="0" w:color="auto" w:frame="1"/>
              </w:rPr>
              <w:t>Исполнители:</w:t>
            </w:r>
          </w:p>
        </w:tc>
        <w:tc>
          <w:tcPr>
            <w:tcW w:w="5675" w:type="dxa"/>
          </w:tcPr>
          <w:p w14:paraId="67EEC7A4" w14:textId="77777777" w:rsidR="004622CC" w:rsidRPr="00CE40EB" w:rsidRDefault="004622CC" w:rsidP="00DD52AA">
            <w:pPr>
              <w:spacing w:after="0" w:line="360" w:lineRule="auto"/>
              <w:rPr>
                <w:rFonts w:ascii="Arial" w:eastAsia="Calibri" w:hAnsi="Arial" w:cs="Arial"/>
                <w:sz w:val="24"/>
                <w:szCs w:val="24"/>
                <w:bdr w:val="none" w:sz="0" w:space="0" w:color="auto" w:frame="1"/>
              </w:rPr>
            </w:pPr>
          </w:p>
          <w:p w14:paraId="4E6DD184" w14:textId="77777777" w:rsidR="004622CC" w:rsidRPr="00CE40EB" w:rsidRDefault="004622CC" w:rsidP="00DD52AA">
            <w:pPr>
              <w:spacing w:after="0" w:line="360" w:lineRule="auto"/>
              <w:rPr>
                <w:rFonts w:ascii="Arial" w:eastAsia="Calibri" w:hAnsi="Arial" w:cs="Arial"/>
                <w:sz w:val="24"/>
                <w:szCs w:val="24"/>
                <w:bdr w:val="none" w:sz="0" w:space="0" w:color="auto" w:frame="1"/>
              </w:rPr>
            </w:pPr>
          </w:p>
          <w:p w14:paraId="660BA737" w14:textId="77777777" w:rsidR="004622CC" w:rsidRPr="00CE40EB" w:rsidRDefault="004622CC" w:rsidP="00DD52AA">
            <w:pPr>
              <w:suppressAutoHyphens/>
              <w:spacing w:after="0" w:line="360" w:lineRule="auto"/>
              <w:jc w:val="both"/>
              <w:rPr>
                <w:rFonts w:ascii="Arial" w:eastAsia="Calibri" w:hAnsi="Arial" w:cs="Arial"/>
                <w:sz w:val="24"/>
                <w:szCs w:val="24"/>
                <w:bdr w:val="none" w:sz="0" w:space="0" w:color="auto" w:frame="1"/>
              </w:rPr>
            </w:pPr>
            <w:r w:rsidRPr="00CE40EB">
              <w:rPr>
                <w:rFonts w:ascii="Arial" w:eastAsia="Calibri" w:hAnsi="Arial" w:cs="Arial"/>
                <w:sz w:val="24"/>
                <w:szCs w:val="24"/>
                <w:bdr w:val="none" w:sz="0" w:space="0" w:color="auto" w:frame="1"/>
              </w:rPr>
              <w:t xml:space="preserve">Частное учреждение </w:t>
            </w:r>
          </w:p>
          <w:p w14:paraId="681AE941" w14:textId="77777777" w:rsidR="004622CC" w:rsidRPr="00CE40EB" w:rsidRDefault="004622CC" w:rsidP="00DD52AA">
            <w:pPr>
              <w:suppressAutoHyphens/>
              <w:spacing w:after="0" w:line="360" w:lineRule="auto"/>
              <w:jc w:val="both"/>
              <w:rPr>
                <w:rFonts w:ascii="Arial" w:eastAsia="Calibri" w:hAnsi="Arial" w:cs="Arial"/>
                <w:sz w:val="24"/>
                <w:szCs w:val="24"/>
                <w:bdr w:val="none" w:sz="0" w:space="0" w:color="auto" w:frame="1"/>
              </w:rPr>
            </w:pPr>
            <w:r w:rsidRPr="00CE40EB">
              <w:rPr>
                <w:rFonts w:ascii="Arial" w:eastAsia="Calibri" w:hAnsi="Arial" w:cs="Arial"/>
                <w:sz w:val="24"/>
                <w:szCs w:val="24"/>
                <w:bdr w:val="none" w:sz="0" w:space="0" w:color="auto" w:frame="1"/>
              </w:rPr>
              <w:t xml:space="preserve">Госкорпорации «Росатом» </w:t>
            </w:r>
          </w:p>
          <w:p w14:paraId="6B73619D" w14:textId="77777777" w:rsidR="004622CC" w:rsidRPr="00CE40EB" w:rsidRDefault="004622CC" w:rsidP="00DD52AA">
            <w:pPr>
              <w:suppressAutoHyphens/>
              <w:spacing w:after="0" w:line="360" w:lineRule="auto"/>
              <w:jc w:val="both"/>
              <w:rPr>
                <w:rFonts w:ascii="Arial" w:eastAsia="Times New Roman" w:hAnsi="Arial" w:cs="Arial"/>
                <w:b/>
                <w:sz w:val="24"/>
                <w:szCs w:val="24"/>
                <w:lang w:eastAsia="ru-RU"/>
              </w:rPr>
            </w:pPr>
            <w:r w:rsidRPr="00CE40EB">
              <w:rPr>
                <w:rFonts w:ascii="Arial" w:eastAsia="Calibri" w:hAnsi="Arial" w:cs="Arial"/>
                <w:sz w:val="24"/>
                <w:szCs w:val="24"/>
                <w:bdr w:val="none" w:sz="0" w:space="0" w:color="auto" w:frame="1"/>
              </w:rPr>
              <w:t>«ОЦКС»</w:t>
            </w:r>
          </w:p>
          <w:p w14:paraId="4474BFAB" w14:textId="77777777" w:rsidR="004622CC" w:rsidRPr="00CE40EB" w:rsidRDefault="004622CC" w:rsidP="00DD52AA">
            <w:pPr>
              <w:suppressAutoHyphens/>
              <w:spacing w:after="0" w:line="360" w:lineRule="auto"/>
              <w:jc w:val="both"/>
              <w:rPr>
                <w:rFonts w:ascii="Arial" w:eastAsia="Times New Roman" w:hAnsi="Arial" w:cs="Arial"/>
                <w:b/>
                <w:sz w:val="24"/>
                <w:szCs w:val="24"/>
                <w:lang w:eastAsia="ru-RU"/>
              </w:rPr>
            </w:pPr>
          </w:p>
        </w:tc>
        <w:tc>
          <w:tcPr>
            <w:tcW w:w="2114" w:type="dxa"/>
          </w:tcPr>
          <w:p w14:paraId="4DE9D1DF" w14:textId="77777777" w:rsidR="004622CC" w:rsidRPr="00CE40EB" w:rsidRDefault="004622CC" w:rsidP="00DD52AA">
            <w:pPr>
              <w:spacing w:after="0" w:line="360" w:lineRule="auto"/>
              <w:rPr>
                <w:rFonts w:ascii="Arial" w:eastAsia="Calibri" w:hAnsi="Arial" w:cs="Arial"/>
                <w:sz w:val="24"/>
                <w:szCs w:val="24"/>
                <w:bdr w:val="none" w:sz="0" w:space="0" w:color="auto" w:frame="1"/>
              </w:rPr>
            </w:pPr>
          </w:p>
          <w:p w14:paraId="1E252E2F" w14:textId="77777777" w:rsidR="004622CC" w:rsidRPr="00CE40EB" w:rsidRDefault="004622CC" w:rsidP="00DD52AA">
            <w:pPr>
              <w:spacing w:after="0" w:line="360" w:lineRule="auto"/>
              <w:rPr>
                <w:rFonts w:ascii="Arial" w:eastAsia="Calibri" w:hAnsi="Arial" w:cs="Arial"/>
                <w:sz w:val="24"/>
                <w:szCs w:val="24"/>
                <w:bdr w:val="none" w:sz="0" w:space="0" w:color="auto" w:frame="1"/>
              </w:rPr>
            </w:pPr>
          </w:p>
          <w:p w14:paraId="13697035" w14:textId="77777777" w:rsidR="004622CC" w:rsidRPr="00CE40EB" w:rsidRDefault="004622CC" w:rsidP="00DD52AA">
            <w:pPr>
              <w:spacing w:after="0" w:line="360" w:lineRule="auto"/>
              <w:rPr>
                <w:rFonts w:ascii="Arial" w:eastAsia="Calibri" w:hAnsi="Arial" w:cs="Arial"/>
                <w:sz w:val="24"/>
                <w:szCs w:val="24"/>
                <w:bdr w:val="none" w:sz="0" w:space="0" w:color="auto" w:frame="1"/>
              </w:rPr>
            </w:pPr>
          </w:p>
          <w:p w14:paraId="4F025E65" w14:textId="77777777" w:rsidR="004622CC" w:rsidRPr="00CE40EB" w:rsidRDefault="004622CC" w:rsidP="00DD52AA">
            <w:pPr>
              <w:spacing w:after="0" w:line="360" w:lineRule="auto"/>
              <w:rPr>
                <w:rFonts w:ascii="Arial" w:eastAsia="Calibri" w:hAnsi="Arial" w:cs="Arial"/>
                <w:sz w:val="24"/>
                <w:szCs w:val="24"/>
                <w:bdr w:val="none" w:sz="0" w:space="0" w:color="auto" w:frame="1"/>
              </w:rPr>
            </w:pPr>
          </w:p>
          <w:p w14:paraId="28EC2AED" w14:textId="77777777" w:rsidR="004622CC" w:rsidRPr="00CE40EB" w:rsidRDefault="004622CC" w:rsidP="00DD52AA">
            <w:pPr>
              <w:spacing w:after="0" w:line="360" w:lineRule="auto"/>
              <w:rPr>
                <w:rFonts w:ascii="Arial" w:eastAsia="Calibri" w:hAnsi="Arial" w:cs="Arial"/>
                <w:sz w:val="24"/>
                <w:szCs w:val="24"/>
                <w:bdr w:val="none" w:sz="0" w:space="0" w:color="auto" w:frame="1"/>
              </w:rPr>
            </w:pPr>
            <w:r w:rsidRPr="00CE40EB">
              <w:rPr>
                <w:rFonts w:ascii="Arial" w:eastAsia="Calibri" w:hAnsi="Arial" w:cs="Arial"/>
                <w:sz w:val="24"/>
                <w:szCs w:val="24"/>
                <w:bdr w:val="none" w:sz="0" w:space="0" w:color="auto" w:frame="1"/>
              </w:rPr>
              <w:t>А.Б. Болдин</w:t>
            </w:r>
          </w:p>
          <w:p w14:paraId="07377E99" w14:textId="77777777" w:rsidR="004622CC" w:rsidRPr="00CE40EB" w:rsidRDefault="004622CC" w:rsidP="00DD52AA">
            <w:pPr>
              <w:spacing w:after="0" w:line="360" w:lineRule="auto"/>
              <w:rPr>
                <w:rFonts w:ascii="Arial" w:eastAsia="Calibri" w:hAnsi="Arial" w:cs="Arial"/>
                <w:sz w:val="24"/>
                <w:szCs w:val="24"/>
                <w:bdr w:val="none" w:sz="0" w:space="0" w:color="auto" w:frame="1"/>
              </w:rPr>
            </w:pPr>
          </w:p>
        </w:tc>
      </w:tr>
      <w:tr w:rsidR="004622CC" w:rsidRPr="00CE40EB" w14:paraId="297E5D2E" w14:textId="77777777" w:rsidTr="00DD52AA">
        <w:trPr>
          <w:trHeight w:val="665"/>
        </w:trPr>
        <w:tc>
          <w:tcPr>
            <w:tcW w:w="1838" w:type="dxa"/>
            <w:vMerge/>
          </w:tcPr>
          <w:p w14:paraId="653F3EF7" w14:textId="77777777" w:rsidR="004622CC" w:rsidRPr="00CE40EB" w:rsidRDefault="004622CC" w:rsidP="00DD52AA">
            <w:pPr>
              <w:spacing w:after="0" w:line="360" w:lineRule="auto"/>
              <w:rPr>
                <w:rFonts w:ascii="Arial" w:eastAsia="Calibri" w:hAnsi="Arial" w:cs="Arial"/>
                <w:sz w:val="24"/>
                <w:szCs w:val="24"/>
                <w:bdr w:val="none" w:sz="0" w:space="0" w:color="auto" w:frame="1"/>
              </w:rPr>
            </w:pPr>
          </w:p>
        </w:tc>
        <w:tc>
          <w:tcPr>
            <w:tcW w:w="5675" w:type="dxa"/>
          </w:tcPr>
          <w:p w14:paraId="465F710E" w14:textId="77777777" w:rsidR="004622CC" w:rsidRPr="00CE40EB" w:rsidRDefault="004622CC" w:rsidP="00DD52AA">
            <w:pPr>
              <w:suppressAutoHyphens/>
              <w:spacing w:after="0" w:line="360" w:lineRule="auto"/>
              <w:jc w:val="both"/>
              <w:rPr>
                <w:rFonts w:ascii="Arial" w:eastAsia="Calibri" w:hAnsi="Arial" w:cs="Arial"/>
                <w:sz w:val="24"/>
                <w:szCs w:val="24"/>
                <w:bdr w:val="none" w:sz="0" w:space="0" w:color="auto" w:frame="1"/>
              </w:rPr>
            </w:pPr>
            <w:r w:rsidRPr="00CE40EB">
              <w:rPr>
                <w:rFonts w:ascii="Arial" w:eastAsia="Calibri" w:hAnsi="Arial" w:cs="Arial"/>
                <w:sz w:val="24"/>
                <w:szCs w:val="24"/>
                <w:bdr w:val="none" w:sz="0" w:space="0" w:color="auto" w:frame="1"/>
              </w:rPr>
              <w:t xml:space="preserve">Частное учреждение </w:t>
            </w:r>
          </w:p>
          <w:p w14:paraId="5681126E" w14:textId="77777777" w:rsidR="004622CC" w:rsidRPr="00CE40EB" w:rsidRDefault="004622CC" w:rsidP="00DD52AA">
            <w:pPr>
              <w:suppressAutoHyphens/>
              <w:spacing w:after="0" w:line="360" w:lineRule="auto"/>
              <w:jc w:val="both"/>
              <w:rPr>
                <w:rFonts w:ascii="Arial" w:eastAsia="Calibri" w:hAnsi="Arial" w:cs="Arial"/>
                <w:sz w:val="24"/>
                <w:szCs w:val="24"/>
                <w:bdr w:val="none" w:sz="0" w:space="0" w:color="auto" w:frame="1"/>
              </w:rPr>
            </w:pPr>
            <w:r w:rsidRPr="00CE40EB">
              <w:rPr>
                <w:rFonts w:ascii="Arial" w:eastAsia="Calibri" w:hAnsi="Arial" w:cs="Arial"/>
                <w:sz w:val="24"/>
                <w:szCs w:val="24"/>
                <w:bdr w:val="none" w:sz="0" w:space="0" w:color="auto" w:frame="1"/>
              </w:rPr>
              <w:t xml:space="preserve">Госкорпорации «Росатом» </w:t>
            </w:r>
          </w:p>
          <w:p w14:paraId="30ACF8D4" w14:textId="77777777" w:rsidR="004622CC" w:rsidRPr="00CE40EB" w:rsidRDefault="004622CC" w:rsidP="00DD52AA">
            <w:pPr>
              <w:suppressAutoHyphens/>
              <w:spacing w:after="0" w:line="360" w:lineRule="auto"/>
              <w:jc w:val="both"/>
              <w:rPr>
                <w:rFonts w:ascii="Arial" w:eastAsia="Times New Roman" w:hAnsi="Arial" w:cs="Arial"/>
                <w:b/>
                <w:sz w:val="24"/>
                <w:szCs w:val="24"/>
                <w:lang w:eastAsia="ru-RU"/>
              </w:rPr>
            </w:pPr>
            <w:r w:rsidRPr="00CE40EB">
              <w:rPr>
                <w:rFonts w:ascii="Arial" w:eastAsia="Calibri" w:hAnsi="Arial" w:cs="Arial"/>
                <w:sz w:val="24"/>
                <w:szCs w:val="24"/>
                <w:bdr w:val="none" w:sz="0" w:space="0" w:color="auto" w:frame="1"/>
              </w:rPr>
              <w:t>«ОЦКС»</w:t>
            </w:r>
          </w:p>
        </w:tc>
        <w:tc>
          <w:tcPr>
            <w:tcW w:w="2114" w:type="dxa"/>
          </w:tcPr>
          <w:p w14:paraId="76D2A1F2" w14:textId="77777777" w:rsidR="004622CC" w:rsidRPr="00CE40EB" w:rsidRDefault="004622CC" w:rsidP="00DD52AA">
            <w:pPr>
              <w:spacing w:after="0" w:line="360" w:lineRule="auto"/>
              <w:rPr>
                <w:rFonts w:ascii="Arial" w:eastAsia="Calibri" w:hAnsi="Arial" w:cs="Arial"/>
                <w:sz w:val="24"/>
                <w:szCs w:val="24"/>
                <w:bdr w:val="none" w:sz="0" w:space="0" w:color="auto" w:frame="1"/>
              </w:rPr>
            </w:pPr>
          </w:p>
          <w:p w14:paraId="099BC551" w14:textId="77777777" w:rsidR="004622CC" w:rsidRPr="00CE40EB" w:rsidRDefault="004622CC" w:rsidP="00DD52AA">
            <w:pPr>
              <w:spacing w:after="0" w:line="360" w:lineRule="auto"/>
              <w:rPr>
                <w:rFonts w:ascii="Arial" w:eastAsia="Calibri" w:hAnsi="Arial" w:cs="Arial"/>
                <w:sz w:val="24"/>
                <w:szCs w:val="24"/>
                <w:bdr w:val="none" w:sz="0" w:space="0" w:color="auto" w:frame="1"/>
              </w:rPr>
            </w:pPr>
          </w:p>
          <w:p w14:paraId="37ED6667" w14:textId="77777777" w:rsidR="004622CC" w:rsidRPr="00CE40EB" w:rsidRDefault="004622CC" w:rsidP="00DD52AA">
            <w:pPr>
              <w:spacing w:after="0" w:line="360" w:lineRule="auto"/>
              <w:rPr>
                <w:rFonts w:ascii="Arial" w:eastAsia="Calibri" w:hAnsi="Arial" w:cs="Arial"/>
                <w:sz w:val="24"/>
                <w:szCs w:val="24"/>
                <w:bdr w:val="none" w:sz="0" w:space="0" w:color="auto" w:frame="1"/>
              </w:rPr>
            </w:pPr>
            <w:r w:rsidRPr="00CE40EB">
              <w:rPr>
                <w:rFonts w:ascii="Arial" w:eastAsia="Calibri" w:hAnsi="Arial" w:cs="Arial"/>
                <w:sz w:val="24"/>
                <w:szCs w:val="24"/>
                <w:bdr w:val="none" w:sz="0" w:space="0" w:color="auto" w:frame="1"/>
              </w:rPr>
              <w:t>И.А. Матюнина</w:t>
            </w:r>
          </w:p>
        </w:tc>
      </w:tr>
      <w:tr w:rsidR="004622CC" w:rsidRPr="00CE40EB" w14:paraId="6B4FCE5C" w14:textId="77777777" w:rsidTr="00DD52AA">
        <w:trPr>
          <w:trHeight w:val="665"/>
        </w:trPr>
        <w:tc>
          <w:tcPr>
            <w:tcW w:w="1838" w:type="dxa"/>
            <w:vMerge/>
          </w:tcPr>
          <w:p w14:paraId="45ED1239" w14:textId="77777777" w:rsidR="004622CC" w:rsidRPr="00CE40EB" w:rsidRDefault="004622CC" w:rsidP="00DD52AA">
            <w:pPr>
              <w:spacing w:after="0" w:line="360" w:lineRule="auto"/>
              <w:rPr>
                <w:rFonts w:ascii="Arial" w:eastAsia="Calibri" w:hAnsi="Arial" w:cs="Arial"/>
                <w:sz w:val="24"/>
                <w:szCs w:val="24"/>
                <w:bdr w:val="none" w:sz="0" w:space="0" w:color="auto" w:frame="1"/>
              </w:rPr>
            </w:pPr>
          </w:p>
        </w:tc>
        <w:tc>
          <w:tcPr>
            <w:tcW w:w="5675" w:type="dxa"/>
          </w:tcPr>
          <w:p w14:paraId="32E0F870" w14:textId="6D239BCC" w:rsidR="004622CC" w:rsidRPr="00CE40EB" w:rsidRDefault="004622CC" w:rsidP="0025039B">
            <w:pPr>
              <w:suppressAutoHyphens/>
              <w:spacing w:after="0" w:line="360" w:lineRule="auto"/>
              <w:rPr>
                <w:rFonts w:ascii="Arial" w:eastAsia="Calibri" w:hAnsi="Arial" w:cs="Arial"/>
                <w:sz w:val="24"/>
                <w:szCs w:val="24"/>
                <w:bdr w:val="none" w:sz="0" w:space="0" w:color="auto" w:frame="1"/>
              </w:rPr>
            </w:pPr>
            <w:r w:rsidRPr="00CE40EB">
              <w:rPr>
                <w:rFonts w:ascii="Arial" w:eastAsia="Calibri" w:hAnsi="Arial" w:cs="Arial"/>
                <w:sz w:val="24"/>
                <w:szCs w:val="24"/>
                <w:bdr w:val="none" w:sz="0" w:space="0" w:color="auto" w:frame="1"/>
              </w:rPr>
              <w:t>АО “Научно-исследовательский центр “Строительство”</w:t>
            </w:r>
          </w:p>
        </w:tc>
        <w:tc>
          <w:tcPr>
            <w:tcW w:w="2114" w:type="dxa"/>
          </w:tcPr>
          <w:p w14:paraId="7BA7B175" w14:textId="2E8F03D0" w:rsidR="004622CC" w:rsidRPr="00CE40EB" w:rsidRDefault="004622CC" w:rsidP="00DD52AA">
            <w:pPr>
              <w:spacing w:after="0" w:line="360" w:lineRule="auto"/>
              <w:rPr>
                <w:rFonts w:ascii="Arial" w:eastAsia="Calibri" w:hAnsi="Arial" w:cs="Arial"/>
                <w:sz w:val="24"/>
                <w:szCs w:val="24"/>
                <w:bdr w:val="none" w:sz="0" w:space="0" w:color="auto" w:frame="1"/>
              </w:rPr>
            </w:pPr>
            <w:r w:rsidRPr="00CE40EB">
              <w:rPr>
                <w:rFonts w:ascii="Arial" w:eastAsia="Calibri" w:hAnsi="Arial" w:cs="Arial"/>
                <w:sz w:val="24"/>
                <w:szCs w:val="24"/>
                <w:bdr w:val="none" w:sz="0" w:space="0" w:color="auto" w:frame="1"/>
              </w:rPr>
              <w:t>П.Д. Челышков</w:t>
            </w:r>
          </w:p>
        </w:tc>
      </w:tr>
      <w:tr w:rsidR="004622CC" w:rsidRPr="00CE40EB" w14:paraId="3AFB9B5A" w14:textId="77777777" w:rsidTr="00DD52AA">
        <w:trPr>
          <w:trHeight w:val="665"/>
        </w:trPr>
        <w:tc>
          <w:tcPr>
            <w:tcW w:w="1838" w:type="dxa"/>
            <w:vMerge/>
          </w:tcPr>
          <w:p w14:paraId="5D70928B" w14:textId="77777777" w:rsidR="004622CC" w:rsidRPr="00CE40EB" w:rsidRDefault="004622CC" w:rsidP="00DD52AA">
            <w:pPr>
              <w:spacing w:after="0" w:line="360" w:lineRule="auto"/>
              <w:rPr>
                <w:rFonts w:ascii="Arial" w:eastAsia="Calibri" w:hAnsi="Arial" w:cs="Arial"/>
                <w:sz w:val="24"/>
                <w:szCs w:val="24"/>
                <w:bdr w:val="none" w:sz="0" w:space="0" w:color="auto" w:frame="1"/>
              </w:rPr>
            </w:pPr>
          </w:p>
        </w:tc>
        <w:tc>
          <w:tcPr>
            <w:tcW w:w="5675" w:type="dxa"/>
          </w:tcPr>
          <w:p w14:paraId="42B2B650" w14:textId="25BC52CD" w:rsidR="004622CC" w:rsidRPr="00CE40EB" w:rsidRDefault="004622CC" w:rsidP="0025039B">
            <w:pPr>
              <w:suppressAutoHyphens/>
              <w:spacing w:after="0" w:line="360" w:lineRule="auto"/>
              <w:rPr>
                <w:rFonts w:ascii="Arial" w:eastAsia="Calibri" w:hAnsi="Arial" w:cs="Arial"/>
                <w:sz w:val="24"/>
                <w:szCs w:val="24"/>
                <w:bdr w:val="none" w:sz="0" w:space="0" w:color="auto" w:frame="1"/>
              </w:rPr>
            </w:pPr>
            <w:r w:rsidRPr="00CE40EB">
              <w:rPr>
                <w:rFonts w:ascii="Arial" w:eastAsia="Calibri" w:hAnsi="Arial" w:cs="Arial"/>
                <w:sz w:val="24"/>
                <w:szCs w:val="24"/>
                <w:bdr w:val="none" w:sz="0" w:space="0" w:color="auto" w:frame="1"/>
              </w:rPr>
              <w:t>АО “Научно-исследовательский центр “Строительство”</w:t>
            </w:r>
          </w:p>
        </w:tc>
        <w:tc>
          <w:tcPr>
            <w:tcW w:w="2114" w:type="dxa"/>
          </w:tcPr>
          <w:p w14:paraId="5D08F068" w14:textId="15798134" w:rsidR="004622CC" w:rsidRPr="00CE40EB" w:rsidRDefault="004622CC" w:rsidP="00DD52AA">
            <w:pPr>
              <w:spacing w:after="0" w:line="360" w:lineRule="auto"/>
              <w:rPr>
                <w:rFonts w:ascii="Arial" w:eastAsia="Calibri" w:hAnsi="Arial" w:cs="Arial"/>
                <w:sz w:val="24"/>
                <w:szCs w:val="24"/>
                <w:bdr w:val="none" w:sz="0" w:space="0" w:color="auto" w:frame="1"/>
              </w:rPr>
            </w:pPr>
            <w:r w:rsidRPr="00CE40EB">
              <w:rPr>
                <w:rFonts w:ascii="Arial" w:eastAsia="Calibri" w:hAnsi="Arial" w:cs="Arial"/>
                <w:sz w:val="24"/>
                <w:szCs w:val="24"/>
                <w:bdr w:val="none" w:sz="0" w:space="0" w:color="auto" w:frame="1"/>
              </w:rPr>
              <w:t>А.Е. Давыдов</w:t>
            </w:r>
          </w:p>
        </w:tc>
      </w:tr>
      <w:tr w:rsidR="004622CC" w:rsidRPr="00CE40EB" w14:paraId="300B3838" w14:textId="77777777" w:rsidTr="00DD52AA">
        <w:trPr>
          <w:trHeight w:val="665"/>
        </w:trPr>
        <w:tc>
          <w:tcPr>
            <w:tcW w:w="1838" w:type="dxa"/>
            <w:vMerge/>
          </w:tcPr>
          <w:p w14:paraId="4CA0C245" w14:textId="77777777" w:rsidR="004622CC" w:rsidRPr="00CE40EB" w:rsidRDefault="004622CC" w:rsidP="00DD52AA">
            <w:pPr>
              <w:spacing w:after="0" w:line="360" w:lineRule="auto"/>
              <w:rPr>
                <w:rFonts w:ascii="Arial" w:eastAsia="Calibri" w:hAnsi="Arial" w:cs="Arial"/>
                <w:sz w:val="24"/>
                <w:szCs w:val="24"/>
                <w:bdr w:val="none" w:sz="0" w:space="0" w:color="auto" w:frame="1"/>
              </w:rPr>
            </w:pPr>
          </w:p>
        </w:tc>
        <w:tc>
          <w:tcPr>
            <w:tcW w:w="5675" w:type="dxa"/>
          </w:tcPr>
          <w:p w14:paraId="4E49AE34" w14:textId="44C14921" w:rsidR="004622CC" w:rsidRPr="00CE40EB" w:rsidRDefault="004622CC" w:rsidP="0025039B">
            <w:pPr>
              <w:suppressAutoHyphens/>
              <w:spacing w:after="0" w:line="360" w:lineRule="auto"/>
              <w:rPr>
                <w:rFonts w:ascii="Arial" w:eastAsia="Calibri" w:hAnsi="Arial" w:cs="Arial"/>
                <w:sz w:val="24"/>
                <w:szCs w:val="24"/>
                <w:bdr w:val="none" w:sz="0" w:space="0" w:color="auto" w:frame="1"/>
              </w:rPr>
            </w:pPr>
            <w:r w:rsidRPr="00CE40EB">
              <w:rPr>
                <w:rFonts w:ascii="Arial" w:eastAsia="Calibri" w:hAnsi="Arial" w:cs="Arial"/>
                <w:sz w:val="24"/>
                <w:szCs w:val="24"/>
                <w:bdr w:val="none" w:sz="0" w:space="0" w:color="auto" w:frame="1"/>
              </w:rPr>
              <w:t>АО “Научно-исследовательский центр “Строительство”</w:t>
            </w:r>
          </w:p>
        </w:tc>
        <w:tc>
          <w:tcPr>
            <w:tcW w:w="2114" w:type="dxa"/>
          </w:tcPr>
          <w:p w14:paraId="7BACD242" w14:textId="5E0A5B6E" w:rsidR="004622CC" w:rsidRPr="00CE40EB" w:rsidRDefault="004622CC" w:rsidP="00DD52AA">
            <w:pPr>
              <w:spacing w:after="0" w:line="360" w:lineRule="auto"/>
              <w:rPr>
                <w:rFonts w:ascii="Arial" w:eastAsia="Calibri" w:hAnsi="Arial" w:cs="Arial"/>
                <w:sz w:val="24"/>
                <w:szCs w:val="24"/>
                <w:bdr w:val="none" w:sz="0" w:space="0" w:color="auto" w:frame="1"/>
              </w:rPr>
            </w:pPr>
            <w:r w:rsidRPr="00CE40EB">
              <w:rPr>
                <w:rFonts w:ascii="Arial" w:eastAsia="Calibri" w:hAnsi="Arial" w:cs="Arial"/>
                <w:sz w:val="24"/>
                <w:szCs w:val="24"/>
                <w:bdr w:val="none" w:sz="0" w:space="0" w:color="auto" w:frame="1"/>
              </w:rPr>
              <w:t>К.Ю. Лосев</w:t>
            </w:r>
          </w:p>
        </w:tc>
      </w:tr>
      <w:tr w:rsidR="004622CC" w:rsidRPr="00CE40EB" w14:paraId="119C83A8" w14:textId="77777777" w:rsidTr="00DD52AA">
        <w:trPr>
          <w:trHeight w:val="665"/>
        </w:trPr>
        <w:tc>
          <w:tcPr>
            <w:tcW w:w="1838" w:type="dxa"/>
            <w:vMerge/>
          </w:tcPr>
          <w:p w14:paraId="1F7D7D8D" w14:textId="77777777" w:rsidR="004622CC" w:rsidRPr="00CE40EB" w:rsidRDefault="004622CC" w:rsidP="00DD52AA">
            <w:pPr>
              <w:spacing w:after="0" w:line="360" w:lineRule="auto"/>
              <w:rPr>
                <w:rFonts w:ascii="Arial" w:eastAsia="Calibri" w:hAnsi="Arial" w:cs="Arial"/>
                <w:sz w:val="24"/>
                <w:szCs w:val="24"/>
                <w:bdr w:val="none" w:sz="0" w:space="0" w:color="auto" w:frame="1"/>
              </w:rPr>
            </w:pPr>
          </w:p>
        </w:tc>
        <w:tc>
          <w:tcPr>
            <w:tcW w:w="5675" w:type="dxa"/>
          </w:tcPr>
          <w:p w14:paraId="2C464305" w14:textId="3C73867E" w:rsidR="004622CC" w:rsidRPr="00CE40EB" w:rsidRDefault="004622CC" w:rsidP="0025039B">
            <w:pPr>
              <w:suppressAutoHyphens/>
              <w:spacing w:after="0" w:line="360" w:lineRule="auto"/>
              <w:rPr>
                <w:rFonts w:ascii="Arial" w:eastAsia="Calibri" w:hAnsi="Arial" w:cs="Arial"/>
                <w:sz w:val="24"/>
                <w:szCs w:val="24"/>
                <w:bdr w:val="none" w:sz="0" w:space="0" w:color="auto" w:frame="1"/>
              </w:rPr>
            </w:pPr>
            <w:r w:rsidRPr="00CE40EB">
              <w:rPr>
                <w:rFonts w:ascii="Arial" w:eastAsia="Calibri" w:hAnsi="Arial" w:cs="Arial"/>
                <w:sz w:val="24"/>
                <w:szCs w:val="24"/>
                <w:bdr w:val="none" w:sz="0" w:space="0" w:color="auto" w:frame="1"/>
              </w:rPr>
              <w:t>АО “Научно-исследовательский центр “Строительство”</w:t>
            </w:r>
          </w:p>
        </w:tc>
        <w:tc>
          <w:tcPr>
            <w:tcW w:w="2114" w:type="dxa"/>
          </w:tcPr>
          <w:p w14:paraId="1E85E485" w14:textId="2FDC027A" w:rsidR="004622CC" w:rsidRPr="00CE40EB" w:rsidRDefault="004622CC" w:rsidP="00DD52AA">
            <w:pPr>
              <w:spacing w:after="0" w:line="360" w:lineRule="auto"/>
              <w:rPr>
                <w:rFonts w:ascii="Arial" w:eastAsia="Calibri" w:hAnsi="Arial" w:cs="Arial"/>
                <w:sz w:val="24"/>
                <w:szCs w:val="24"/>
                <w:bdr w:val="none" w:sz="0" w:space="0" w:color="auto" w:frame="1"/>
              </w:rPr>
            </w:pPr>
            <w:r w:rsidRPr="00CE40EB">
              <w:rPr>
                <w:rFonts w:ascii="Arial" w:eastAsia="Calibri" w:hAnsi="Arial" w:cs="Arial"/>
                <w:sz w:val="24"/>
                <w:szCs w:val="24"/>
                <w:bdr w:val="none" w:sz="0" w:space="0" w:color="auto" w:frame="1"/>
              </w:rPr>
              <w:t>Д.А. Лысенко</w:t>
            </w:r>
          </w:p>
        </w:tc>
      </w:tr>
    </w:tbl>
    <w:p w14:paraId="536C5151" w14:textId="77777777" w:rsidR="00305D30" w:rsidRPr="00CE40EB" w:rsidRDefault="00305D30" w:rsidP="00305D30">
      <w:pPr>
        <w:suppressAutoHyphens/>
        <w:spacing w:before="200" w:line="230" w:lineRule="exact"/>
        <w:rPr>
          <w:rFonts w:ascii="Arial" w:eastAsia="Calibri" w:hAnsi="Arial" w:cs="Arial"/>
          <w:sz w:val="16"/>
          <w:szCs w:val="16"/>
        </w:rPr>
      </w:pPr>
    </w:p>
    <w:p w14:paraId="7D78732E" w14:textId="77777777" w:rsidR="00305D30" w:rsidRPr="00CE40EB" w:rsidRDefault="00305D30" w:rsidP="00305D30">
      <w:pPr>
        <w:suppressAutoHyphens/>
        <w:spacing w:before="200" w:line="230" w:lineRule="exact"/>
        <w:rPr>
          <w:rFonts w:ascii="Arial" w:eastAsia="Calibri" w:hAnsi="Arial" w:cs="Arial"/>
          <w:sz w:val="16"/>
          <w:szCs w:val="16"/>
        </w:rPr>
      </w:pPr>
    </w:p>
    <w:p w14:paraId="10E794FD" w14:textId="77777777" w:rsidR="00305D30" w:rsidRPr="00CE40EB" w:rsidRDefault="00305D30" w:rsidP="00305D30">
      <w:pPr>
        <w:suppressAutoHyphens/>
        <w:spacing w:before="200" w:line="230" w:lineRule="exact"/>
        <w:rPr>
          <w:rFonts w:ascii="Arial" w:eastAsia="Calibri" w:hAnsi="Arial" w:cs="Arial"/>
          <w:sz w:val="16"/>
          <w:szCs w:val="16"/>
        </w:rPr>
      </w:pPr>
    </w:p>
    <w:sectPr w:rsidR="00305D30" w:rsidRPr="00CE40EB" w:rsidSect="00E839EE">
      <w:pgSz w:w="11906" w:h="16838"/>
      <w:pgMar w:top="1134" w:right="1418" w:bottom="1134" w:left="851" w:header="567" w:footer="567" w:gutter="0"/>
      <w:pgNumType w:start="1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AA864" w14:textId="77777777" w:rsidR="006E65C5" w:rsidRDefault="006E65C5">
      <w:pPr>
        <w:spacing w:after="0" w:line="240" w:lineRule="auto"/>
      </w:pPr>
      <w:r>
        <w:separator/>
      </w:r>
    </w:p>
  </w:endnote>
  <w:endnote w:type="continuationSeparator" w:id="0">
    <w:p w14:paraId="69448092" w14:textId="77777777" w:rsidR="006E65C5" w:rsidRDefault="006E65C5">
      <w:pPr>
        <w:spacing w:after="0" w:line="240" w:lineRule="auto"/>
      </w:pPr>
      <w:r>
        <w:continuationSeparator/>
      </w:r>
    </w:p>
  </w:endnote>
  <w:endnote w:type="continuationNotice" w:id="1">
    <w:p w14:paraId="598DC5F1" w14:textId="77777777" w:rsidR="006E65C5" w:rsidRDefault="006E65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venir Next">
    <w:altName w:val="Avenir Next"/>
    <w:charset w:val="00"/>
    <w:family w:val="swiss"/>
    <w:pitch w:val="variable"/>
    <w:sig w:usb0="8000002F" w:usb1="5000204A" w:usb2="00000000" w:usb3="00000000" w:csb0="0000009B" w:csb1="00000000"/>
  </w:font>
  <w:font w:name="AvenirNext-Regular">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1902B" w14:textId="77777777" w:rsidR="006E65C5" w:rsidRDefault="006E65C5" w:rsidP="00A53DBF">
    <w:pPr>
      <w:pStyle w:val="a7"/>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568974"/>
      <w:docPartObj>
        <w:docPartGallery w:val="Page Numbers (Bottom of Page)"/>
        <w:docPartUnique/>
      </w:docPartObj>
    </w:sdtPr>
    <w:sdtContent>
      <w:p w14:paraId="6D61BAFD" w14:textId="3A4B0E8E" w:rsidR="006E65C5" w:rsidRDefault="006E65C5" w:rsidP="00952F78">
        <w:pPr>
          <w:pStyle w:val="a7"/>
          <w:jc w:val="right"/>
        </w:pPr>
        <w:r>
          <w:fldChar w:fldCharType="begin"/>
        </w:r>
        <w:r>
          <w:instrText>PAGE   \* MERGEFORMAT</w:instrText>
        </w:r>
        <w:r>
          <w:fldChar w:fldCharType="separate"/>
        </w:r>
        <w:r>
          <w:rPr>
            <w:noProof/>
          </w:rPr>
          <w:t>32</w:t>
        </w:r>
        <w:r>
          <w:rPr>
            <w:noProof/>
          </w:rPr>
          <w:fldChar w:fldCharType="end"/>
        </w:r>
      </w:p>
    </w:sdtContent>
  </w:sdt>
  <w:p w14:paraId="594F6E1A" w14:textId="77777777" w:rsidR="006E65C5" w:rsidRPr="00B55506" w:rsidRDefault="006E65C5" w:rsidP="00B5550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156471"/>
      <w:docPartObj>
        <w:docPartGallery w:val="Page Numbers (Bottom of Page)"/>
        <w:docPartUnique/>
      </w:docPartObj>
    </w:sdtPr>
    <w:sdtContent>
      <w:p w14:paraId="66D28015" w14:textId="392FCE74" w:rsidR="006E65C5" w:rsidRDefault="006E65C5" w:rsidP="00E839EE">
        <w:pPr>
          <w:pStyle w:val="a7"/>
        </w:pPr>
        <w:r>
          <w:fldChar w:fldCharType="begin"/>
        </w:r>
        <w:r>
          <w:instrText>PAGE   \* MERGEFORMAT</w:instrText>
        </w:r>
        <w:r>
          <w:fldChar w:fldCharType="separate"/>
        </w:r>
        <w:r w:rsidR="00DA4C43">
          <w:rPr>
            <w:noProof/>
          </w:rPr>
          <w:t>12</w:t>
        </w:r>
        <w:r>
          <w:fldChar w:fldCharType="end"/>
        </w:r>
      </w:p>
    </w:sdtContent>
  </w:sdt>
  <w:p w14:paraId="73877142" w14:textId="4363A697" w:rsidR="006E65C5" w:rsidRPr="005311E6" w:rsidRDefault="006E65C5" w:rsidP="00ED22FB">
    <w:pPr>
      <w:pStyle w:val="a7"/>
      <w:jc w:val="right"/>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3010"/>
      <w:docPartObj>
        <w:docPartGallery w:val="Page Numbers (Bottom of Page)"/>
        <w:docPartUnique/>
      </w:docPartObj>
    </w:sdtPr>
    <w:sdtEndPr>
      <w:rPr>
        <w:rFonts w:ascii="Arial" w:hAnsi="Arial" w:cs="Arial"/>
      </w:rPr>
    </w:sdtEndPr>
    <w:sdtContent>
      <w:p w14:paraId="57B7096D" w14:textId="43D8FA6B" w:rsidR="006E65C5" w:rsidRPr="00AF67A1" w:rsidRDefault="006E65C5" w:rsidP="00820B4D">
        <w:pPr>
          <w:pStyle w:val="a7"/>
          <w:jc w:val="right"/>
          <w:rPr>
            <w:rFonts w:ascii="Arial" w:hAnsi="Arial" w:cs="Arial"/>
          </w:rPr>
        </w:pPr>
        <w:r w:rsidRPr="00AF67A1">
          <w:rPr>
            <w:rFonts w:ascii="Arial" w:hAnsi="Arial" w:cs="Arial"/>
          </w:rPr>
          <w:fldChar w:fldCharType="begin"/>
        </w:r>
        <w:r w:rsidRPr="00AF67A1">
          <w:rPr>
            <w:rFonts w:ascii="Arial" w:hAnsi="Arial" w:cs="Arial"/>
          </w:rPr>
          <w:instrText xml:space="preserve"> PAGE   \* MERGEFORMAT </w:instrText>
        </w:r>
        <w:r w:rsidRPr="00AF67A1">
          <w:rPr>
            <w:rFonts w:ascii="Arial" w:hAnsi="Arial" w:cs="Arial"/>
          </w:rPr>
          <w:fldChar w:fldCharType="separate"/>
        </w:r>
        <w:r w:rsidR="00DA4C43">
          <w:rPr>
            <w:rFonts w:ascii="Arial" w:hAnsi="Arial" w:cs="Arial"/>
            <w:noProof/>
          </w:rPr>
          <w:t>17</w:t>
        </w:r>
        <w:r w:rsidRPr="00AF67A1">
          <w:rPr>
            <w:rFonts w:ascii="Arial" w:hAnsi="Arial" w:cs="Arial"/>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991251"/>
      <w:docPartObj>
        <w:docPartGallery w:val="Page Numbers (Bottom of Page)"/>
        <w:docPartUnique/>
      </w:docPartObj>
    </w:sdtPr>
    <w:sdtContent>
      <w:p w14:paraId="2DE30AE8" w14:textId="77777777" w:rsidR="006E65C5" w:rsidRDefault="006E65C5" w:rsidP="00ED22FB">
        <w:pPr>
          <w:pStyle w:val="a7"/>
          <w:spacing w:before="120"/>
          <w:jc w:val="right"/>
        </w:pPr>
      </w:p>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6E65C5" w:rsidRPr="00277C40" w14:paraId="2401A148" w14:textId="77777777" w:rsidTr="006E65C5">
          <w:tc>
            <w:tcPr>
              <w:tcW w:w="9627" w:type="dxa"/>
              <w:tcBorders>
                <w:top w:val="single" w:sz="4" w:space="0" w:color="auto"/>
              </w:tcBorders>
            </w:tcPr>
            <w:p w14:paraId="7A26225F" w14:textId="0621A691" w:rsidR="006E65C5" w:rsidRPr="00277C40" w:rsidRDefault="006E65C5" w:rsidP="00ED22FB">
              <w:pPr>
                <w:pBdr>
                  <w:top w:val="single" w:sz="12" w:space="1" w:color="auto"/>
                </w:pBdr>
                <w:rPr>
                  <w:rFonts w:ascii="Arial" w:hAnsi="Arial" w:cs="Arial"/>
                  <w:b/>
                  <w:bCs/>
                  <w:sz w:val="24"/>
                  <w:szCs w:val="24"/>
                </w:rPr>
              </w:pPr>
              <w:r>
                <w:rPr>
                  <w:rFonts w:ascii="Arial" w:hAnsi="Arial" w:cs="Arial"/>
                  <w:b/>
                  <w:bCs/>
                  <w:sz w:val="24"/>
                  <w:szCs w:val="24"/>
                </w:rPr>
                <w:t xml:space="preserve">Издание официальное </w:t>
              </w:r>
              <w:r w:rsidRPr="0052748E">
                <w:rPr>
                  <w:rFonts w:ascii="Arial" w:hAnsi="Arial" w:cs="Arial"/>
                  <w:b/>
                  <w:bCs/>
                  <w:vanish/>
                  <w:sz w:val="24"/>
                  <w:szCs w:val="24"/>
                </w:rPr>
                <w:t xml:space="preserve">Издание официальное </w:t>
              </w:r>
              <w:r w:rsidRPr="0052748E">
                <w:rPr>
                  <w:rFonts w:ascii="Arial" w:eastAsia="Times New Roman" w:hAnsi="Arial" w:cs="Arial"/>
                  <w:b/>
                  <w:i/>
                  <w:sz w:val="18"/>
                  <w:szCs w:val="18"/>
                  <w:lang w:eastAsia="ru-RU"/>
                </w:rPr>
                <w:t>проект</w:t>
              </w:r>
              <w:r>
                <w:rPr>
                  <w:rFonts w:ascii="Arial" w:eastAsia="Times New Roman" w:hAnsi="Arial" w:cs="Arial"/>
                  <w:b/>
                  <w:i/>
                  <w:sz w:val="18"/>
                  <w:szCs w:val="18"/>
                  <w:lang w:eastAsia="ru-RU"/>
                </w:rPr>
                <w:t>,</w:t>
              </w:r>
              <w:r w:rsidRPr="0052748E">
                <w:rPr>
                  <w:rFonts w:ascii="Arial" w:eastAsia="Times New Roman" w:hAnsi="Arial" w:cs="Arial"/>
                  <w:b/>
                  <w:sz w:val="18"/>
                  <w:szCs w:val="18"/>
                  <w:lang w:eastAsia="ru-RU"/>
                </w:rPr>
                <w:t xml:space="preserve"> </w:t>
              </w:r>
              <w:r w:rsidRPr="0052748E">
                <w:rPr>
                  <w:rFonts w:ascii="Arial" w:eastAsia="Times New Roman" w:hAnsi="Arial" w:cs="Arial"/>
                  <w:b/>
                  <w:i/>
                  <w:sz w:val="18"/>
                  <w:szCs w:val="18"/>
                  <w:lang w:eastAsia="ru-RU"/>
                </w:rPr>
                <w:t>первая редакция</w:t>
              </w:r>
              <w:r w:rsidRPr="0052748E">
                <w:rPr>
                  <w:rFonts w:ascii="Arial" w:eastAsia="Times New Roman" w:hAnsi="Arial" w:cs="Arial"/>
                  <w:b/>
                  <w:sz w:val="18"/>
                  <w:szCs w:val="18"/>
                  <w:lang w:eastAsia="ru-RU"/>
                </w:rPr>
                <w:t xml:space="preserve">  </w:t>
              </w:r>
            </w:p>
          </w:tc>
        </w:tr>
      </w:tbl>
      <w:p w14:paraId="2C33D48A" w14:textId="77777777" w:rsidR="006E65C5" w:rsidRDefault="006E65C5" w:rsidP="00ED22FB">
        <w:pPr>
          <w:pStyle w:val="a7"/>
        </w:pPr>
      </w:p>
      <w:p w14:paraId="2E8D6B11" w14:textId="2AD65D8E" w:rsidR="006E65C5" w:rsidRDefault="006E65C5">
        <w:pPr>
          <w:pStyle w:val="a7"/>
          <w:jc w:val="right"/>
        </w:pPr>
        <w:r>
          <w:fldChar w:fldCharType="begin"/>
        </w:r>
        <w:r>
          <w:instrText>PAGE   \* MERGEFORMAT</w:instrText>
        </w:r>
        <w:r>
          <w:fldChar w:fldCharType="separate"/>
        </w:r>
        <w:r w:rsidR="00DA4C43">
          <w:rPr>
            <w:noProof/>
          </w:rPr>
          <w:t>1</w:t>
        </w:r>
        <w:r>
          <w:fldChar w:fldCharType="end"/>
        </w:r>
      </w:p>
    </w:sdtContent>
  </w:sdt>
  <w:p w14:paraId="50457BAC" w14:textId="77777777" w:rsidR="006E65C5" w:rsidRDefault="006E65C5">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453842"/>
      <w:docPartObj>
        <w:docPartGallery w:val="Page Numbers (Bottom of Page)"/>
        <w:docPartUnique/>
      </w:docPartObj>
    </w:sdtPr>
    <w:sdtContent>
      <w:p w14:paraId="3E04CA43" w14:textId="71527224" w:rsidR="006E65C5" w:rsidRDefault="006E65C5" w:rsidP="00E839EE">
        <w:pPr>
          <w:pStyle w:val="a7"/>
        </w:pPr>
        <w:r>
          <w:fldChar w:fldCharType="begin"/>
        </w:r>
        <w:r>
          <w:instrText>PAGE   \* MERGEFORMAT</w:instrText>
        </w:r>
        <w:r>
          <w:fldChar w:fldCharType="separate"/>
        </w:r>
        <w:r w:rsidR="00DA4C43">
          <w:rPr>
            <w:noProof/>
          </w:rPr>
          <w:t>14</w:t>
        </w:r>
        <w:r>
          <w:fldChar w:fldCharType="end"/>
        </w:r>
      </w:p>
    </w:sdtContent>
  </w:sdt>
  <w:p w14:paraId="697AE170" w14:textId="31525146" w:rsidR="006E65C5" w:rsidRPr="005311E6" w:rsidRDefault="006E65C5" w:rsidP="00820B4D">
    <w:pPr>
      <w:pStyle w:val="a7"/>
      <w:rPr>
        <w:rFonts w:ascii="Arial" w:hAnsi="Arial" w:cs="Arial"/>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408099"/>
      <w:docPartObj>
        <w:docPartGallery w:val="Page Numbers (Bottom of Page)"/>
        <w:docPartUnique/>
      </w:docPartObj>
    </w:sdtPr>
    <w:sdtEndPr>
      <w:rPr>
        <w:rFonts w:ascii="Arial" w:hAnsi="Arial" w:cs="Arial"/>
      </w:rPr>
    </w:sdtEndPr>
    <w:sdtContent>
      <w:p w14:paraId="47B01FDD" w14:textId="4B52A452" w:rsidR="006E65C5" w:rsidRPr="00AF67A1" w:rsidRDefault="006E65C5" w:rsidP="00820B4D">
        <w:pPr>
          <w:pStyle w:val="a7"/>
          <w:jc w:val="right"/>
          <w:rPr>
            <w:rFonts w:ascii="Arial" w:hAnsi="Arial" w:cs="Arial"/>
          </w:rPr>
        </w:pPr>
        <w:r w:rsidRPr="00AF67A1">
          <w:rPr>
            <w:rFonts w:ascii="Arial" w:hAnsi="Arial" w:cs="Arial"/>
          </w:rPr>
          <w:fldChar w:fldCharType="begin"/>
        </w:r>
        <w:r w:rsidRPr="00AF67A1">
          <w:rPr>
            <w:rFonts w:ascii="Arial" w:hAnsi="Arial" w:cs="Arial"/>
          </w:rPr>
          <w:instrText xml:space="preserve"> PAGE   \* MERGEFORMAT </w:instrText>
        </w:r>
        <w:r w:rsidRPr="00AF67A1">
          <w:rPr>
            <w:rFonts w:ascii="Arial" w:hAnsi="Arial" w:cs="Arial"/>
          </w:rPr>
          <w:fldChar w:fldCharType="separate"/>
        </w:r>
        <w:r w:rsidR="00DA4C43">
          <w:rPr>
            <w:rFonts w:ascii="Arial" w:hAnsi="Arial" w:cs="Arial"/>
            <w:noProof/>
          </w:rPr>
          <w:t>13</w:t>
        </w:r>
        <w:r w:rsidRPr="00AF67A1">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1FA17" w14:textId="77777777" w:rsidR="006E65C5" w:rsidRDefault="006E65C5">
      <w:pPr>
        <w:spacing w:after="0" w:line="240" w:lineRule="auto"/>
      </w:pPr>
      <w:r>
        <w:separator/>
      </w:r>
    </w:p>
  </w:footnote>
  <w:footnote w:type="continuationSeparator" w:id="0">
    <w:p w14:paraId="4D4DB42C" w14:textId="77777777" w:rsidR="006E65C5" w:rsidRDefault="006E65C5">
      <w:pPr>
        <w:spacing w:after="0" w:line="240" w:lineRule="auto"/>
      </w:pPr>
      <w:r>
        <w:continuationSeparator/>
      </w:r>
    </w:p>
  </w:footnote>
  <w:footnote w:type="continuationNotice" w:id="1">
    <w:p w14:paraId="2E8FE0D8" w14:textId="77777777" w:rsidR="006E65C5" w:rsidRDefault="006E65C5">
      <w:pPr>
        <w:spacing w:after="0" w:line="240" w:lineRule="auto"/>
      </w:pPr>
    </w:p>
  </w:footnote>
  <w:footnote w:id="2">
    <w:p w14:paraId="543CC85E" w14:textId="4CE75D21" w:rsidR="006E65C5" w:rsidRPr="00FF0D2D" w:rsidRDefault="006E65C5">
      <w:pPr>
        <w:pStyle w:val="ad"/>
        <w:rPr>
          <w:lang w:val="ru-RU"/>
        </w:rPr>
      </w:pPr>
      <w:r>
        <w:rPr>
          <w:rStyle w:val="af0"/>
        </w:rPr>
        <w:footnoteRef/>
      </w:r>
      <w:r w:rsidRPr="00FF0D2D">
        <w:rPr>
          <w:lang w:val="ru-RU"/>
        </w:rPr>
        <w:t xml:space="preserve"> </w:t>
      </w:r>
      <w:r>
        <w:rPr>
          <w:lang w:val="ru-RU"/>
        </w:rPr>
        <w:t>Под решениями здесь понимаются управленческие и технические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6652B" w14:textId="602A0AB9" w:rsidR="006E65C5" w:rsidRPr="00494BD2" w:rsidRDefault="006E65C5" w:rsidP="0074476D">
    <w:pPr>
      <w:pStyle w:val="a9"/>
      <w:rPr>
        <w:b/>
        <w:lang w:val="en-US"/>
      </w:rPr>
    </w:pPr>
    <w:r>
      <w:rPr>
        <w:b/>
      </w:rPr>
      <w:t>ГОСТ Р 10.0</w:t>
    </w:r>
    <w:r>
      <w:rPr>
        <w:b/>
        <w:lang w:val="en-US"/>
      </w:rPr>
      <w:t>0</w:t>
    </w:r>
    <w:r>
      <w:rPr>
        <w:b/>
      </w:rPr>
      <w:t>.</w:t>
    </w:r>
    <w:r>
      <w:rPr>
        <w:b/>
        <w:lang w:val="en-US"/>
      </w:rPr>
      <w:t>00</w:t>
    </w:r>
    <w:r>
      <w:rPr>
        <w:b/>
      </w:rPr>
      <w:t>01</w:t>
    </w:r>
    <w:r>
      <w:rPr>
        <w:b/>
        <w:lang w:val="en-US"/>
      </w:rPr>
      <w:t>-202x</w:t>
    </w:r>
  </w:p>
  <w:p w14:paraId="7D941A21" w14:textId="77777777" w:rsidR="006E65C5" w:rsidRPr="00F75A9F" w:rsidRDefault="006E65C5" w:rsidP="00F75A9F">
    <w:pPr>
      <w:pStyle w:val="a9"/>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739671"/>
      <w:docPartObj>
        <w:docPartGallery w:val="Page Numbers (Top of Page)"/>
        <w:docPartUnique/>
      </w:docPartObj>
    </w:sdtPr>
    <w:sdtContent>
      <w:p w14:paraId="16F6F299" w14:textId="42A7577F" w:rsidR="006E65C5" w:rsidRDefault="006E65C5">
        <w:pPr>
          <w:pStyle w:val="a9"/>
          <w:jc w:val="right"/>
        </w:pPr>
      </w:p>
    </w:sdtContent>
  </w:sdt>
  <w:p w14:paraId="3ACE7FF8" w14:textId="77777777" w:rsidR="006E65C5" w:rsidRDefault="006E65C5">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8C566" w14:textId="47EA550A" w:rsidR="006E65C5" w:rsidRPr="00494BD2" w:rsidRDefault="006E65C5" w:rsidP="00A53DBF">
    <w:pPr>
      <w:pStyle w:val="a9"/>
      <w:rPr>
        <w:b/>
        <w:lang w:val="en-US"/>
      </w:rPr>
    </w:pPr>
    <w:r>
      <w:rPr>
        <w:b/>
      </w:rPr>
      <w:t>ГОСТ Р 10.0</w:t>
    </w:r>
    <w:r>
      <w:rPr>
        <w:b/>
        <w:lang w:val="en-US"/>
      </w:rPr>
      <w:t>0</w:t>
    </w:r>
    <w:r>
      <w:rPr>
        <w:b/>
      </w:rPr>
      <w:t>.0</w:t>
    </w:r>
    <w:r>
      <w:rPr>
        <w:b/>
        <w:lang w:val="en-US"/>
      </w:rPr>
      <w:t>00</w:t>
    </w:r>
    <w:r>
      <w:rPr>
        <w:b/>
      </w:rPr>
      <w:t>1</w:t>
    </w:r>
    <w:r>
      <w:rPr>
        <w:b/>
        <w:lang w:val="en-US"/>
      </w:rPr>
      <w:t>-202x</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1E6DD" w14:textId="4B7B4A9C" w:rsidR="006E65C5" w:rsidRDefault="006E65C5" w:rsidP="006C0D13">
    <w:pPr>
      <w:pStyle w:val="a9"/>
      <w:jc w:val="right"/>
      <w:rPr>
        <w:rFonts w:ascii="Arial" w:hAnsi="Arial" w:cs="Arial"/>
        <w:b/>
      </w:rPr>
    </w:pPr>
    <w:r>
      <w:rPr>
        <w:rFonts w:ascii="Arial" w:hAnsi="Arial" w:cs="Arial"/>
        <w:b/>
      </w:rPr>
      <w:t>ГОСТ Р</w:t>
    </w:r>
    <w:r w:rsidRPr="00D22EBD">
      <w:rPr>
        <w:rFonts w:ascii="Arial" w:hAnsi="Arial" w:cs="Arial"/>
        <w:b/>
      </w:rPr>
      <w:t xml:space="preserve"> 10.0</w:t>
    </w:r>
    <w:r>
      <w:rPr>
        <w:rFonts w:ascii="Arial" w:hAnsi="Arial" w:cs="Arial"/>
        <w:b/>
      </w:rPr>
      <w:t>0</w:t>
    </w:r>
    <w:r w:rsidRPr="00D22EBD">
      <w:rPr>
        <w:rFonts w:ascii="Arial" w:hAnsi="Arial" w:cs="Arial"/>
        <w:b/>
      </w:rPr>
      <w:t>.0</w:t>
    </w:r>
    <w:r>
      <w:rPr>
        <w:rFonts w:ascii="Arial" w:hAnsi="Arial" w:cs="Arial"/>
        <w:b/>
      </w:rPr>
      <w:t>00</w:t>
    </w:r>
    <w:r w:rsidRPr="006E65C5">
      <w:rPr>
        <w:rFonts w:ascii="Arial" w:hAnsi="Arial" w:cs="Arial"/>
        <w:b/>
      </w:rPr>
      <w:t>2</w:t>
    </w:r>
    <w:r w:rsidRPr="00592C9F">
      <w:rPr>
        <w:rFonts w:ascii="Arial" w:hAnsi="Arial" w:cs="Arial"/>
        <w:b/>
      </w:rPr>
      <w:t>-20</w:t>
    </w:r>
    <w:r>
      <w:rPr>
        <w:rFonts w:ascii="Arial" w:hAnsi="Arial" w:cs="Arial"/>
        <w:b/>
      </w:rPr>
      <w:t>2х</w:t>
    </w:r>
  </w:p>
  <w:p w14:paraId="22A8C0C1" w14:textId="0B193136" w:rsidR="006E65C5" w:rsidRPr="006C0D13" w:rsidRDefault="006E65C5" w:rsidP="006C0D13">
    <w:pPr>
      <w:pStyle w:val="a9"/>
      <w:jc w:val="right"/>
      <w:rPr>
        <w:rFonts w:ascii="Arial" w:hAnsi="Arial" w:cs="Arial"/>
        <w:b/>
        <w:i/>
      </w:rPr>
    </w:pPr>
    <w:r w:rsidRPr="006C0D13">
      <w:rPr>
        <w:rFonts w:ascii="Arial" w:hAnsi="Arial" w:cs="Arial"/>
        <w:b/>
        <w:i/>
      </w:rPr>
      <w:t>(проект, первая редакция)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DF79" w14:textId="19B76FE9" w:rsidR="006E65C5" w:rsidRDefault="006E65C5" w:rsidP="006C0D13">
    <w:pPr>
      <w:pStyle w:val="a9"/>
      <w:rPr>
        <w:rFonts w:ascii="Arial" w:hAnsi="Arial" w:cs="Arial"/>
        <w:b/>
      </w:rPr>
    </w:pPr>
    <w:r>
      <w:rPr>
        <w:rFonts w:ascii="Arial" w:hAnsi="Arial" w:cs="Arial"/>
        <w:b/>
      </w:rPr>
      <w:t>ГОСТ Р</w:t>
    </w:r>
    <w:r w:rsidRPr="000B5152">
      <w:rPr>
        <w:rFonts w:ascii="Arial" w:hAnsi="Arial" w:cs="Arial"/>
        <w:b/>
      </w:rPr>
      <w:t xml:space="preserve"> 10.</w:t>
    </w:r>
    <w:r>
      <w:rPr>
        <w:rFonts w:ascii="Arial" w:hAnsi="Arial" w:cs="Arial"/>
        <w:b/>
      </w:rPr>
      <w:t>0</w:t>
    </w:r>
    <w:r w:rsidRPr="000B5152">
      <w:rPr>
        <w:rFonts w:ascii="Arial" w:hAnsi="Arial" w:cs="Arial"/>
        <w:b/>
      </w:rPr>
      <w:t>0.</w:t>
    </w:r>
    <w:r>
      <w:rPr>
        <w:rFonts w:ascii="Arial" w:hAnsi="Arial" w:cs="Arial"/>
        <w:b/>
      </w:rPr>
      <w:t>00</w:t>
    </w:r>
    <w:r w:rsidRPr="000B5152">
      <w:rPr>
        <w:rFonts w:ascii="Arial" w:hAnsi="Arial" w:cs="Arial"/>
        <w:b/>
      </w:rPr>
      <w:t>0</w:t>
    </w:r>
    <w:r w:rsidRPr="006E65C5">
      <w:rPr>
        <w:rFonts w:ascii="Arial" w:hAnsi="Arial" w:cs="Arial"/>
        <w:b/>
      </w:rPr>
      <w:t>2</w:t>
    </w:r>
    <w:r w:rsidRPr="00592C9F">
      <w:rPr>
        <w:rFonts w:ascii="Arial" w:hAnsi="Arial" w:cs="Arial"/>
        <w:b/>
      </w:rPr>
      <w:t>-20</w:t>
    </w:r>
    <w:r>
      <w:rPr>
        <w:rFonts w:ascii="Arial" w:hAnsi="Arial" w:cs="Arial"/>
        <w:b/>
      </w:rPr>
      <w:t>2х</w:t>
    </w:r>
  </w:p>
  <w:p w14:paraId="2771CCD9" w14:textId="3A626E48" w:rsidR="006E65C5" w:rsidRPr="006C0D13" w:rsidRDefault="006E65C5" w:rsidP="006C0D13">
    <w:pPr>
      <w:pStyle w:val="a9"/>
      <w:rPr>
        <w:rFonts w:ascii="Arial" w:hAnsi="Arial" w:cs="Arial"/>
        <w:b/>
        <w:i/>
      </w:rPr>
    </w:pPr>
    <w:r w:rsidRPr="006C0D13">
      <w:rPr>
        <w:rFonts w:ascii="Arial" w:hAnsi="Arial" w:cs="Arial"/>
        <w:b/>
        <w:i/>
      </w:rPr>
      <w:t>(проект, первая редакция)</w:t>
    </w:r>
  </w:p>
  <w:p w14:paraId="757CF50D" w14:textId="77777777" w:rsidR="006E65C5" w:rsidRPr="00F75A9F" w:rsidRDefault="006E65C5" w:rsidP="00F75A9F">
    <w:pPr>
      <w:pStyle w:val="a9"/>
      <w:jc w:val="right"/>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EBF60" w14:textId="411BAE15" w:rsidR="006E65C5" w:rsidRDefault="006E65C5" w:rsidP="00BE26CF">
    <w:pPr>
      <w:pStyle w:val="a9"/>
      <w:jc w:val="right"/>
      <w:rPr>
        <w:rFonts w:ascii="Arial" w:hAnsi="Arial" w:cs="Arial"/>
        <w:b/>
      </w:rPr>
    </w:pPr>
    <w:r>
      <w:rPr>
        <w:rFonts w:ascii="Arial" w:hAnsi="Arial" w:cs="Arial"/>
        <w:b/>
      </w:rPr>
      <w:t>ГОСТ Р</w:t>
    </w:r>
    <w:r w:rsidRPr="00D22EBD">
      <w:rPr>
        <w:rFonts w:ascii="Arial" w:hAnsi="Arial" w:cs="Arial"/>
        <w:b/>
      </w:rPr>
      <w:t xml:space="preserve"> 10.0</w:t>
    </w:r>
    <w:r>
      <w:rPr>
        <w:rFonts w:ascii="Arial" w:hAnsi="Arial" w:cs="Arial"/>
        <w:b/>
      </w:rPr>
      <w:t>0</w:t>
    </w:r>
    <w:r w:rsidRPr="00D22EBD">
      <w:rPr>
        <w:rFonts w:ascii="Arial" w:hAnsi="Arial" w:cs="Arial"/>
        <w:b/>
      </w:rPr>
      <w:t>.0</w:t>
    </w:r>
    <w:r>
      <w:rPr>
        <w:rFonts w:ascii="Arial" w:hAnsi="Arial" w:cs="Arial"/>
        <w:b/>
      </w:rPr>
      <w:t>00</w:t>
    </w:r>
    <w:r w:rsidRPr="006E65C5">
      <w:rPr>
        <w:rFonts w:ascii="Arial" w:hAnsi="Arial" w:cs="Arial"/>
        <w:b/>
      </w:rPr>
      <w:t>2</w:t>
    </w:r>
    <w:r w:rsidRPr="00592C9F">
      <w:rPr>
        <w:rFonts w:ascii="Arial" w:hAnsi="Arial" w:cs="Arial"/>
        <w:b/>
      </w:rPr>
      <w:t>-20</w:t>
    </w:r>
    <w:r>
      <w:rPr>
        <w:rFonts w:ascii="Arial" w:hAnsi="Arial" w:cs="Arial"/>
        <w:b/>
      </w:rPr>
      <w:t>2х</w:t>
    </w:r>
  </w:p>
  <w:p w14:paraId="4BB0BCA3" w14:textId="77777777" w:rsidR="006E65C5" w:rsidRPr="006C0D13" w:rsidRDefault="006E65C5" w:rsidP="00BE26CF">
    <w:pPr>
      <w:pStyle w:val="a9"/>
      <w:jc w:val="right"/>
      <w:rPr>
        <w:rFonts w:ascii="Arial" w:hAnsi="Arial" w:cs="Arial"/>
        <w:b/>
        <w:i/>
      </w:rPr>
    </w:pPr>
    <w:r w:rsidRPr="006C0D13">
      <w:rPr>
        <w:rFonts w:ascii="Arial" w:hAnsi="Arial" w:cs="Arial"/>
        <w:b/>
        <w:i/>
      </w:rPr>
      <w:t>(проект, первая редакция)</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07CFB" w14:textId="68A9B5A6" w:rsidR="006E65C5" w:rsidRPr="00716AAD" w:rsidRDefault="006E65C5" w:rsidP="00ED22FB">
    <w:pPr>
      <w:pStyle w:val="a9"/>
      <w:jc w:val="right"/>
      <w:rPr>
        <w:rFonts w:ascii="Arial" w:hAnsi="Arial" w:cs="Arial"/>
        <w:b/>
        <w:sz w:val="28"/>
      </w:rPr>
    </w:pPr>
    <w:r w:rsidRPr="00716AAD">
      <w:rPr>
        <w:rFonts w:ascii="Arial" w:hAnsi="Arial" w:cs="Arial"/>
        <w:b/>
        <w:sz w:val="28"/>
      </w:rPr>
      <w:t>ГОСТ Р 10.00.000</w:t>
    </w:r>
    <w:r w:rsidRPr="00592C9F">
      <w:rPr>
        <w:rFonts w:ascii="Arial" w:hAnsi="Arial" w:cs="Arial"/>
        <w:b/>
        <w:sz w:val="28"/>
      </w:rPr>
      <w:t>2</w:t>
    </w:r>
    <w:r w:rsidRPr="00716AAD">
      <w:rPr>
        <w:rFonts w:ascii="Arial" w:hAnsi="Arial" w:cs="Arial"/>
        <w:b/>
        <w:sz w:val="28"/>
      </w:rPr>
      <w:t>—202Х</w:t>
    </w:r>
    <w:r w:rsidRPr="00716AAD">
      <w:rPr>
        <w:rFonts w:ascii="Arial" w:hAnsi="Arial" w:cs="Arial"/>
        <w:b/>
        <w:sz w:val="28"/>
      </w:rPr>
      <w:br/>
    </w:r>
    <w:r w:rsidRPr="00716AAD">
      <w:rPr>
        <w:rFonts w:ascii="Arial" w:hAnsi="Arial" w:cs="Arial"/>
        <w:b/>
        <w:i/>
        <w:sz w:val="28"/>
      </w:rPr>
      <w:t>(проект, первая редакция)</w:t>
    </w:r>
  </w:p>
  <w:p w14:paraId="197D7E76" w14:textId="77777777" w:rsidR="006E65C5" w:rsidRDefault="006E65C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BE2"/>
    <w:multiLevelType w:val="multilevel"/>
    <w:tmpl w:val="65862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35BB5"/>
    <w:multiLevelType w:val="hybridMultilevel"/>
    <w:tmpl w:val="CAE2D96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 w15:restartNumberingAfterBreak="0">
    <w:nsid w:val="05F252BD"/>
    <w:multiLevelType w:val="singleLevel"/>
    <w:tmpl w:val="BB042156"/>
    <w:lvl w:ilvl="0">
      <w:start w:val="1"/>
      <w:numFmt w:val="decimal"/>
      <w:pStyle w:val="1"/>
      <w:lvlText w:val="[%1]"/>
      <w:lvlJc w:val="left"/>
      <w:pPr>
        <w:tabs>
          <w:tab w:val="num" w:pos="360"/>
        </w:tabs>
        <w:ind w:left="360" w:hanging="360"/>
      </w:pPr>
      <w:rPr>
        <w:b w:val="0"/>
        <w:i w:val="0"/>
      </w:rPr>
    </w:lvl>
  </w:abstractNum>
  <w:abstractNum w:abstractNumId="3" w15:restartNumberingAfterBreak="0">
    <w:nsid w:val="0A2E4502"/>
    <w:multiLevelType w:val="hybridMultilevel"/>
    <w:tmpl w:val="56F67224"/>
    <w:lvl w:ilvl="0" w:tplc="40AC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7134F4"/>
    <w:multiLevelType w:val="hybridMultilevel"/>
    <w:tmpl w:val="3690A74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15:restartNumberingAfterBreak="0">
    <w:nsid w:val="0B394C04"/>
    <w:multiLevelType w:val="hybridMultilevel"/>
    <w:tmpl w:val="D2D6DD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0682694"/>
    <w:multiLevelType w:val="hybridMultilevel"/>
    <w:tmpl w:val="48AE8B22"/>
    <w:lvl w:ilvl="0" w:tplc="40AC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917580"/>
    <w:multiLevelType w:val="hybridMultilevel"/>
    <w:tmpl w:val="27CAC1E8"/>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15:restartNumberingAfterBreak="0">
    <w:nsid w:val="176F3577"/>
    <w:multiLevelType w:val="hybridMultilevel"/>
    <w:tmpl w:val="9A94C836"/>
    <w:lvl w:ilvl="0" w:tplc="40AC9952">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7B10419"/>
    <w:multiLevelType w:val="hybridMultilevel"/>
    <w:tmpl w:val="AD88B970"/>
    <w:lvl w:ilvl="0" w:tplc="40AC9952">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17FF4548"/>
    <w:multiLevelType w:val="hybridMultilevel"/>
    <w:tmpl w:val="319EEEF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 w15:restartNumberingAfterBreak="0">
    <w:nsid w:val="1AC9426B"/>
    <w:multiLevelType w:val="hybridMultilevel"/>
    <w:tmpl w:val="AD3EC474"/>
    <w:lvl w:ilvl="0" w:tplc="04190001">
      <w:start w:val="1"/>
      <w:numFmt w:val="bullet"/>
      <w:lvlText w:val=""/>
      <w:lvlJc w:val="left"/>
      <w:pPr>
        <w:ind w:left="1402" w:hanging="360"/>
      </w:pPr>
      <w:rPr>
        <w:rFonts w:ascii="Symbol" w:hAnsi="Symbol" w:hint="default"/>
      </w:rPr>
    </w:lvl>
    <w:lvl w:ilvl="1" w:tplc="04190003" w:tentative="1">
      <w:start w:val="1"/>
      <w:numFmt w:val="bullet"/>
      <w:lvlText w:val="o"/>
      <w:lvlJc w:val="left"/>
      <w:pPr>
        <w:ind w:left="2122" w:hanging="360"/>
      </w:pPr>
      <w:rPr>
        <w:rFonts w:ascii="Courier New" w:hAnsi="Courier New" w:hint="default"/>
      </w:rPr>
    </w:lvl>
    <w:lvl w:ilvl="2" w:tplc="04190005" w:tentative="1">
      <w:start w:val="1"/>
      <w:numFmt w:val="bullet"/>
      <w:lvlText w:val=""/>
      <w:lvlJc w:val="left"/>
      <w:pPr>
        <w:ind w:left="2842" w:hanging="360"/>
      </w:pPr>
      <w:rPr>
        <w:rFonts w:ascii="Wingdings" w:hAnsi="Wingdings" w:hint="default"/>
      </w:rPr>
    </w:lvl>
    <w:lvl w:ilvl="3" w:tplc="04190001" w:tentative="1">
      <w:start w:val="1"/>
      <w:numFmt w:val="bullet"/>
      <w:lvlText w:val=""/>
      <w:lvlJc w:val="left"/>
      <w:pPr>
        <w:ind w:left="3562" w:hanging="360"/>
      </w:pPr>
      <w:rPr>
        <w:rFonts w:ascii="Symbol" w:hAnsi="Symbol" w:hint="default"/>
      </w:rPr>
    </w:lvl>
    <w:lvl w:ilvl="4" w:tplc="04190003" w:tentative="1">
      <w:start w:val="1"/>
      <w:numFmt w:val="bullet"/>
      <w:lvlText w:val="o"/>
      <w:lvlJc w:val="left"/>
      <w:pPr>
        <w:ind w:left="4282" w:hanging="360"/>
      </w:pPr>
      <w:rPr>
        <w:rFonts w:ascii="Courier New" w:hAnsi="Courier New" w:hint="default"/>
      </w:rPr>
    </w:lvl>
    <w:lvl w:ilvl="5" w:tplc="04190005" w:tentative="1">
      <w:start w:val="1"/>
      <w:numFmt w:val="bullet"/>
      <w:lvlText w:val=""/>
      <w:lvlJc w:val="left"/>
      <w:pPr>
        <w:ind w:left="5002" w:hanging="360"/>
      </w:pPr>
      <w:rPr>
        <w:rFonts w:ascii="Wingdings" w:hAnsi="Wingdings" w:hint="default"/>
      </w:rPr>
    </w:lvl>
    <w:lvl w:ilvl="6" w:tplc="04190001" w:tentative="1">
      <w:start w:val="1"/>
      <w:numFmt w:val="bullet"/>
      <w:lvlText w:val=""/>
      <w:lvlJc w:val="left"/>
      <w:pPr>
        <w:ind w:left="5722" w:hanging="360"/>
      </w:pPr>
      <w:rPr>
        <w:rFonts w:ascii="Symbol" w:hAnsi="Symbol" w:hint="default"/>
      </w:rPr>
    </w:lvl>
    <w:lvl w:ilvl="7" w:tplc="04190003" w:tentative="1">
      <w:start w:val="1"/>
      <w:numFmt w:val="bullet"/>
      <w:lvlText w:val="o"/>
      <w:lvlJc w:val="left"/>
      <w:pPr>
        <w:ind w:left="6442" w:hanging="360"/>
      </w:pPr>
      <w:rPr>
        <w:rFonts w:ascii="Courier New" w:hAnsi="Courier New" w:hint="default"/>
      </w:rPr>
    </w:lvl>
    <w:lvl w:ilvl="8" w:tplc="04190005" w:tentative="1">
      <w:start w:val="1"/>
      <w:numFmt w:val="bullet"/>
      <w:lvlText w:val=""/>
      <w:lvlJc w:val="left"/>
      <w:pPr>
        <w:ind w:left="7162" w:hanging="360"/>
      </w:pPr>
      <w:rPr>
        <w:rFonts w:ascii="Wingdings" w:hAnsi="Wingdings" w:hint="default"/>
      </w:rPr>
    </w:lvl>
  </w:abstractNum>
  <w:abstractNum w:abstractNumId="12" w15:restartNumberingAfterBreak="0">
    <w:nsid w:val="1AE91C9F"/>
    <w:multiLevelType w:val="hybridMultilevel"/>
    <w:tmpl w:val="84308C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5D934C3"/>
    <w:multiLevelType w:val="hybridMultilevel"/>
    <w:tmpl w:val="BB0AE068"/>
    <w:lvl w:ilvl="0" w:tplc="40AC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276A7B"/>
    <w:multiLevelType w:val="hybridMultilevel"/>
    <w:tmpl w:val="9808F03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5" w15:restartNumberingAfterBreak="0">
    <w:nsid w:val="263C02F8"/>
    <w:multiLevelType w:val="hybridMultilevel"/>
    <w:tmpl w:val="145A3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65712C8"/>
    <w:multiLevelType w:val="hybridMultilevel"/>
    <w:tmpl w:val="580AC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8F57E3"/>
    <w:multiLevelType w:val="hybridMultilevel"/>
    <w:tmpl w:val="BF00010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15:restartNumberingAfterBreak="0">
    <w:nsid w:val="29DB7190"/>
    <w:multiLevelType w:val="hybridMultilevel"/>
    <w:tmpl w:val="E46486D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15:restartNumberingAfterBreak="0">
    <w:nsid w:val="2EE96028"/>
    <w:multiLevelType w:val="multilevel"/>
    <w:tmpl w:val="321C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2523CC"/>
    <w:multiLevelType w:val="hybridMultilevel"/>
    <w:tmpl w:val="297CC4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1A95E24"/>
    <w:multiLevelType w:val="hybridMultilevel"/>
    <w:tmpl w:val="6882B4A4"/>
    <w:lvl w:ilvl="0" w:tplc="04190001">
      <w:start w:val="1"/>
      <w:numFmt w:val="bullet"/>
      <w:lvlText w:val=""/>
      <w:lvlJc w:val="left"/>
      <w:pPr>
        <w:ind w:left="1429" w:hanging="360"/>
      </w:pPr>
      <w:rPr>
        <w:rFonts w:ascii="Symbol" w:hAnsi="Symbol" w:hint="default"/>
      </w:rPr>
    </w:lvl>
    <w:lvl w:ilvl="1" w:tplc="99307470">
      <w:numFmt w:val="bullet"/>
      <w:lvlText w:val="•"/>
      <w:lvlJc w:val="left"/>
      <w:pPr>
        <w:ind w:left="2149" w:hanging="360"/>
      </w:pPr>
      <w:rPr>
        <w:rFonts w:ascii="Arial" w:eastAsiaTheme="minorHAnsi" w:hAnsi="Arial" w:cs="Aria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2B807AC"/>
    <w:multiLevelType w:val="hybridMultilevel"/>
    <w:tmpl w:val="C8526A4E"/>
    <w:lvl w:ilvl="0" w:tplc="2116A252">
      <w:start w:val="1"/>
      <w:numFmt w:val="decimal"/>
      <w:lvlText w:val="%1."/>
      <w:lvlJc w:val="left"/>
      <w:pPr>
        <w:ind w:left="1069" w:hanging="360"/>
      </w:pPr>
      <w:rPr>
        <w:rFonts w:ascii="Arial" w:eastAsiaTheme="minorHAnsi" w:hAnsi="Arial"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2E002C4"/>
    <w:multiLevelType w:val="multilevel"/>
    <w:tmpl w:val="16700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AC7EB8"/>
    <w:multiLevelType w:val="multilevel"/>
    <w:tmpl w:val="A4C218FE"/>
    <w:lvl w:ilvl="0">
      <w:start w:val="1"/>
      <w:numFmt w:val="decimal"/>
      <w:lvlText w:val="%1"/>
      <w:lvlJc w:val="left"/>
      <w:pPr>
        <w:tabs>
          <w:tab w:val="num" w:pos="1425"/>
        </w:tabs>
        <w:ind w:left="1425" w:hanging="432"/>
      </w:pPr>
      <w:rPr>
        <w:rFonts w:hint="default"/>
        <w:b/>
        <w:i w:val="0"/>
        <w:color w:val="auto"/>
      </w:rPr>
    </w:lvl>
    <w:lvl w:ilvl="1">
      <w:start w:val="1"/>
      <w:numFmt w:val="decimal"/>
      <w:lvlText w:val="%1.%2"/>
      <w:lvlJc w:val="left"/>
      <w:pPr>
        <w:tabs>
          <w:tab w:val="num" w:pos="360"/>
        </w:tabs>
        <w:ind w:left="0" w:firstLine="0"/>
      </w:pPr>
      <w:rPr>
        <w:rFonts w:hint="default"/>
        <w:b w:val="0"/>
        <w:i w:val="0"/>
      </w:rPr>
    </w:lvl>
    <w:lvl w:ilvl="2">
      <w:start w:val="1"/>
      <w:numFmt w:val="decimal"/>
      <w:lvlText w:val="%1.%2.%3"/>
      <w:lvlJc w:val="left"/>
      <w:pPr>
        <w:tabs>
          <w:tab w:val="num" w:pos="862"/>
        </w:tabs>
        <w:ind w:left="142" w:firstLine="0"/>
      </w:pPr>
      <w:rPr>
        <w:rFonts w:hint="default"/>
        <w:b w:val="0"/>
        <w:i w:val="0"/>
      </w:rPr>
    </w:lvl>
    <w:lvl w:ilvl="3">
      <w:start w:val="1"/>
      <w:numFmt w:val="decimal"/>
      <w:lvlText w:val="%1.%2.%3.%4"/>
      <w:lvlJc w:val="left"/>
      <w:pPr>
        <w:tabs>
          <w:tab w:val="num" w:pos="1222"/>
        </w:tabs>
        <w:ind w:left="142" w:firstLine="0"/>
      </w:pPr>
      <w:rPr>
        <w:rFonts w:hint="default"/>
        <w:b w:val="0"/>
        <w:i w:val="0"/>
      </w:rPr>
    </w:lvl>
    <w:lvl w:ilvl="4">
      <w:start w:val="1"/>
      <w:numFmt w:val="decimal"/>
      <w:lvlText w:val="%1.%2.%3.%4.%5"/>
      <w:lvlJc w:val="left"/>
      <w:pPr>
        <w:tabs>
          <w:tab w:val="num" w:pos="1222"/>
        </w:tabs>
        <w:ind w:left="142" w:firstLine="0"/>
      </w:pPr>
      <w:rPr>
        <w:rFonts w:hint="default"/>
        <w:b/>
        <w:i w:val="0"/>
      </w:rPr>
    </w:lvl>
    <w:lvl w:ilvl="5">
      <w:start w:val="1"/>
      <w:numFmt w:val="decimal"/>
      <w:lvlText w:val="%1.%2.%3.%4.%5.%6"/>
      <w:lvlJc w:val="left"/>
      <w:pPr>
        <w:tabs>
          <w:tab w:val="num" w:pos="1582"/>
        </w:tabs>
        <w:ind w:left="142" w:firstLine="0"/>
      </w:pPr>
      <w:rPr>
        <w:rFonts w:hint="default"/>
        <w:b/>
        <w:i w:val="0"/>
      </w:rPr>
    </w:lvl>
    <w:lvl w:ilvl="6">
      <w:start w:val="1"/>
      <w:numFmt w:val="decimal"/>
      <w:lvlText w:val="%1.%2.%3.%4.%5.%6.%7"/>
      <w:lvlJc w:val="left"/>
      <w:pPr>
        <w:tabs>
          <w:tab w:val="num" w:pos="1582"/>
        </w:tabs>
        <w:ind w:left="142" w:firstLine="0"/>
      </w:pPr>
      <w:rPr>
        <w:rFonts w:hint="default"/>
      </w:rPr>
    </w:lvl>
    <w:lvl w:ilvl="7">
      <w:start w:val="1"/>
      <w:numFmt w:val="decimal"/>
      <w:lvlText w:val="%1.%2.%3.%4.%5.%6.%7.%8"/>
      <w:lvlJc w:val="left"/>
      <w:pPr>
        <w:tabs>
          <w:tab w:val="num" w:pos="1942"/>
        </w:tabs>
        <w:ind w:left="142" w:firstLine="0"/>
      </w:pPr>
      <w:rPr>
        <w:rFonts w:hint="default"/>
      </w:rPr>
    </w:lvl>
    <w:lvl w:ilvl="8">
      <w:start w:val="1"/>
      <w:numFmt w:val="decimal"/>
      <w:lvlText w:val="%1.%2.%3.%4.%5.%6.%7.%8.%9"/>
      <w:lvlJc w:val="left"/>
      <w:pPr>
        <w:tabs>
          <w:tab w:val="num" w:pos="1942"/>
        </w:tabs>
        <w:ind w:left="142" w:firstLine="0"/>
      </w:pPr>
      <w:rPr>
        <w:rFonts w:hint="default"/>
      </w:rPr>
    </w:lvl>
  </w:abstractNum>
  <w:abstractNum w:abstractNumId="25" w15:restartNumberingAfterBreak="0">
    <w:nsid w:val="367E3384"/>
    <w:multiLevelType w:val="hybridMultilevel"/>
    <w:tmpl w:val="CAEE8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966117"/>
    <w:multiLevelType w:val="hybridMultilevel"/>
    <w:tmpl w:val="E6A03486"/>
    <w:lvl w:ilvl="0" w:tplc="40AC9952">
      <w:start w:val="1"/>
      <w:numFmt w:val="bullet"/>
      <w:lvlText w:val=""/>
      <w:lvlJc w:val="left"/>
      <w:pPr>
        <w:ind w:left="10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387D4433"/>
    <w:multiLevelType w:val="multilevel"/>
    <w:tmpl w:val="EF029DE6"/>
    <w:lvl w:ilvl="0">
      <w:start w:val="1"/>
      <w:numFmt w:val="bullet"/>
      <w:pStyle w:val="a"/>
      <w:lvlText w:val=""/>
      <w:lvlJc w:val="left"/>
      <w:pPr>
        <w:ind w:left="400" w:hanging="400"/>
      </w:pPr>
      <w:rPr>
        <w:rFonts w:ascii="Symbol" w:hAnsi="Symbol"/>
      </w:rPr>
    </w:lvl>
    <w:lvl w:ilvl="1">
      <w:start w:val="1"/>
      <w:numFmt w:val="bullet"/>
      <w:pStyle w:val="2"/>
      <w:lvlText w:val=""/>
      <w:lvlJc w:val="left"/>
      <w:pPr>
        <w:ind w:left="800" w:hanging="400"/>
      </w:pPr>
      <w:rPr>
        <w:rFonts w:ascii="Symbol" w:hAnsi="Symbol"/>
      </w:rPr>
    </w:lvl>
    <w:lvl w:ilvl="2">
      <w:start w:val="1"/>
      <w:numFmt w:val="bullet"/>
      <w:pStyle w:val="3"/>
      <w:lvlText w:val=""/>
      <w:lvlJc w:val="left"/>
      <w:pPr>
        <w:ind w:left="1200" w:hanging="400"/>
      </w:pPr>
      <w:rPr>
        <w:rFonts w:ascii="Symbol" w:hAnsi="Symbol"/>
      </w:rPr>
    </w:lvl>
    <w:lvl w:ilvl="3">
      <w:start w:val="1"/>
      <w:numFmt w:val="bullet"/>
      <w:pStyle w:val="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3B1C5123"/>
    <w:multiLevelType w:val="multilevel"/>
    <w:tmpl w:val="FC2CE1DC"/>
    <w:lvl w:ilvl="0">
      <w:start w:val="8"/>
      <w:numFmt w:val="decimal"/>
      <w:lvlText w:val="%1."/>
      <w:lvlJc w:val="left"/>
      <w:pPr>
        <w:ind w:left="400" w:hanging="40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D3278FC"/>
    <w:multiLevelType w:val="hybridMultilevel"/>
    <w:tmpl w:val="50867D2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0" w15:restartNumberingAfterBreak="0">
    <w:nsid w:val="3F380F36"/>
    <w:multiLevelType w:val="hybridMultilevel"/>
    <w:tmpl w:val="6E68F042"/>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1" w15:restartNumberingAfterBreak="0">
    <w:nsid w:val="3F6E304C"/>
    <w:multiLevelType w:val="hybridMultilevel"/>
    <w:tmpl w:val="2258CBD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2" w15:restartNumberingAfterBreak="0">
    <w:nsid w:val="45EF2147"/>
    <w:multiLevelType w:val="hybridMultilevel"/>
    <w:tmpl w:val="98160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B3443EA"/>
    <w:multiLevelType w:val="multilevel"/>
    <w:tmpl w:val="16700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0C2328"/>
    <w:multiLevelType w:val="multilevel"/>
    <w:tmpl w:val="5F5CBEA6"/>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51270B1A"/>
    <w:multiLevelType w:val="multilevel"/>
    <w:tmpl w:val="16700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144585"/>
    <w:multiLevelType w:val="multilevel"/>
    <w:tmpl w:val="16700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402487"/>
    <w:multiLevelType w:val="multilevel"/>
    <w:tmpl w:val="37760FFA"/>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5E6A4A4C"/>
    <w:multiLevelType w:val="hybridMultilevel"/>
    <w:tmpl w:val="1B9ED0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0335026"/>
    <w:multiLevelType w:val="hybridMultilevel"/>
    <w:tmpl w:val="2D1C03B8"/>
    <w:lvl w:ilvl="0" w:tplc="40AC9952">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0" w15:restartNumberingAfterBreak="0">
    <w:nsid w:val="642079C3"/>
    <w:multiLevelType w:val="multilevel"/>
    <w:tmpl w:val="A93CF35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64EB49CD"/>
    <w:multiLevelType w:val="multilevel"/>
    <w:tmpl w:val="04D01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68C600E"/>
    <w:multiLevelType w:val="hybridMultilevel"/>
    <w:tmpl w:val="8424D3F0"/>
    <w:lvl w:ilvl="0" w:tplc="40AC9952">
      <w:start w:val="1"/>
      <w:numFmt w:val="bullet"/>
      <w:lvlText w:val=""/>
      <w:lvlJc w:val="left"/>
      <w:pPr>
        <w:ind w:left="1060" w:hanging="360"/>
      </w:pPr>
      <w:rPr>
        <w:rFonts w:ascii="Symbol" w:hAnsi="Symbol" w:hint="default"/>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3" w15:restartNumberingAfterBreak="0">
    <w:nsid w:val="67127910"/>
    <w:multiLevelType w:val="hybridMultilevel"/>
    <w:tmpl w:val="61D803A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4" w15:restartNumberingAfterBreak="0">
    <w:nsid w:val="6EC07B86"/>
    <w:multiLevelType w:val="hybridMultilevel"/>
    <w:tmpl w:val="28209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0AD702B"/>
    <w:multiLevelType w:val="hybridMultilevel"/>
    <w:tmpl w:val="CDACF2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4BF1C9F"/>
    <w:multiLevelType w:val="hybridMultilevel"/>
    <w:tmpl w:val="84CCF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59356D5"/>
    <w:multiLevelType w:val="hybridMultilevel"/>
    <w:tmpl w:val="29C0F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7357288"/>
    <w:multiLevelType w:val="hybridMultilevel"/>
    <w:tmpl w:val="464A1C4E"/>
    <w:lvl w:ilvl="0" w:tplc="40AC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58389A"/>
    <w:multiLevelType w:val="multilevel"/>
    <w:tmpl w:val="32B22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B670331"/>
    <w:multiLevelType w:val="hybridMultilevel"/>
    <w:tmpl w:val="1F4CE7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C2B6356"/>
    <w:multiLevelType w:val="hybridMultilevel"/>
    <w:tmpl w:val="36DCF9D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2" w15:restartNumberingAfterBreak="0">
    <w:nsid w:val="7F3D0B96"/>
    <w:multiLevelType w:val="hybridMultilevel"/>
    <w:tmpl w:val="7A487C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
    <w:lvlOverride w:ilvl="0">
      <w:startOverride w:val="1"/>
    </w:lvlOverride>
  </w:num>
  <w:num w:numId="3">
    <w:abstractNumId w:val="24"/>
  </w:num>
  <w:num w:numId="4">
    <w:abstractNumId w:val="45"/>
  </w:num>
  <w:num w:numId="5">
    <w:abstractNumId w:val="22"/>
  </w:num>
  <w:num w:numId="6">
    <w:abstractNumId w:val="20"/>
  </w:num>
  <w:num w:numId="7">
    <w:abstractNumId w:val="15"/>
  </w:num>
  <w:num w:numId="8">
    <w:abstractNumId w:val="21"/>
  </w:num>
  <w:num w:numId="9">
    <w:abstractNumId w:val="38"/>
  </w:num>
  <w:num w:numId="10">
    <w:abstractNumId w:val="52"/>
  </w:num>
  <w:num w:numId="11">
    <w:abstractNumId w:val="29"/>
  </w:num>
  <w:num w:numId="12">
    <w:abstractNumId w:val="18"/>
  </w:num>
  <w:num w:numId="13">
    <w:abstractNumId w:val="16"/>
  </w:num>
  <w:num w:numId="14">
    <w:abstractNumId w:val="25"/>
  </w:num>
  <w:num w:numId="15">
    <w:abstractNumId w:val="32"/>
  </w:num>
  <w:num w:numId="16">
    <w:abstractNumId w:val="47"/>
  </w:num>
  <w:num w:numId="17">
    <w:abstractNumId w:val="46"/>
  </w:num>
  <w:num w:numId="18">
    <w:abstractNumId w:val="30"/>
  </w:num>
  <w:num w:numId="19">
    <w:abstractNumId w:val="11"/>
  </w:num>
  <w:num w:numId="20">
    <w:abstractNumId w:val="4"/>
  </w:num>
  <w:num w:numId="21">
    <w:abstractNumId w:val="28"/>
  </w:num>
  <w:num w:numId="22">
    <w:abstractNumId w:val="14"/>
  </w:num>
  <w:num w:numId="23">
    <w:abstractNumId w:val="35"/>
  </w:num>
  <w:num w:numId="24">
    <w:abstractNumId w:val="37"/>
  </w:num>
  <w:num w:numId="25">
    <w:abstractNumId w:val="49"/>
  </w:num>
  <w:num w:numId="26">
    <w:abstractNumId w:val="41"/>
  </w:num>
  <w:num w:numId="27">
    <w:abstractNumId w:val="19"/>
  </w:num>
  <w:num w:numId="28">
    <w:abstractNumId w:val="0"/>
  </w:num>
  <w:num w:numId="29">
    <w:abstractNumId w:val="40"/>
  </w:num>
  <w:num w:numId="30">
    <w:abstractNumId w:val="34"/>
  </w:num>
  <w:num w:numId="31">
    <w:abstractNumId w:val="5"/>
  </w:num>
  <w:num w:numId="32">
    <w:abstractNumId w:val="36"/>
  </w:num>
  <w:num w:numId="33">
    <w:abstractNumId w:val="23"/>
  </w:num>
  <w:num w:numId="34">
    <w:abstractNumId w:val="33"/>
  </w:num>
  <w:num w:numId="35">
    <w:abstractNumId w:val="12"/>
  </w:num>
  <w:num w:numId="36">
    <w:abstractNumId w:val="26"/>
  </w:num>
  <w:num w:numId="37">
    <w:abstractNumId w:val="8"/>
  </w:num>
  <w:num w:numId="38">
    <w:abstractNumId w:val="39"/>
  </w:num>
  <w:num w:numId="39">
    <w:abstractNumId w:val="9"/>
  </w:num>
  <w:num w:numId="40">
    <w:abstractNumId w:val="42"/>
  </w:num>
  <w:num w:numId="41">
    <w:abstractNumId w:val="7"/>
  </w:num>
  <w:num w:numId="42">
    <w:abstractNumId w:val="6"/>
  </w:num>
  <w:num w:numId="43">
    <w:abstractNumId w:val="48"/>
  </w:num>
  <w:num w:numId="44">
    <w:abstractNumId w:val="3"/>
  </w:num>
  <w:num w:numId="45">
    <w:abstractNumId w:val="13"/>
  </w:num>
  <w:num w:numId="46">
    <w:abstractNumId w:val="51"/>
  </w:num>
  <w:num w:numId="47">
    <w:abstractNumId w:val="17"/>
  </w:num>
  <w:num w:numId="48">
    <w:abstractNumId w:val="31"/>
  </w:num>
  <w:num w:numId="49">
    <w:abstractNumId w:val="10"/>
  </w:num>
  <w:num w:numId="50">
    <w:abstractNumId w:val="43"/>
  </w:num>
  <w:num w:numId="51">
    <w:abstractNumId w:val="44"/>
  </w:num>
  <w:num w:numId="52">
    <w:abstractNumId w:val="1"/>
  </w:num>
  <w:num w:numId="53">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340"/>
  <w:autoHyphenation/>
  <w:evenAndOddHeaders/>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1D"/>
    <w:rsid w:val="00000B95"/>
    <w:rsid w:val="00002B37"/>
    <w:rsid w:val="0000585B"/>
    <w:rsid w:val="0000661E"/>
    <w:rsid w:val="00010840"/>
    <w:rsid w:val="00011717"/>
    <w:rsid w:val="00011A27"/>
    <w:rsid w:val="00011B77"/>
    <w:rsid w:val="00011FDB"/>
    <w:rsid w:val="0001501D"/>
    <w:rsid w:val="000158AA"/>
    <w:rsid w:val="00015AFF"/>
    <w:rsid w:val="00015E0A"/>
    <w:rsid w:val="000166F5"/>
    <w:rsid w:val="0002243F"/>
    <w:rsid w:val="0002385D"/>
    <w:rsid w:val="00025751"/>
    <w:rsid w:val="000263F0"/>
    <w:rsid w:val="0002673A"/>
    <w:rsid w:val="000310E5"/>
    <w:rsid w:val="000314C3"/>
    <w:rsid w:val="00031730"/>
    <w:rsid w:val="00031A57"/>
    <w:rsid w:val="000326CF"/>
    <w:rsid w:val="00032B1D"/>
    <w:rsid w:val="0003597E"/>
    <w:rsid w:val="00036BFF"/>
    <w:rsid w:val="00036EA4"/>
    <w:rsid w:val="000413CA"/>
    <w:rsid w:val="000423BB"/>
    <w:rsid w:val="00042570"/>
    <w:rsid w:val="00042A97"/>
    <w:rsid w:val="00044A03"/>
    <w:rsid w:val="00045B74"/>
    <w:rsid w:val="00053DA3"/>
    <w:rsid w:val="00054AFC"/>
    <w:rsid w:val="00054CC3"/>
    <w:rsid w:val="00060FC1"/>
    <w:rsid w:val="000625FD"/>
    <w:rsid w:val="00063329"/>
    <w:rsid w:val="00064D4D"/>
    <w:rsid w:val="000653C2"/>
    <w:rsid w:val="000660E7"/>
    <w:rsid w:val="000668E9"/>
    <w:rsid w:val="00066FFE"/>
    <w:rsid w:val="00067641"/>
    <w:rsid w:val="000702B0"/>
    <w:rsid w:val="00071877"/>
    <w:rsid w:val="0007294B"/>
    <w:rsid w:val="000738A6"/>
    <w:rsid w:val="00073BAC"/>
    <w:rsid w:val="000774BF"/>
    <w:rsid w:val="000841FA"/>
    <w:rsid w:val="0008528E"/>
    <w:rsid w:val="0008589B"/>
    <w:rsid w:val="000868AE"/>
    <w:rsid w:val="0008730B"/>
    <w:rsid w:val="000879C0"/>
    <w:rsid w:val="00090EB6"/>
    <w:rsid w:val="00091654"/>
    <w:rsid w:val="000954A4"/>
    <w:rsid w:val="00097F6A"/>
    <w:rsid w:val="000A0322"/>
    <w:rsid w:val="000A0A68"/>
    <w:rsid w:val="000A275E"/>
    <w:rsid w:val="000A2F7B"/>
    <w:rsid w:val="000A3741"/>
    <w:rsid w:val="000A51F7"/>
    <w:rsid w:val="000B0376"/>
    <w:rsid w:val="000B0902"/>
    <w:rsid w:val="000B1CAF"/>
    <w:rsid w:val="000B2D37"/>
    <w:rsid w:val="000B3C1F"/>
    <w:rsid w:val="000B5152"/>
    <w:rsid w:val="000B5531"/>
    <w:rsid w:val="000B63CD"/>
    <w:rsid w:val="000B6B14"/>
    <w:rsid w:val="000B73E5"/>
    <w:rsid w:val="000B7997"/>
    <w:rsid w:val="000C1032"/>
    <w:rsid w:val="000C13D1"/>
    <w:rsid w:val="000C31BB"/>
    <w:rsid w:val="000C3F4E"/>
    <w:rsid w:val="000C46A9"/>
    <w:rsid w:val="000C5AAF"/>
    <w:rsid w:val="000C6CBD"/>
    <w:rsid w:val="000C7D6F"/>
    <w:rsid w:val="000D0D39"/>
    <w:rsid w:val="000D0E16"/>
    <w:rsid w:val="000D20F6"/>
    <w:rsid w:val="000D3574"/>
    <w:rsid w:val="000D37FD"/>
    <w:rsid w:val="000D5456"/>
    <w:rsid w:val="000D58BA"/>
    <w:rsid w:val="000D6108"/>
    <w:rsid w:val="000E20D6"/>
    <w:rsid w:val="000E24C6"/>
    <w:rsid w:val="000E3CC0"/>
    <w:rsid w:val="000E5103"/>
    <w:rsid w:val="000E63DE"/>
    <w:rsid w:val="000E64D4"/>
    <w:rsid w:val="000E6B16"/>
    <w:rsid w:val="000E70B7"/>
    <w:rsid w:val="000E7FB7"/>
    <w:rsid w:val="000F0D9D"/>
    <w:rsid w:val="000F143D"/>
    <w:rsid w:val="000F1B0A"/>
    <w:rsid w:val="000F1CC8"/>
    <w:rsid w:val="000F28E4"/>
    <w:rsid w:val="000F300A"/>
    <w:rsid w:val="000F3D6E"/>
    <w:rsid w:val="000F4862"/>
    <w:rsid w:val="000F66A9"/>
    <w:rsid w:val="000F6C98"/>
    <w:rsid w:val="000F7062"/>
    <w:rsid w:val="000F707A"/>
    <w:rsid w:val="00101451"/>
    <w:rsid w:val="00101AF6"/>
    <w:rsid w:val="001022DC"/>
    <w:rsid w:val="00102C3E"/>
    <w:rsid w:val="001032D8"/>
    <w:rsid w:val="00104DC9"/>
    <w:rsid w:val="00106C6F"/>
    <w:rsid w:val="00106E57"/>
    <w:rsid w:val="0010798C"/>
    <w:rsid w:val="00110A75"/>
    <w:rsid w:val="001118F1"/>
    <w:rsid w:val="00112729"/>
    <w:rsid w:val="00112997"/>
    <w:rsid w:val="00114E53"/>
    <w:rsid w:val="0011516C"/>
    <w:rsid w:val="001154E0"/>
    <w:rsid w:val="00116179"/>
    <w:rsid w:val="00117978"/>
    <w:rsid w:val="00120BC8"/>
    <w:rsid w:val="00120F38"/>
    <w:rsid w:val="00121FA2"/>
    <w:rsid w:val="00122270"/>
    <w:rsid w:val="00123E01"/>
    <w:rsid w:val="001242A9"/>
    <w:rsid w:val="00126793"/>
    <w:rsid w:val="001270A7"/>
    <w:rsid w:val="00130FB9"/>
    <w:rsid w:val="00131416"/>
    <w:rsid w:val="00132AD0"/>
    <w:rsid w:val="0013306C"/>
    <w:rsid w:val="00133958"/>
    <w:rsid w:val="00134BAE"/>
    <w:rsid w:val="00134F76"/>
    <w:rsid w:val="001354D5"/>
    <w:rsid w:val="0013583D"/>
    <w:rsid w:val="00135FA5"/>
    <w:rsid w:val="00136454"/>
    <w:rsid w:val="00137A3C"/>
    <w:rsid w:val="00137AAE"/>
    <w:rsid w:val="00143E37"/>
    <w:rsid w:val="0014483A"/>
    <w:rsid w:val="00145A50"/>
    <w:rsid w:val="00145F06"/>
    <w:rsid w:val="001461C0"/>
    <w:rsid w:val="00146674"/>
    <w:rsid w:val="00146848"/>
    <w:rsid w:val="00147D0B"/>
    <w:rsid w:val="00151C5E"/>
    <w:rsid w:val="00152183"/>
    <w:rsid w:val="00153710"/>
    <w:rsid w:val="00155EAB"/>
    <w:rsid w:val="00156861"/>
    <w:rsid w:val="001572F1"/>
    <w:rsid w:val="0015736F"/>
    <w:rsid w:val="00157527"/>
    <w:rsid w:val="00157C4C"/>
    <w:rsid w:val="00160B15"/>
    <w:rsid w:val="00161F83"/>
    <w:rsid w:val="00164D62"/>
    <w:rsid w:val="0016518E"/>
    <w:rsid w:val="00165C1D"/>
    <w:rsid w:val="00170131"/>
    <w:rsid w:val="001710F2"/>
    <w:rsid w:val="001725FD"/>
    <w:rsid w:val="00172F3B"/>
    <w:rsid w:val="00173B61"/>
    <w:rsid w:val="00174443"/>
    <w:rsid w:val="00176EE7"/>
    <w:rsid w:val="00182BAA"/>
    <w:rsid w:val="00183252"/>
    <w:rsid w:val="00183ECF"/>
    <w:rsid w:val="0018528B"/>
    <w:rsid w:val="00185780"/>
    <w:rsid w:val="001857E6"/>
    <w:rsid w:val="00186873"/>
    <w:rsid w:val="001872B3"/>
    <w:rsid w:val="001875DD"/>
    <w:rsid w:val="00190DDC"/>
    <w:rsid w:val="00191D21"/>
    <w:rsid w:val="00193678"/>
    <w:rsid w:val="00193798"/>
    <w:rsid w:val="00196F77"/>
    <w:rsid w:val="00197F3B"/>
    <w:rsid w:val="001A1050"/>
    <w:rsid w:val="001A14EC"/>
    <w:rsid w:val="001A2CDA"/>
    <w:rsid w:val="001A35D1"/>
    <w:rsid w:val="001A46F7"/>
    <w:rsid w:val="001A4C70"/>
    <w:rsid w:val="001B04DC"/>
    <w:rsid w:val="001B2695"/>
    <w:rsid w:val="001B3715"/>
    <w:rsid w:val="001B3F95"/>
    <w:rsid w:val="001B424E"/>
    <w:rsid w:val="001B6119"/>
    <w:rsid w:val="001B63DE"/>
    <w:rsid w:val="001B68EC"/>
    <w:rsid w:val="001B7AD0"/>
    <w:rsid w:val="001C0BCD"/>
    <w:rsid w:val="001C11BF"/>
    <w:rsid w:val="001C18F4"/>
    <w:rsid w:val="001C3AD3"/>
    <w:rsid w:val="001C58B0"/>
    <w:rsid w:val="001C68D3"/>
    <w:rsid w:val="001C7442"/>
    <w:rsid w:val="001C76DB"/>
    <w:rsid w:val="001D187A"/>
    <w:rsid w:val="001D349E"/>
    <w:rsid w:val="001D4FB0"/>
    <w:rsid w:val="001D5EAB"/>
    <w:rsid w:val="001D6050"/>
    <w:rsid w:val="001D7A36"/>
    <w:rsid w:val="001E0D95"/>
    <w:rsid w:val="001E14E0"/>
    <w:rsid w:val="001E15E1"/>
    <w:rsid w:val="001E710F"/>
    <w:rsid w:val="001E7782"/>
    <w:rsid w:val="001E7DC1"/>
    <w:rsid w:val="001F163D"/>
    <w:rsid w:val="001F2212"/>
    <w:rsid w:val="001F48BE"/>
    <w:rsid w:val="001F59D1"/>
    <w:rsid w:val="001F5B5F"/>
    <w:rsid w:val="001F62A8"/>
    <w:rsid w:val="001F68CA"/>
    <w:rsid w:val="001F7A21"/>
    <w:rsid w:val="00200D9B"/>
    <w:rsid w:val="00206384"/>
    <w:rsid w:val="00206410"/>
    <w:rsid w:val="002071BC"/>
    <w:rsid w:val="00210D8B"/>
    <w:rsid w:val="00211B30"/>
    <w:rsid w:val="00211BA1"/>
    <w:rsid w:val="0021351C"/>
    <w:rsid w:val="00214E77"/>
    <w:rsid w:val="00217D07"/>
    <w:rsid w:val="00222F3F"/>
    <w:rsid w:val="00223596"/>
    <w:rsid w:val="00223949"/>
    <w:rsid w:val="0022462C"/>
    <w:rsid w:val="0022477C"/>
    <w:rsid w:val="00225885"/>
    <w:rsid w:val="00225C0A"/>
    <w:rsid w:val="00230BC0"/>
    <w:rsid w:val="00231852"/>
    <w:rsid w:val="00233441"/>
    <w:rsid w:val="002337F8"/>
    <w:rsid w:val="00233A51"/>
    <w:rsid w:val="00233EB3"/>
    <w:rsid w:val="0023417C"/>
    <w:rsid w:val="00234674"/>
    <w:rsid w:val="002347A4"/>
    <w:rsid w:val="0023480D"/>
    <w:rsid w:val="002348C5"/>
    <w:rsid w:val="00235618"/>
    <w:rsid w:val="0023733F"/>
    <w:rsid w:val="00240B54"/>
    <w:rsid w:val="00241167"/>
    <w:rsid w:val="00241BA0"/>
    <w:rsid w:val="00241DF6"/>
    <w:rsid w:val="00242365"/>
    <w:rsid w:val="00242C8C"/>
    <w:rsid w:val="00242CD7"/>
    <w:rsid w:val="00244971"/>
    <w:rsid w:val="0024695E"/>
    <w:rsid w:val="00246987"/>
    <w:rsid w:val="00247345"/>
    <w:rsid w:val="00247D06"/>
    <w:rsid w:val="0025039B"/>
    <w:rsid w:val="00251953"/>
    <w:rsid w:val="00251CF6"/>
    <w:rsid w:val="00252323"/>
    <w:rsid w:val="00253235"/>
    <w:rsid w:val="00256E89"/>
    <w:rsid w:val="00257A4C"/>
    <w:rsid w:val="00257C27"/>
    <w:rsid w:val="00257F7B"/>
    <w:rsid w:val="0026004E"/>
    <w:rsid w:val="00260B56"/>
    <w:rsid w:val="00260F41"/>
    <w:rsid w:val="0026189F"/>
    <w:rsid w:val="0026232D"/>
    <w:rsid w:val="002630A8"/>
    <w:rsid w:val="00263863"/>
    <w:rsid w:val="0026417A"/>
    <w:rsid w:val="00264BBB"/>
    <w:rsid w:val="00265DA8"/>
    <w:rsid w:val="00266647"/>
    <w:rsid w:val="002676B3"/>
    <w:rsid w:val="0027229B"/>
    <w:rsid w:val="00272385"/>
    <w:rsid w:val="0027406D"/>
    <w:rsid w:val="00274584"/>
    <w:rsid w:val="00275375"/>
    <w:rsid w:val="002753AB"/>
    <w:rsid w:val="00275544"/>
    <w:rsid w:val="002804B4"/>
    <w:rsid w:val="00280ED0"/>
    <w:rsid w:val="0028162B"/>
    <w:rsid w:val="00281EF8"/>
    <w:rsid w:val="00284416"/>
    <w:rsid w:val="00284525"/>
    <w:rsid w:val="0028547C"/>
    <w:rsid w:val="00285663"/>
    <w:rsid w:val="00285CE1"/>
    <w:rsid w:val="00286824"/>
    <w:rsid w:val="00287CDD"/>
    <w:rsid w:val="002947F1"/>
    <w:rsid w:val="0029511E"/>
    <w:rsid w:val="00297944"/>
    <w:rsid w:val="002A186A"/>
    <w:rsid w:val="002A215D"/>
    <w:rsid w:val="002A2809"/>
    <w:rsid w:val="002A3FCB"/>
    <w:rsid w:val="002A4D1C"/>
    <w:rsid w:val="002A4E1E"/>
    <w:rsid w:val="002A5395"/>
    <w:rsid w:val="002A69F8"/>
    <w:rsid w:val="002A6BAB"/>
    <w:rsid w:val="002A6C37"/>
    <w:rsid w:val="002A7530"/>
    <w:rsid w:val="002B01FA"/>
    <w:rsid w:val="002B2066"/>
    <w:rsid w:val="002B2A10"/>
    <w:rsid w:val="002B2C21"/>
    <w:rsid w:val="002B3095"/>
    <w:rsid w:val="002B39CF"/>
    <w:rsid w:val="002B5140"/>
    <w:rsid w:val="002B539A"/>
    <w:rsid w:val="002B5D0A"/>
    <w:rsid w:val="002B69E6"/>
    <w:rsid w:val="002B6E74"/>
    <w:rsid w:val="002B7908"/>
    <w:rsid w:val="002C1EC7"/>
    <w:rsid w:val="002C29AF"/>
    <w:rsid w:val="002C2C78"/>
    <w:rsid w:val="002C3B05"/>
    <w:rsid w:val="002C3F11"/>
    <w:rsid w:val="002C4087"/>
    <w:rsid w:val="002C5BA0"/>
    <w:rsid w:val="002D1778"/>
    <w:rsid w:val="002D3D7F"/>
    <w:rsid w:val="002D673F"/>
    <w:rsid w:val="002D719A"/>
    <w:rsid w:val="002D787A"/>
    <w:rsid w:val="002D7882"/>
    <w:rsid w:val="002D7AC1"/>
    <w:rsid w:val="002D7F1E"/>
    <w:rsid w:val="002E0E18"/>
    <w:rsid w:val="002E1F9B"/>
    <w:rsid w:val="002E3D31"/>
    <w:rsid w:val="002E5200"/>
    <w:rsid w:val="002E57EF"/>
    <w:rsid w:val="002E6E1F"/>
    <w:rsid w:val="002E6FE1"/>
    <w:rsid w:val="002E7811"/>
    <w:rsid w:val="002E793B"/>
    <w:rsid w:val="002E7C6E"/>
    <w:rsid w:val="002F45CC"/>
    <w:rsid w:val="002F5D03"/>
    <w:rsid w:val="002F5EE0"/>
    <w:rsid w:val="002F665D"/>
    <w:rsid w:val="002F68C5"/>
    <w:rsid w:val="002F79FE"/>
    <w:rsid w:val="002F7A6B"/>
    <w:rsid w:val="002F7D08"/>
    <w:rsid w:val="0030291A"/>
    <w:rsid w:val="0030295E"/>
    <w:rsid w:val="003029AE"/>
    <w:rsid w:val="00302C1C"/>
    <w:rsid w:val="00303253"/>
    <w:rsid w:val="00304107"/>
    <w:rsid w:val="003046E9"/>
    <w:rsid w:val="003050F7"/>
    <w:rsid w:val="00305B64"/>
    <w:rsid w:val="00305D30"/>
    <w:rsid w:val="00306E8A"/>
    <w:rsid w:val="00307062"/>
    <w:rsid w:val="00310512"/>
    <w:rsid w:val="003109C1"/>
    <w:rsid w:val="00310A5A"/>
    <w:rsid w:val="00310BE4"/>
    <w:rsid w:val="00311BA7"/>
    <w:rsid w:val="003153D1"/>
    <w:rsid w:val="0031757F"/>
    <w:rsid w:val="00321086"/>
    <w:rsid w:val="003233FD"/>
    <w:rsid w:val="003243EF"/>
    <w:rsid w:val="00324BF3"/>
    <w:rsid w:val="0032664E"/>
    <w:rsid w:val="00327B21"/>
    <w:rsid w:val="00331D0B"/>
    <w:rsid w:val="00333891"/>
    <w:rsid w:val="00335CEE"/>
    <w:rsid w:val="003361B4"/>
    <w:rsid w:val="003373D4"/>
    <w:rsid w:val="003375D6"/>
    <w:rsid w:val="00340D47"/>
    <w:rsid w:val="00341014"/>
    <w:rsid w:val="0034148A"/>
    <w:rsid w:val="00342E88"/>
    <w:rsid w:val="00344310"/>
    <w:rsid w:val="00344ABE"/>
    <w:rsid w:val="00346D08"/>
    <w:rsid w:val="00346DC9"/>
    <w:rsid w:val="003510AB"/>
    <w:rsid w:val="00354C5F"/>
    <w:rsid w:val="0035629D"/>
    <w:rsid w:val="00356BDE"/>
    <w:rsid w:val="00360DD6"/>
    <w:rsid w:val="003619B9"/>
    <w:rsid w:val="003640D7"/>
    <w:rsid w:val="003662B3"/>
    <w:rsid w:val="00366F0A"/>
    <w:rsid w:val="0037011E"/>
    <w:rsid w:val="003701D4"/>
    <w:rsid w:val="0037076F"/>
    <w:rsid w:val="00371384"/>
    <w:rsid w:val="003718AA"/>
    <w:rsid w:val="00371A14"/>
    <w:rsid w:val="00371D74"/>
    <w:rsid w:val="003721C3"/>
    <w:rsid w:val="0037245D"/>
    <w:rsid w:val="0037274C"/>
    <w:rsid w:val="0037374D"/>
    <w:rsid w:val="00373D4A"/>
    <w:rsid w:val="00374934"/>
    <w:rsid w:val="00374ED8"/>
    <w:rsid w:val="00376D30"/>
    <w:rsid w:val="003813E9"/>
    <w:rsid w:val="00381E88"/>
    <w:rsid w:val="00382CF3"/>
    <w:rsid w:val="003841DF"/>
    <w:rsid w:val="003846D6"/>
    <w:rsid w:val="0038530F"/>
    <w:rsid w:val="00385F3A"/>
    <w:rsid w:val="00386467"/>
    <w:rsid w:val="003865FF"/>
    <w:rsid w:val="003877AE"/>
    <w:rsid w:val="003901F3"/>
    <w:rsid w:val="00391290"/>
    <w:rsid w:val="00391C58"/>
    <w:rsid w:val="00393692"/>
    <w:rsid w:val="003955E7"/>
    <w:rsid w:val="00395A58"/>
    <w:rsid w:val="003974D0"/>
    <w:rsid w:val="00397CDD"/>
    <w:rsid w:val="003A0F8F"/>
    <w:rsid w:val="003A1D0A"/>
    <w:rsid w:val="003A2836"/>
    <w:rsid w:val="003A3661"/>
    <w:rsid w:val="003A4CC2"/>
    <w:rsid w:val="003A4FBE"/>
    <w:rsid w:val="003A59A8"/>
    <w:rsid w:val="003A7453"/>
    <w:rsid w:val="003A79E4"/>
    <w:rsid w:val="003B10A3"/>
    <w:rsid w:val="003B3860"/>
    <w:rsid w:val="003B3FBF"/>
    <w:rsid w:val="003B53F9"/>
    <w:rsid w:val="003B57F8"/>
    <w:rsid w:val="003B6822"/>
    <w:rsid w:val="003C2631"/>
    <w:rsid w:val="003C7BCC"/>
    <w:rsid w:val="003C7EE7"/>
    <w:rsid w:val="003C7F6D"/>
    <w:rsid w:val="003D007C"/>
    <w:rsid w:val="003D02F7"/>
    <w:rsid w:val="003D08DB"/>
    <w:rsid w:val="003D1076"/>
    <w:rsid w:val="003D1CC1"/>
    <w:rsid w:val="003D30C7"/>
    <w:rsid w:val="003D36C7"/>
    <w:rsid w:val="003D4BD4"/>
    <w:rsid w:val="003D4D75"/>
    <w:rsid w:val="003D5FF4"/>
    <w:rsid w:val="003D618C"/>
    <w:rsid w:val="003D72FA"/>
    <w:rsid w:val="003D7A51"/>
    <w:rsid w:val="003E09B0"/>
    <w:rsid w:val="003E126F"/>
    <w:rsid w:val="003E1CA8"/>
    <w:rsid w:val="003E1ED3"/>
    <w:rsid w:val="003E29E2"/>
    <w:rsid w:val="003E3F2B"/>
    <w:rsid w:val="003E4229"/>
    <w:rsid w:val="003E735B"/>
    <w:rsid w:val="003E77FB"/>
    <w:rsid w:val="003F098B"/>
    <w:rsid w:val="003F1D09"/>
    <w:rsid w:val="003F3437"/>
    <w:rsid w:val="003F36B3"/>
    <w:rsid w:val="003F5796"/>
    <w:rsid w:val="003F58AC"/>
    <w:rsid w:val="003F5922"/>
    <w:rsid w:val="003F60F5"/>
    <w:rsid w:val="003F63B4"/>
    <w:rsid w:val="003F6C58"/>
    <w:rsid w:val="003F6F1B"/>
    <w:rsid w:val="003F7987"/>
    <w:rsid w:val="003F7BA9"/>
    <w:rsid w:val="003F7D80"/>
    <w:rsid w:val="00400BCA"/>
    <w:rsid w:val="00401A34"/>
    <w:rsid w:val="00402B87"/>
    <w:rsid w:val="00402EB2"/>
    <w:rsid w:val="00403F7D"/>
    <w:rsid w:val="0040417F"/>
    <w:rsid w:val="00404E5E"/>
    <w:rsid w:val="004063A9"/>
    <w:rsid w:val="00407693"/>
    <w:rsid w:val="00411F9B"/>
    <w:rsid w:val="00412CB2"/>
    <w:rsid w:val="00413069"/>
    <w:rsid w:val="0041326E"/>
    <w:rsid w:val="0041363B"/>
    <w:rsid w:val="004141D5"/>
    <w:rsid w:val="004149FB"/>
    <w:rsid w:val="00414B7D"/>
    <w:rsid w:val="00414FDB"/>
    <w:rsid w:val="0041670B"/>
    <w:rsid w:val="004173F7"/>
    <w:rsid w:val="00417ABA"/>
    <w:rsid w:val="00417BB1"/>
    <w:rsid w:val="00420157"/>
    <w:rsid w:val="00420880"/>
    <w:rsid w:val="004211A4"/>
    <w:rsid w:val="004211B2"/>
    <w:rsid w:val="00422E00"/>
    <w:rsid w:val="00423974"/>
    <w:rsid w:val="00423A66"/>
    <w:rsid w:val="004240C3"/>
    <w:rsid w:val="0042449B"/>
    <w:rsid w:val="00424CDD"/>
    <w:rsid w:val="00424F4C"/>
    <w:rsid w:val="00424F8B"/>
    <w:rsid w:val="00425E53"/>
    <w:rsid w:val="00425EDC"/>
    <w:rsid w:val="00425FBB"/>
    <w:rsid w:val="00426B71"/>
    <w:rsid w:val="00427247"/>
    <w:rsid w:val="00427F96"/>
    <w:rsid w:val="0043229E"/>
    <w:rsid w:val="00432854"/>
    <w:rsid w:val="00432996"/>
    <w:rsid w:val="00432EDC"/>
    <w:rsid w:val="004342A6"/>
    <w:rsid w:val="00434AF6"/>
    <w:rsid w:val="00434C6F"/>
    <w:rsid w:val="004351FB"/>
    <w:rsid w:val="00435662"/>
    <w:rsid w:val="0043684B"/>
    <w:rsid w:val="004404C7"/>
    <w:rsid w:val="004408D5"/>
    <w:rsid w:val="00440CC6"/>
    <w:rsid w:val="0044156C"/>
    <w:rsid w:val="00441C34"/>
    <w:rsid w:val="00443811"/>
    <w:rsid w:val="00445443"/>
    <w:rsid w:val="00447CDB"/>
    <w:rsid w:val="00451E51"/>
    <w:rsid w:val="00453B7B"/>
    <w:rsid w:val="00453F6E"/>
    <w:rsid w:val="00457E37"/>
    <w:rsid w:val="00461143"/>
    <w:rsid w:val="00461A0F"/>
    <w:rsid w:val="004622CC"/>
    <w:rsid w:val="0046271C"/>
    <w:rsid w:val="00462FBA"/>
    <w:rsid w:val="00464358"/>
    <w:rsid w:val="00464501"/>
    <w:rsid w:val="00465607"/>
    <w:rsid w:val="0047009E"/>
    <w:rsid w:val="00471D5C"/>
    <w:rsid w:val="00472032"/>
    <w:rsid w:val="0047266A"/>
    <w:rsid w:val="00472E6F"/>
    <w:rsid w:val="0047351C"/>
    <w:rsid w:val="00474B8B"/>
    <w:rsid w:val="00475EBA"/>
    <w:rsid w:val="0048158A"/>
    <w:rsid w:val="00481FB4"/>
    <w:rsid w:val="00482AF2"/>
    <w:rsid w:val="00483382"/>
    <w:rsid w:val="00486DAA"/>
    <w:rsid w:val="00486F75"/>
    <w:rsid w:val="00491856"/>
    <w:rsid w:val="00491D71"/>
    <w:rsid w:val="00492BB1"/>
    <w:rsid w:val="00493A67"/>
    <w:rsid w:val="00493C69"/>
    <w:rsid w:val="00494BD2"/>
    <w:rsid w:val="004954E4"/>
    <w:rsid w:val="0049612A"/>
    <w:rsid w:val="004961B5"/>
    <w:rsid w:val="00497C34"/>
    <w:rsid w:val="004A169C"/>
    <w:rsid w:val="004A1794"/>
    <w:rsid w:val="004A2E2D"/>
    <w:rsid w:val="004A315E"/>
    <w:rsid w:val="004A3EE7"/>
    <w:rsid w:val="004A5AB4"/>
    <w:rsid w:val="004A6141"/>
    <w:rsid w:val="004A792B"/>
    <w:rsid w:val="004B08E3"/>
    <w:rsid w:val="004B09C6"/>
    <w:rsid w:val="004B10B5"/>
    <w:rsid w:val="004B12C5"/>
    <w:rsid w:val="004B1A48"/>
    <w:rsid w:val="004B1A92"/>
    <w:rsid w:val="004B3EBC"/>
    <w:rsid w:val="004B45C2"/>
    <w:rsid w:val="004B4D73"/>
    <w:rsid w:val="004B5EA7"/>
    <w:rsid w:val="004B6281"/>
    <w:rsid w:val="004B6C50"/>
    <w:rsid w:val="004C1689"/>
    <w:rsid w:val="004C2BAE"/>
    <w:rsid w:val="004C3B73"/>
    <w:rsid w:val="004C4E67"/>
    <w:rsid w:val="004C5475"/>
    <w:rsid w:val="004C7B5D"/>
    <w:rsid w:val="004D016B"/>
    <w:rsid w:val="004D0842"/>
    <w:rsid w:val="004D0ACB"/>
    <w:rsid w:val="004D2B6C"/>
    <w:rsid w:val="004D49FF"/>
    <w:rsid w:val="004D67CA"/>
    <w:rsid w:val="004D6896"/>
    <w:rsid w:val="004E088B"/>
    <w:rsid w:val="004E21C5"/>
    <w:rsid w:val="004E33C8"/>
    <w:rsid w:val="004E4943"/>
    <w:rsid w:val="004E4E06"/>
    <w:rsid w:val="004E5EDF"/>
    <w:rsid w:val="004E6C5C"/>
    <w:rsid w:val="004E796C"/>
    <w:rsid w:val="004E7A20"/>
    <w:rsid w:val="004F0794"/>
    <w:rsid w:val="004F097F"/>
    <w:rsid w:val="004F0D4F"/>
    <w:rsid w:val="004F0D7A"/>
    <w:rsid w:val="004F23FD"/>
    <w:rsid w:val="004F496D"/>
    <w:rsid w:val="004F60DC"/>
    <w:rsid w:val="004F6AB8"/>
    <w:rsid w:val="004F6F31"/>
    <w:rsid w:val="0050076C"/>
    <w:rsid w:val="005016C2"/>
    <w:rsid w:val="00501714"/>
    <w:rsid w:val="00502808"/>
    <w:rsid w:val="00502B5C"/>
    <w:rsid w:val="00502F52"/>
    <w:rsid w:val="00503C72"/>
    <w:rsid w:val="005058EE"/>
    <w:rsid w:val="0050651B"/>
    <w:rsid w:val="00506AD1"/>
    <w:rsid w:val="00510044"/>
    <w:rsid w:val="005119B3"/>
    <w:rsid w:val="00511C84"/>
    <w:rsid w:val="00512676"/>
    <w:rsid w:val="00512C70"/>
    <w:rsid w:val="0051501D"/>
    <w:rsid w:val="005153F4"/>
    <w:rsid w:val="00515ECF"/>
    <w:rsid w:val="00516402"/>
    <w:rsid w:val="0051742A"/>
    <w:rsid w:val="00520324"/>
    <w:rsid w:val="00520865"/>
    <w:rsid w:val="00520F4E"/>
    <w:rsid w:val="005236B4"/>
    <w:rsid w:val="00523A3D"/>
    <w:rsid w:val="00523B5D"/>
    <w:rsid w:val="00524735"/>
    <w:rsid w:val="00524920"/>
    <w:rsid w:val="00525CA4"/>
    <w:rsid w:val="005261FB"/>
    <w:rsid w:val="00526B1D"/>
    <w:rsid w:val="005311E6"/>
    <w:rsid w:val="00531D3F"/>
    <w:rsid w:val="0053263D"/>
    <w:rsid w:val="005326D2"/>
    <w:rsid w:val="005332EE"/>
    <w:rsid w:val="0053368D"/>
    <w:rsid w:val="00535387"/>
    <w:rsid w:val="00535664"/>
    <w:rsid w:val="00535FA7"/>
    <w:rsid w:val="00542549"/>
    <w:rsid w:val="00543225"/>
    <w:rsid w:val="005438B3"/>
    <w:rsid w:val="00544B03"/>
    <w:rsid w:val="00550D4E"/>
    <w:rsid w:val="005524A9"/>
    <w:rsid w:val="00553CF5"/>
    <w:rsid w:val="005551A4"/>
    <w:rsid w:val="0055528B"/>
    <w:rsid w:val="005566EA"/>
    <w:rsid w:val="00556FAB"/>
    <w:rsid w:val="00557FDF"/>
    <w:rsid w:val="00560CBE"/>
    <w:rsid w:val="0056107F"/>
    <w:rsid w:val="00564EE7"/>
    <w:rsid w:val="0056541D"/>
    <w:rsid w:val="00565887"/>
    <w:rsid w:val="005664BD"/>
    <w:rsid w:val="00567A99"/>
    <w:rsid w:val="00567FE0"/>
    <w:rsid w:val="005708E8"/>
    <w:rsid w:val="00571C9C"/>
    <w:rsid w:val="00571D0B"/>
    <w:rsid w:val="00572C5C"/>
    <w:rsid w:val="00573714"/>
    <w:rsid w:val="00573A90"/>
    <w:rsid w:val="005746A8"/>
    <w:rsid w:val="00574EF2"/>
    <w:rsid w:val="005814A4"/>
    <w:rsid w:val="0058205A"/>
    <w:rsid w:val="0058477A"/>
    <w:rsid w:val="005852B4"/>
    <w:rsid w:val="00585AD1"/>
    <w:rsid w:val="005873A5"/>
    <w:rsid w:val="00587B49"/>
    <w:rsid w:val="005902EB"/>
    <w:rsid w:val="0059039E"/>
    <w:rsid w:val="00592C9F"/>
    <w:rsid w:val="00593378"/>
    <w:rsid w:val="00593C26"/>
    <w:rsid w:val="00595647"/>
    <w:rsid w:val="00596153"/>
    <w:rsid w:val="00596B5E"/>
    <w:rsid w:val="00596E43"/>
    <w:rsid w:val="005977B4"/>
    <w:rsid w:val="005A1922"/>
    <w:rsid w:val="005A281E"/>
    <w:rsid w:val="005A4152"/>
    <w:rsid w:val="005A595D"/>
    <w:rsid w:val="005A598F"/>
    <w:rsid w:val="005B018B"/>
    <w:rsid w:val="005B0508"/>
    <w:rsid w:val="005B145A"/>
    <w:rsid w:val="005B16B7"/>
    <w:rsid w:val="005B2B4C"/>
    <w:rsid w:val="005B69F4"/>
    <w:rsid w:val="005C04BC"/>
    <w:rsid w:val="005C07B3"/>
    <w:rsid w:val="005C0A11"/>
    <w:rsid w:val="005C38C2"/>
    <w:rsid w:val="005C3F42"/>
    <w:rsid w:val="005C462D"/>
    <w:rsid w:val="005C50D3"/>
    <w:rsid w:val="005C516E"/>
    <w:rsid w:val="005C67DD"/>
    <w:rsid w:val="005C69E0"/>
    <w:rsid w:val="005C75AE"/>
    <w:rsid w:val="005D01DB"/>
    <w:rsid w:val="005D0434"/>
    <w:rsid w:val="005D42B0"/>
    <w:rsid w:val="005D4B19"/>
    <w:rsid w:val="005D74A2"/>
    <w:rsid w:val="005D7973"/>
    <w:rsid w:val="005E0A62"/>
    <w:rsid w:val="005E173F"/>
    <w:rsid w:val="005E18CC"/>
    <w:rsid w:val="005E193B"/>
    <w:rsid w:val="005E275D"/>
    <w:rsid w:val="005E2ADC"/>
    <w:rsid w:val="005E30E2"/>
    <w:rsid w:val="005E41DB"/>
    <w:rsid w:val="005E42AA"/>
    <w:rsid w:val="005E4BA0"/>
    <w:rsid w:val="005E58BC"/>
    <w:rsid w:val="005E71BC"/>
    <w:rsid w:val="005F11F3"/>
    <w:rsid w:val="005F1941"/>
    <w:rsid w:val="005F2ACE"/>
    <w:rsid w:val="005F3960"/>
    <w:rsid w:val="005F4250"/>
    <w:rsid w:val="005F4791"/>
    <w:rsid w:val="005F5438"/>
    <w:rsid w:val="005F6047"/>
    <w:rsid w:val="005F7EAA"/>
    <w:rsid w:val="006003C9"/>
    <w:rsid w:val="0060045E"/>
    <w:rsid w:val="00601AE3"/>
    <w:rsid w:val="00601ED5"/>
    <w:rsid w:val="00602949"/>
    <w:rsid w:val="00603F3F"/>
    <w:rsid w:val="00604475"/>
    <w:rsid w:val="0061071C"/>
    <w:rsid w:val="006107D6"/>
    <w:rsid w:val="0061124F"/>
    <w:rsid w:val="006128CF"/>
    <w:rsid w:val="0061336F"/>
    <w:rsid w:val="00613C04"/>
    <w:rsid w:val="00613E07"/>
    <w:rsid w:val="00617522"/>
    <w:rsid w:val="00620015"/>
    <w:rsid w:val="00621421"/>
    <w:rsid w:val="00621E1B"/>
    <w:rsid w:val="0062319E"/>
    <w:rsid w:val="00623B15"/>
    <w:rsid w:val="0062561B"/>
    <w:rsid w:val="006259AA"/>
    <w:rsid w:val="00626C80"/>
    <w:rsid w:val="006274FE"/>
    <w:rsid w:val="006318C3"/>
    <w:rsid w:val="00631B3E"/>
    <w:rsid w:val="00632B17"/>
    <w:rsid w:val="00632F60"/>
    <w:rsid w:val="00634028"/>
    <w:rsid w:val="00635872"/>
    <w:rsid w:val="00637546"/>
    <w:rsid w:val="00637DFF"/>
    <w:rsid w:val="00640EFB"/>
    <w:rsid w:val="00641F49"/>
    <w:rsid w:val="00645511"/>
    <w:rsid w:val="0064595B"/>
    <w:rsid w:val="00646105"/>
    <w:rsid w:val="006465A9"/>
    <w:rsid w:val="00647A9A"/>
    <w:rsid w:val="00647E93"/>
    <w:rsid w:val="006509B6"/>
    <w:rsid w:val="006511A2"/>
    <w:rsid w:val="00651EEC"/>
    <w:rsid w:val="00653E22"/>
    <w:rsid w:val="00654CC3"/>
    <w:rsid w:val="00654DC2"/>
    <w:rsid w:val="00654DFB"/>
    <w:rsid w:val="006560CF"/>
    <w:rsid w:val="006609B2"/>
    <w:rsid w:val="006612C1"/>
    <w:rsid w:val="00662258"/>
    <w:rsid w:val="00662C06"/>
    <w:rsid w:val="00663F1D"/>
    <w:rsid w:val="0066412A"/>
    <w:rsid w:val="006712B0"/>
    <w:rsid w:val="0067188F"/>
    <w:rsid w:val="006726B1"/>
    <w:rsid w:val="0067353F"/>
    <w:rsid w:val="00674246"/>
    <w:rsid w:val="0067685C"/>
    <w:rsid w:val="00676BE9"/>
    <w:rsid w:val="00676CD6"/>
    <w:rsid w:val="00677515"/>
    <w:rsid w:val="00680403"/>
    <w:rsid w:val="00680872"/>
    <w:rsid w:val="00681079"/>
    <w:rsid w:val="00681DB0"/>
    <w:rsid w:val="00683916"/>
    <w:rsid w:val="00683D58"/>
    <w:rsid w:val="006842CE"/>
    <w:rsid w:val="006847A1"/>
    <w:rsid w:val="00684EE3"/>
    <w:rsid w:val="0068659A"/>
    <w:rsid w:val="00687992"/>
    <w:rsid w:val="00690D45"/>
    <w:rsid w:val="0069141F"/>
    <w:rsid w:val="00692E61"/>
    <w:rsid w:val="006971C3"/>
    <w:rsid w:val="00697282"/>
    <w:rsid w:val="00697618"/>
    <w:rsid w:val="00697F64"/>
    <w:rsid w:val="006A18B6"/>
    <w:rsid w:val="006A2677"/>
    <w:rsid w:val="006A30AE"/>
    <w:rsid w:val="006A3788"/>
    <w:rsid w:val="006A40DF"/>
    <w:rsid w:val="006A711C"/>
    <w:rsid w:val="006A7A59"/>
    <w:rsid w:val="006B0003"/>
    <w:rsid w:val="006B0748"/>
    <w:rsid w:val="006B0839"/>
    <w:rsid w:val="006B3083"/>
    <w:rsid w:val="006B3FAF"/>
    <w:rsid w:val="006B4534"/>
    <w:rsid w:val="006B6327"/>
    <w:rsid w:val="006C0AB9"/>
    <w:rsid w:val="006C0D13"/>
    <w:rsid w:val="006C0E87"/>
    <w:rsid w:val="006C3950"/>
    <w:rsid w:val="006C3AD8"/>
    <w:rsid w:val="006C5E73"/>
    <w:rsid w:val="006C7575"/>
    <w:rsid w:val="006C7AD7"/>
    <w:rsid w:val="006D0385"/>
    <w:rsid w:val="006D0C5D"/>
    <w:rsid w:val="006D1001"/>
    <w:rsid w:val="006D2E91"/>
    <w:rsid w:val="006D3B67"/>
    <w:rsid w:val="006D3BAB"/>
    <w:rsid w:val="006D4517"/>
    <w:rsid w:val="006D4CCA"/>
    <w:rsid w:val="006D4D23"/>
    <w:rsid w:val="006D519C"/>
    <w:rsid w:val="006D5D29"/>
    <w:rsid w:val="006D7E38"/>
    <w:rsid w:val="006E09C4"/>
    <w:rsid w:val="006E2723"/>
    <w:rsid w:val="006E3055"/>
    <w:rsid w:val="006E3451"/>
    <w:rsid w:val="006E3556"/>
    <w:rsid w:val="006E37A0"/>
    <w:rsid w:val="006E4DEC"/>
    <w:rsid w:val="006E52E4"/>
    <w:rsid w:val="006E65C5"/>
    <w:rsid w:val="006E77CB"/>
    <w:rsid w:val="006E7B8B"/>
    <w:rsid w:val="006E7FBF"/>
    <w:rsid w:val="006F0393"/>
    <w:rsid w:val="006F1BBE"/>
    <w:rsid w:val="006F226B"/>
    <w:rsid w:val="006F240F"/>
    <w:rsid w:val="006F5489"/>
    <w:rsid w:val="006F72F2"/>
    <w:rsid w:val="00700108"/>
    <w:rsid w:val="00700A3E"/>
    <w:rsid w:val="00700CBF"/>
    <w:rsid w:val="00701F48"/>
    <w:rsid w:val="00702E42"/>
    <w:rsid w:val="00704CBA"/>
    <w:rsid w:val="0070786A"/>
    <w:rsid w:val="00707F38"/>
    <w:rsid w:val="00707F8A"/>
    <w:rsid w:val="007107B6"/>
    <w:rsid w:val="00710F41"/>
    <w:rsid w:val="007113F5"/>
    <w:rsid w:val="00714178"/>
    <w:rsid w:val="007144CD"/>
    <w:rsid w:val="00714B41"/>
    <w:rsid w:val="00714E30"/>
    <w:rsid w:val="007156BA"/>
    <w:rsid w:val="007161AD"/>
    <w:rsid w:val="007169EE"/>
    <w:rsid w:val="0071780A"/>
    <w:rsid w:val="00720AD7"/>
    <w:rsid w:val="00721751"/>
    <w:rsid w:val="00722965"/>
    <w:rsid w:val="007232E4"/>
    <w:rsid w:val="007235CD"/>
    <w:rsid w:val="007243BB"/>
    <w:rsid w:val="00724519"/>
    <w:rsid w:val="00726CF5"/>
    <w:rsid w:val="00727183"/>
    <w:rsid w:val="0073016B"/>
    <w:rsid w:val="00730A46"/>
    <w:rsid w:val="00731241"/>
    <w:rsid w:val="00733022"/>
    <w:rsid w:val="00734089"/>
    <w:rsid w:val="00735290"/>
    <w:rsid w:val="007352E4"/>
    <w:rsid w:val="00736756"/>
    <w:rsid w:val="00740AE2"/>
    <w:rsid w:val="00741476"/>
    <w:rsid w:val="007425FF"/>
    <w:rsid w:val="007428E4"/>
    <w:rsid w:val="0074476D"/>
    <w:rsid w:val="00746949"/>
    <w:rsid w:val="00746EB1"/>
    <w:rsid w:val="00747C7D"/>
    <w:rsid w:val="007508E8"/>
    <w:rsid w:val="007518D5"/>
    <w:rsid w:val="00752E80"/>
    <w:rsid w:val="0075341C"/>
    <w:rsid w:val="0075370E"/>
    <w:rsid w:val="00753946"/>
    <w:rsid w:val="00754163"/>
    <w:rsid w:val="0075431E"/>
    <w:rsid w:val="00755205"/>
    <w:rsid w:val="007552C6"/>
    <w:rsid w:val="00756321"/>
    <w:rsid w:val="00756630"/>
    <w:rsid w:val="0075668B"/>
    <w:rsid w:val="007573E0"/>
    <w:rsid w:val="00757993"/>
    <w:rsid w:val="0076021E"/>
    <w:rsid w:val="007606BA"/>
    <w:rsid w:val="007621DF"/>
    <w:rsid w:val="0076283C"/>
    <w:rsid w:val="007628E5"/>
    <w:rsid w:val="00762E8C"/>
    <w:rsid w:val="00764128"/>
    <w:rsid w:val="00764937"/>
    <w:rsid w:val="007656D4"/>
    <w:rsid w:val="007663C1"/>
    <w:rsid w:val="007677C0"/>
    <w:rsid w:val="00767A4A"/>
    <w:rsid w:val="007725DE"/>
    <w:rsid w:val="00774799"/>
    <w:rsid w:val="007755EB"/>
    <w:rsid w:val="00775D98"/>
    <w:rsid w:val="007760E3"/>
    <w:rsid w:val="007761F7"/>
    <w:rsid w:val="00776F50"/>
    <w:rsid w:val="00777547"/>
    <w:rsid w:val="0078034D"/>
    <w:rsid w:val="0078131D"/>
    <w:rsid w:val="00781F89"/>
    <w:rsid w:val="00782235"/>
    <w:rsid w:val="007824B2"/>
    <w:rsid w:val="007826EE"/>
    <w:rsid w:val="00784C6E"/>
    <w:rsid w:val="00784F05"/>
    <w:rsid w:val="00784F17"/>
    <w:rsid w:val="0078529F"/>
    <w:rsid w:val="007852A7"/>
    <w:rsid w:val="0078570A"/>
    <w:rsid w:val="007867F8"/>
    <w:rsid w:val="00787103"/>
    <w:rsid w:val="007878B4"/>
    <w:rsid w:val="00787C18"/>
    <w:rsid w:val="00790F5D"/>
    <w:rsid w:val="0079122B"/>
    <w:rsid w:val="00791A12"/>
    <w:rsid w:val="00791F84"/>
    <w:rsid w:val="00792CD6"/>
    <w:rsid w:val="00792D68"/>
    <w:rsid w:val="00794576"/>
    <w:rsid w:val="00794F1C"/>
    <w:rsid w:val="0079515F"/>
    <w:rsid w:val="00797CCC"/>
    <w:rsid w:val="007A19F4"/>
    <w:rsid w:val="007A3564"/>
    <w:rsid w:val="007A68BC"/>
    <w:rsid w:val="007A699C"/>
    <w:rsid w:val="007B3B3D"/>
    <w:rsid w:val="007B4EC3"/>
    <w:rsid w:val="007B5EE3"/>
    <w:rsid w:val="007B6390"/>
    <w:rsid w:val="007B7F85"/>
    <w:rsid w:val="007C1D49"/>
    <w:rsid w:val="007C25A7"/>
    <w:rsid w:val="007C29CA"/>
    <w:rsid w:val="007C2F68"/>
    <w:rsid w:val="007C2F6A"/>
    <w:rsid w:val="007C30D1"/>
    <w:rsid w:val="007C35D8"/>
    <w:rsid w:val="007C38B3"/>
    <w:rsid w:val="007C4D70"/>
    <w:rsid w:val="007C4DA2"/>
    <w:rsid w:val="007C4E69"/>
    <w:rsid w:val="007C61E7"/>
    <w:rsid w:val="007C65DE"/>
    <w:rsid w:val="007C70EE"/>
    <w:rsid w:val="007C7484"/>
    <w:rsid w:val="007D02CD"/>
    <w:rsid w:val="007D296B"/>
    <w:rsid w:val="007D2A06"/>
    <w:rsid w:val="007D2FC0"/>
    <w:rsid w:val="007D32F7"/>
    <w:rsid w:val="007D59A9"/>
    <w:rsid w:val="007D59D3"/>
    <w:rsid w:val="007D5CE0"/>
    <w:rsid w:val="007D62A8"/>
    <w:rsid w:val="007E03CF"/>
    <w:rsid w:val="007E0FD4"/>
    <w:rsid w:val="007E208B"/>
    <w:rsid w:val="007E4D1D"/>
    <w:rsid w:val="007E6580"/>
    <w:rsid w:val="007E7970"/>
    <w:rsid w:val="007E7EA5"/>
    <w:rsid w:val="007F0C67"/>
    <w:rsid w:val="007F119A"/>
    <w:rsid w:val="007F15E1"/>
    <w:rsid w:val="007F1776"/>
    <w:rsid w:val="007F182D"/>
    <w:rsid w:val="007F1C11"/>
    <w:rsid w:val="007F202A"/>
    <w:rsid w:val="007F3E94"/>
    <w:rsid w:val="007F50D9"/>
    <w:rsid w:val="007F5874"/>
    <w:rsid w:val="007F668A"/>
    <w:rsid w:val="007F6819"/>
    <w:rsid w:val="007F6B1E"/>
    <w:rsid w:val="007F7B2F"/>
    <w:rsid w:val="00800313"/>
    <w:rsid w:val="00800462"/>
    <w:rsid w:val="00801EB8"/>
    <w:rsid w:val="00802AFC"/>
    <w:rsid w:val="008037D5"/>
    <w:rsid w:val="00805C16"/>
    <w:rsid w:val="00807B8E"/>
    <w:rsid w:val="00811230"/>
    <w:rsid w:val="0081286B"/>
    <w:rsid w:val="0081353C"/>
    <w:rsid w:val="00815BAA"/>
    <w:rsid w:val="00815FE7"/>
    <w:rsid w:val="00817488"/>
    <w:rsid w:val="00817970"/>
    <w:rsid w:val="00820B4D"/>
    <w:rsid w:val="008219A8"/>
    <w:rsid w:val="00824F80"/>
    <w:rsid w:val="00826F99"/>
    <w:rsid w:val="00830148"/>
    <w:rsid w:val="00831536"/>
    <w:rsid w:val="008316EF"/>
    <w:rsid w:val="0083175A"/>
    <w:rsid w:val="008318BE"/>
    <w:rsid w:val="0083337E"/>
    <w:rsid w:val="00833EA2"/>
    <w:rsid w:val="00835AE5"/>
    <w:rsid w:val="00836308"/>
    <w:rsid w:val="00837559"/>
    <w:rsid w:val="00837E11"/>
    <w:rsid w:val="008400CD"/>
    <w:rsid w:val="0084090A"/>
    <w:rsid w:val="00843503"/>
    <w:rsid w:val="008452B9"/>
    <w:rsid w:val="008505FE"/>
    <w:rsid w:val="008511E4"/>
    <w:rsid w:val="0085457D"/>
    <w:rsid w:val="00854C02"/>
    <w:rsid w:val="00860D70"/>
    <w:rsid w:val="00862F1F"/>
    <w:rsid w:val="00863272"/>
    <w:rsid w:val="00863F6D"/>
    <w:rsid w:val="00864D1D"/>
    <w:rsid w:val="00870CCA"/>
    <w:rsid w:val="0087105E"/>
    <w:rsid w:val="00871E71"/>
    <w:rsid w:val="00873D95"/>
    <w:rsid w:val="00875CA0"/>
    <w:rsid w:val="00875FF1"/>
    <w:rsid w:val="00877208"/>
    <w:rsid w:val="00877BCD"/>
    <w:rsid w:val="00881F25"/>
    <w:rsid w:val="00883AD3"/>
    <w:rsid w:val="0088621A"/>
    <w:rsid w:val="00890FF9"/>
    <w:rsid w:val="00891827"/>
    <w:rsid w:val="00891F70"/>
    <w:rsid w:val="008948E9"/>
    <w:rsid w:val="00895291"/>
    <w:rsid w:val="00895707"/>
    <w:rsid w:val="00895828"/>
    <w:rsid w:val="00896364"/>
    <w:rsid w:val="00896444"/>
    <w:rsid w:val="00896656"/>
    <w:rsid w:val="008A0796"/>
    <w:rsid w:val="008A148D"/>
    <w:rsid w:val="008A25DC"/>
    <w:rsid w:val="008A31CE"/>
    <w:rsid w:val="008A44BE"/>
    <w:rsid w:val="008A6F91"/>
    <w:rsid w:val="008A7243"/>
    <w:rsid w:val="008A784A"/>
    <w:rsid w:val="008B0403"/>
    <w:rsid w:val="008B3959"/>
    <w:rsid w:val="008B460B"/>
    <w:rsid w:val="008B46DA"/>
    <w:rsid w:val="008B6127"/>
    <w:rsid w:val="008B6887"/>
    <w:rsid w:val="008C103D"/>
    <w:rsid w:val="008C1776"/>
    <w:rsid w:val="008C1AE9"/>
    <w:rsid w:val="008C23DF"/>
    <w:rsid w:val="008C3251"/>
    <w:rsid w:val="008C3305"/>
    <w:rsid w:val="008C6C28"/>
    <w:rsid w:val="008C6FA7"/>
    <w:rsid w:val="008C7518"/>
    <w:rsid w:val="008D11DD"/>
    <w:rsid w:val="008D11EF"/>
    <w:rsid w:val="008D1D8E"/>
    <w:rsid w:val="008D2416"/>
    <w:rsid w:val="008D2934"/>
    <w:rsid w:val="008E03B2"/>
    <w:rsid w:val="008E2221"/>
    <w:rsid w:val="008E2D1B"/>
    <w:rsid w:val="008E2F0A"/>
    <w:rsid w:val="008E7245"/>
    <w:rsid w:val="008F0A72"/>
    <w:rsid w:val="008F2549"/>
    <w:rsid w:val="008F466D"/>
    <w:rsid w:val="008F5BDF"/>
    <w:rsid w:val="00900AEF"/>
    <w:rsid w:val="0090370D"/>
    <w:rsid w:val="00906330"/>
    <w:rsid w:val="0090789D"/>
    <w:rsid w:val="0090798C"/>
    <w:rsid w:val="00913B9D"/>
    <w:rsid w:val="00913FCB"/>
    <w:rsid w:val="00915C9D"/>
    <w:rsid w:val="00915F10"/>
    <w:rsid w:val="009177F7"/>
    <w:rsid w:val="009211B9"/>
    <w:rsid w:val="00921C64"/>
    <w:rsid w:val="009231FE"/>
    <w:rsid w:val="00923492"/>
    <w:rsid w:val="00925134"/>
    <w:rsid w:val="00927ACC"/>
    <w:rsid w:val="00930F5F"/>
    <w:rsid w:val="00931547"/>
    <w:rsid w:val="00932E9F"/>
    <w:rsid w:val="00933460"/>
    <w:rsid w:val="00934F3D"/>
    <w:rsid w:val="00937235"/>
    <w:rsid w:val="0093766B"/>
    <w:rsid w:val="00940A9A"/>
    <w:rsid w:val="00940D9F"/>
    <w:rsid w:val="00941035"/>
    <w:rsid w:val="00941598"/>
    <w:rsid w:val="00944490"/>
    <w:rsid w:val="00944ECC"/>
    <w:rsid w:val="00946E33"/>
    <w:rsid w:val="0094711F"/>
    <w:rsid w:val="00947880"/>
    <w:rsid w:val="009504DC"/>
    <w:rsid w:val="00951075"/>
    <w:rsid w:val="00951111"/>
    <w:rsid w:val="009526D4"/>
    <w:rsid w:val="00952EB9"/>
    <w:rsid w:val="00952F78"/>
    <w:rsid w:val="00953F32"/>
    <w:rsid w:val="00956A94"/>
    <w:rsid w:val="009573A1"/>
    <w:rsid w:val="00960C54"/>
    <w:rsid w:val="009616A4"/>
    <w:rsid w:val="00961893"/>
    <w:rsid w:val="009630D2"/>
    <w:rsid w:val="00965530"/>
    <w:rsid w:val="00966EFA"/>
    <w:rsid w:val="009672A3"/>
    <w:rsid w:val="009674A9"/>
    <w:rsid w:val="0097057C"/>
    <w:rsid w:val="0097270B"/>
    <w:rsid w:val="00974FB0"/>
    <w:rsid w:val="00975561"/>
    <w:rsid w:val="00975DA9"/>
    <w:rsid w:val="009762AB"/>
    <w:rsid w:val="0098035E"/>
    <w:rsid w:val="00980629"/>
    <w:rsid w:val="00980BE9"/>
    <w:rsid w:val="009811AA"/>
    <w:rsid w:val="0098236B"/>
    <w:rsid w:val="00982992"/>
    <w:rsid w:val="00983109"/>
    <w:rsid w:val="009863B5"/>
    <w:rsid w:val="00986636"/>
    <w:rsid w:val="00986BE7"/>
    <w:rsid w:val="00990942"/>
    <w:rsid w:val="009939CB"/>
    <w:rsid w:val="00995522"/>
    <w:rsid w:val="00995E38"/>
    <w:rsid w:val="00995E47"/>
    <w:rsid w:val="00996A2E"/>
    <w:rsid w:val="00996FFC"/>
    <w:rsid w:val="009A005C"/>
    <w:rsid w:val="009A034A"/>
    <w:rsid w:val="009A114D"/>
    <w:rsid w:val="009A2521"/>
    <w:rsid w:val="009A3110"/>
    <w:rsid w:val="009A368D"/>
    <w:rsid w:val="009A37B8"/>
    <w:rsid w:val="009A3D6B"/>
    <w:rsid w:val="009A4EE6"/>
    <w:rsid w:val="009A51F7"/>
    <w:rsid w:val="009A7D74"/>
    <w:rsid w:val="009B2EF1"/>
    <w:rsid w:val="009B4AC5"/>
    <w:rsid w:val="009B61F1"/>
    <w:rsid w:val="009B681D"/>
    <w:rsid w:val="009B6850"/>
    <w:rsid w:val="009B6A6D"/>
    <w:rsid w:val="009C0008"/>
    <w:rsid w:val="009C069F"/>
    <w:rsid w:val="009C0905"/>
    <w:rsid w:val="009C21F2"/>
    <w:rsid w:val="009C25B1"/>
    <w:rsid w:val="009C3455"/>
    <w:rsid w:val="009C3600"/>
    <w:rsid w:val="009C7F8F"/>
    <w:rsid w:val="009D067F"/>
    <w:rsid w:val="009D3195"/>
    <w:rsid w:val="009D37B5"/>
    <w:rsid w:val="009D38F3"/>
    <w:rsid w:val="009D3B2C"/>
    <w:rsid w:val="009D451F"/>
    <w:rsid w:val="009D6CBE"/>
    <w:rsid w:val="009E04E7"/>
    <w:rsid w:val="009E1A58"/>
    <w:rsid w:val="009E2315"/>
    <w:rsid w:val="009E316B"/>
    <w:rsid w:val="009E3235"/>
    <w:rsid w:val="009E571C"/>
    <w:rsid w:val="009E574D"/>
    <w:rsid w:val="009E5BF2"/>
    <w:rsid w:val="009E74DD"/>
    <w:rsid w:val="009E7C13"/>
    <w:rsid w:val="009E7F7B"/>
    <w:rsid w:val="009F0932"/>
    <w:rsid w:val="009F0AF5"/>
    <w:rsid w:val="009F0C63"/>
    <w:rsid w:val="009F28A7"/>
    <w:rsid w:val="009F2A68"/>
    <w:rsid w:val="009F4233"/>
    <w:rsid w:val="009F452A"/>
    <w:rsid w:val="009F4B9A"/>
    <w:rsid w:val="009F6BE8"/>
    <w:rsid w:val="009F7BD8"/>
    <w:rsid w:val="00A0059A"/>
    <w:rsid w:val="00A00E7A"/>
    <w:rsid w:val="00A0297A"/>
    <w:rsid w:val="00A02DC1"/>
    <w:rsid w:val="00A03141"/>
    <w:rsid w:val="00A045DE"/>
    <w:rsid w:val="00A05B26"/>
    <w:rsid w:val="00A06AD0"/>
    <w:rsid w:val="00A1070B"/>
    <w:rsid w:val="00A114F7"/>
    <w:rsid w:val="00A12B73"/>
    <w:rsid w:val="00A12FFE"/>
    <w:rsid w:val="00A14DEE"/>
    <w:rsid w:val="00A20A13"/>
    <w:rsid w:val="00A21C37"/>
    <w:rsid w:val="00A24F38"/>
    <w:rsid w:val="00A25778"/>
    <w:rsid w:val="00A25E2D"/>
    <w:rsid w:val="00A2684B"/>
    <w:rsid w:val="00A3058D"/>
    <w:rsid w:val="00A312BB"/>
    <w:rsid w:val="00A32941"/>
    <w:rsid w:val="00A32FDC"/>
    <w:rsid w:val="00A33E1B"/>
    <w:rsid w:val="00A368D1"/>
    <w:rsid w:val="00A36AEA"/>
    <w:rsid w:val="00A37F28"/>
    <w:rsid w:val="00A4044A"/>
    <w:rsid w:val="00A42346"/>
    <w:rsid w:val="00A42D50"/>
    <w:rsid w:val="00A43920"/>
    <w:rsid w:val="00A4697B"/>
    <w:rsid w:val="00A46B74"/>
    <w:rsid w:val="00A50D9A"/>
    <w:rsid w:val="00A535CC"/>
    <w:rsid w:val="00A53DBF"/>
    <w:rsid w:val="00A563BF"/>
    <w:rsid w:val="00A56D11"/>
    <w:rsid w:val="00A574F3"/>
    <w:rsid w:val="00A57547"/>
    <w:rsid w:val="00A5782E"/>
    <w:rsid w:val="00A60C69"/>
    <w:rsid w:val="00A60F72"/>
    <w:rsid w:val="00A63794"/>
    <w:rsid w:val="00A63C27"/>
    <w:rsid w:val="00A677DF"/>
    <w:rsid w:val="00A70F76"/>
    <w:rsid w:val="00A71244"/>
    <w:rsid w:val="00A72509"/>
    <w:rsid w:val="00A72D47"/>
    <w:rsid w:val="00A73A81"/>
    <w:rsid w:val="00A742AA"/>
    <w:rsid w:val="00A76512"/>
    <w:rsid w:val="00A76756"/>
    <w:rsid w:val="00A76C20"/>
    <w:rsid w:val="00A77DCF"/>
    <w:rsid w:val="00A82089"/>
    <w:rsid w:val="00A83D01"/>
    <w:rsid w:val="00A868FB"/>
    <w:rsid w:val="00A90513"/>
    <w:rsid w:val="00A91518"/>
    <w:rsid w:val="00A9191F"/>
    <w:rsid w:val="00A920FA"/>
    <w:rsid w:val="00A92D09"/>
    <w:rsid w:val="00A943E6"/>
    <w:rsid w:val="00A948B5"/>
    <w:rsid w:val="00A965F2"/>
    <w:rsid w:val="00A96EFE"/>
    <w:rsid w:val="00AA0055"/>
    <w:rsid w:val="00AA2311"/>
    <w:rsid w:val="00AA3713"/>
    <w:rsid w:val="00AA4997"/>
    <w:rsid w:val="00AA6839"/>
    <w:rsid w:val="00AA6D62"/>
    <w:rsid w:val="00AB0B85"/>
    <w:rsid w:val="00AB118C"/>
    <w:rsid w:val="00AB25D4"/>
    <w:rsid w:val="00AB355F"/>
    <w:rsid w:val="00AB3A87"/>
    <w:rsid w:val="00AB3C26"/>
    <w:rsid w:val="00AB3F0F"/>
    <w:rsid w:val="00AB43DE"/>
    <w:rsid w:val="00AB45BB"/>
    <w:rsid w:val="00AB4CA5"/>
    <w:rsid w:val="00AB5015"/>
    <w:rsid w:val="00AB592F"/>
    <w:rsid w:val="00AC07F7"/>
    <w:rsid w:val="00AC1F15"/>
    <w:rsid w:val="00AC2092"/>
    <w:rsid w:val="00AC2538"/>
    <w:rsid w:val="00AC4976"/>
    <w:rsid w:val="00AC4C74"/>
    <w:rsid w:val="00AC61DA"/>
    <w:rsid w:val="00AC7CE0"/>
    <w:rsid w:val="00AD00F8"/>
    <w:rsid w:val="00AD08E9"/>
    <w:rsid w:val="00AD123A"/>
    <w:rsid w:val="00AD3192"/>
    <w:rsid w:val="00AD32A2"/>
    <w:rsid w:val="00AD3745"/>
    <w:rsid w:val="00AD416C"/>
    <w:rsid w:val="00AD443E"/>
    <w:rsid w:val="00AD4DD3"/>
    <w:rsid w:val="00AD61AA"/>
    <w:rsid w:val="00AD6FC4"/>
    <w:rsid w:val="00AD72EA"/>
    <w:rsid w:val="00AD774E"/>
    <w:rsid w:val="00AE0857"/>
    <w:rsid w:val="00AE133B"/>
    <w:rsid w:val="00AE3976"/>
    <w:rsid w:val="00AE4C5C"/>
    <w:rsid w:val="00AE563C"/>
    <w:rsid w:val="00AE7C6F"/>
    <w:rsid w:val="00AF3489"/>
    <w:rsid w:val="00AF3841"/>
    <w:rsid w:val="00AF523F"/>
    <w:rsid w:val="00AF67A1"/>
    <w:rsid w:val="00AF7B3D"/>
    <w:rsid w:val="00B00827"/>
    <w:rsid w:val="00B01B3E"/>
    <w:rsid w:val="00B01CB1"/>
    <w:rsid w:val="00B03C25"/>
    <w:rsid w:val="00B046F3"/>
    <w:rsid w:val="00B04A2C"/>
    <w:rsid w:val="00B04A3D"/>
    <w:rsid w:val="00B0572A"/>
    <w:rsid w:val="00B05FE0"/>
    <w:rsid w:val="00B11B38"/>
    <w:rsid w:val="00B1268F"/>
    <w:rsid w:val="00B128FF"/>
    <w:rsid w:val="00B12937"/>
    <w:rsid w:val="00B15794"/>
    <w:rsid w:val="00B15AFB"/>
    <w:rsid w:val="00B1716A"/>
    <w:rsid w:val="00B1760F"/>
    <w:rsid w:val="00B20A0C"/>
    <w:rsid w:val="00B214AD"/>
    <w:rsid w:val="00B21A2E"/>
    <w:rsid w:val="00B22289"/>
    <w:rsid w:val="00B224BC"/>
    <w:rsid w:val="00B22E35"/>
    <w:rsid w:val="00B230D8"/>
    <w:rsid w:val="00B25C6F"/>
    <w:rsid w:val="00B260C1"/>
    <w:rsid w:val="00B2662F"/>
    <w:rsid w:val="00B32063"/>
    <w:rsid w:val="00B3208B"/>
    <w:rsid w:val="00B321BF"/>
    <w:rsid w:val="00B33032"/>
    <w:rsid w:val="00B365AD"/>
    <w:rsid w:val="00B37350"/>
    <w:rsid w:val="00B376C7"/>
    <w:rsid w:val="00B37CA5"/>
    <w:rsid w:val="00B40793"/>
    <w:rsid w:val="00B41B63"/>
    <w:rsid w:val="00B4216B"/>
    <w:rsid w:val="00B442FA"/>
    <w:rsid w:val="00B45347"/>
    <w:rsid w:val="00B4654A"/>
    <w:rsid w:val="00B46F7B"/>
    <w:rsid w:val="00B477CB"/>
    <w:rsid w:val="00B50A33"/>
    <w:rsid w:val="00B51330"/>
    <w:rsid w:val="00B518EB"/>
    <w:rsid w:val="00B51E97"/>
    <w:rsid w:val="00B53BF8"/>
    <w:rsid w:val="00B55136"/>
    <w:rsid w:val="00B55506"/>
    <w:rsid w:val="00B56662"/>
    <w:rsid w:val="00B568EA"/>
    <w:rsid w:val="00B5698E"/>
    <w:rsid w:val="00B56E4B"/>
    <w:rsid w:val="00B57060"/>
    <w:rsid w:val="00B57D81"/>
    <w:rsid w:val="00B609E7"/>
    <w:rsid w:val="00B60D0C"/>
    <w:rsid w:val="00B611D3"/>
    <w:rsid w:val="00B61F58"/>
    <w:rsid w:val="00B622BA"/>
    <w:rsid w:val="00B62DC1"/>
    <w:rsid w:val="00B6373F"/>
    <w:rsid w:val="00B63D10"/>
    <w:rsid w:val="00B642D8"/>
    <w:rsid w:val="00B6474A"/>
    <w:rsid w:val="00B66CC2"/>
    <w:rsid w:val="00B66D8E"/>
    <w:rsid w:val="00B7048E"/>
    <w:rsid w:val="00B70A7F"/>
    <w:rsid w:val="00B70B4F"/>
    <w:rsid w:val="00B71441"/>
    <w:rsid w:val="00B74C0C"/>
    <w:rsid w:val="00B75646"/>
    <w:rsid w:val="00B7564B"/>
    <w:rsid w:val="00B75909"/>
    <w:rsid w:val="00B75CE9"/>
    <w:rsid w:val="00B75E5F"/>
    <w:rsid w:val="00B76998"/>
    <w:rsid w:val="00B77E8A"/>
    <w:rsid w:val="00B8049E"/>
    <w:rsid w:val="00B8063C"/>
    <w:rsid w:val="00B8092A"/>
    <w:rsid w:val="00B80C8C"/>
    <w:rsid w:val="00B8113C"/>
    <w:rsid w:val="00B814EA"/>
    <w:rsid w:val="00B818A2"/>
    <w:rsid w:val="00B824D4"/>
    <w:rsid w:val="00B8353B"/>
    <w:rsid w:val="00B84CFA"/>
    <w:rsid w:val="00B8619E"/>
    <w:rsid w:val="00B8631D"/>
    <w:rsid w:val="00B90204"/>
    <w:rsid w:val="00B90FF8"/>
    <w:rsid w:val="00B91535"/>
    <w:rsid w:val="00B9507F"/>
    <w:rsid w:val="00B95A1E"/>
    <w:rsid w:val="00B971C1"/>
    <w:rsid w:val="00B975D9"/>
    <w:rsid w:val="00BA001B"/>
    <w:rsid w:val="00BA0632"/>
    <w:rsid w:val="00BA1C8C"/>
    <w:rsid w:val="00BA3FF2"/>
    <w:rsid w:val="00BA59AA"/>
    <w:rsid w:val="00BA5BEB"/>
    <w:rsid w:val="00BA61EA"/>
    <w:rsid w:val="00BB0156"/>
    <w:rsid w:val="00BB0800"/>
    <w:rsid w:val="00BB13D1"/>
    <w:rsid w:val="00BB37FB"/>
    <w:rsid w:val="00BB3BB4"/>
    <w:rsid w:val="00BB4BB9"/>
    <w:rsid w:val="00BB7823"/>
    <w:rsid w:val="00BC121D"/>
    <w:rsid w:val="00BC33E3"/>
    <w:rsid w:val="00BC3FCD"/>
    <w:rsid w:val="00BC404B"/>
    <w:rsid w:val="00BC4149"/>
    <w:rsid w:val="00BC427A"/>
    <w:rsid w:val="00BC57B0"/>
    <w:rsid w:val="00BC65C2"/>
    <w:rsid w:val="00BD09DB"/>
    <w:rsid w:val="00BD215B"/>
    <w:rsid w:val="00BD4523"/>
    <w:rsid w:val="00BD5663"/>
    <w:rsid w:val="00BD5B81"/>
    <w:rsid w:val="00BE0719"/>
    <w:rsid w:val="00BE1A2A"/>
    <w:rsid w:val="00BE23ED"/>
    <w:rsid w:val="00BE26CF"/>
    <w:rsid w:val="00BE2840"/>
    <w:rsid w:val="00BE3665"/>
    <w:rsid w:val="00BE3AF8"/>
    <w:rsid w:val="00BE52BE"/>
    <w:rsid w:val="00BE5418"/>
    <w:rsid w:val="00BE5D8E"/>
    <w:rsid w:val="00BE79E7"/>
    <w:rsid w:val="00BE7FAD"/>
    <w:rsid w:val="00BF0846"/>
    <w:rsid w:val="00BF3C25"/>
    <w:rsid w:val="00BF5CA3"/>
    <w:rsid w:val="00BF654D"/>
    <w:rsid w:val="00BF6CB5"/>
    <w:rsid w:val="00C0121E"/>
    <w:rsid w:val="00C013CB"/>
    <w:rsid w:val="00C025F3"/>
    <w:rsid w:val="00C03A07"/>
    <w:rsid w:val="00C04C3A"/>
    <w:rsid w:val="00C10900"/>
    <w:rsid w:val="00C1182F"/>
    <w:rsid w:val="00C13FA7"/>
    <w:rsid w:val="00C144DF"/>
    <w:rsid w:val="00C14B8C"/>
    <w:rsid w:val="00C169CA"/>
    <w:rsid w:val="00C16D31"/>
    <w:rsid w:val="00C175CB"/>
    <w:rsid w:val="00C2376F"/>
    <w:rsid w:val="00C25866"/>
    <w:rsid w:val="00C2650F"/>
    <w:rsid w:val="00C2762D"/>
    <w:rsid w:val="00C30EAE"/>
    <w:rsid w:val="00C312FB"/>
    <w:rsid w:val="00C3272D"/>
    <w:rsid w:val="00C3326F"/>
    <w:rsid w:val="00C336D2"/>
    <w:rsid w:val="00C357D4"/>
    <w:rsid w:val="00C36F91"/>
    <w:rsid w:val="00C40BCE"/>
    <w:rsid w:val="00C41B8A"/>
    <w:rsid w:val="00C42874"/>
    <w:rsid w:val="00C43546"/>
    <w:rsid w:val="00C453EB"/>
    <w:rsid w:val="00C47AB4"/>
    <w:rsid w:val="00C47E7F"/>
    <w:rsid w:val="00C531D7"/>
    <w:rsid w:val="00C551B8"/>
    <w:rsid w:val="00C5625A"/>
    <w:rsid w:val="00C56297"/>
    <w:rsid w:val="00C60AD3"/>
    <w:rsid w:val="00C61D2B"/>
    <w:rsid w:val="00C623AE"/>
    <w:rsid w:val="00C630EF"/>
    <w:rsid w:val="00C636AC"/>
    <w:rsid w:val="00C646C8"/>
    <w:rsid w:val="00C6696F"/>
    <w:rsid w:val="00C678E3"/>
    <w:rsid w:val="00C67F6E"/>
    <w:rsid w:val="00C70D66"/>
    <w:rsid w:val="00C71277"/>
    <w:rsid w:val="00C714C4"/>
    <w:rsid w:val="00C717B9"/>
    <w:rsid w:val="00C73D74"/>
    <w:rsid w:val="00C74A32"/>
    <w:rsid w:val="00C757C1"/>
    <w:rsid w:val="00C75DB4"/>
    <w:rsid w:val="00C76181"/>
    <w:rsid w:val="00C767CE"/>
    <w:rsid w:val="00C769C1"/>
    <w:rsid w:val="00C76F1C"/>
    <w:rsid w:val="00C77731"/>
    <w:rsid w:val="00C777CA"/>
    <w:rsid w:val="00C77EA0"/>
    <w:rsid w:val="00C81B69"/>
    <w:rsid w:val="00C83A5E"/>
    <w:rsid w:val="00C868E6"/>
    <w:rsid w:val="00C87459"/>
    <w:rsid w:val="00C877ED"/>
    <w:rsid w:val="00C87E77"/>
    <w:rsid w:val="00C90117"/>
    <w:rsid w:val="00C91F28"/>
    <w:rsid w:val="00C936CA"/>
    <w:rsid w:val="00C9378A"/>
    <w:rsid w:val="00C94383"/>
    <w:rsid w:val="00C95569"/>
    <w:rsid w:val="00CA3252"/>
    <w:rsid w:val="00CA4F32"/>
    <w:rsid w:val="00CA6C82"/>
    <w:rsid w:val="00CA7983"/>
    <w:rsid w:val="00CA7C04"/>
    <w:rsid w:val="00CB0010"/>
    <w:rsid w:val="00CB0163"/>
    <w:rsid w:val="00CB124A"/>
    <w:rsid w:val="00CB1CFB"/>
    <w:rsid w:val="00CB3142"/>
    <w:rsid w:val="00CB3DAF"/>
    <w:rsid w:val="00CB5A50"/>
    <w:rsid w:val="00CB66CD"/>
    <w:rsid w:val="00CB6C50"/>
    <w:rsid w:val="00CB7AFB"/>
    <w:rsid w:val="00CB7C33"/>
    <w:rsid w:val="00CC1846"/>
    <w:rsid w:val="00CC1C25"/>
    <w:rsid w:val="00CC3DED"/>
    <w:rsid w:val="00CC46FE"/>
    <w:rsid w:val="00CC59D7"/>
    <w:rsid w:val="00CD25BE"/>
    <w:rsid w:val="00CD3412"/>
    <w:rsid w:val="00CD44A8"/>
    <w:rsid w:val="00CD5567"/>
    <w:rsid w:val="00CD6D06"/>
    <w:rsid w:val="00CD6DC5"/>
    <w:rsid w:val="00CD7FAA"/>
    <w:rsid w:val="00CE333D"/>
    <w:rsid w:val="00CE40EB"/>
    <w:rsid w:val="00CF00B6"/>
    <w:rsid w:val="00CF019E"/>
    <w:rsid w:val="00CF054A"/>
    <w:rsid w:val="00CF117A"/>
    <w:rsid w:val="00CF18D5"/>
    <w:rsid w:val="00CF2327"/>
    <w:rsid w:val="00CF31E3"/>
    <w:rsid w:val="00CF564F"/>
    <w:rsid w:val="00CF687A"/>
    <w:rsid w:val="00CF7264"/>
    <w:rsid w:val="00CF7380"/>
    <w:rsid w:val="00D00041"/>
    <w:rsid w:val="00D00E6A"/>
    <w:rsid w:val="00D017F7"/>
    <w:rsid w:val="00D01964"/>
    <w:rsid w:val="00D04EF5"/>
    <w:rsid w:val="00D05915"/>
    <w:rsid w:val="00D109D7"/>
    <w:rsid w:val="00D13131"/>
    <w:rsid w:val="00D14433"/>
    <w:rsid w:val="00D16538"/>
    <w:rsid w:val="00D1679F"/>
    <w:rsid w:val="00D16937"/>
    <w:rsid w:val="00D2201E"/>
    <w:rsid w:val="00D22EBD"/>
    <w:rsid w:val="00D26681"/>
    <w:rsid w:val="00D26761"/>
    <w:rsid w:val="00D268C9"/>
    <w:rsid w:val="00D27BD8"/>
    <w:rsid w:val="00D34881"/>
    <w:rsid w:val="00D35D0A"/>
    <w:rsid w:val="00D36003"/>
    <w:rsid w:val="00D405F4"/>
    <w:rsid w:val="00D418C4"/>
    <w:rsid w:val="00D41E2E"/>
    <w:rsid w:val="00D428DC"/>
    <w:rsid w:val="00D43DF7"/>
    <w:rsid w:val="00D44AA0"/>
    <w:rsid w:val="00D45CAE"/>
    <w:rsid w:val="00D4668B"/>
    <w:rsid w:val="00D47B6E"/>
    <w:rsid w:val="00D52A3E"/>
    <w:rsid w:val="00D52EE7"/>
    <w:rsid w:val="00D53539"/>
    <w:rsid w:val="00D53C78"/>
    <w:rsid w:val="00D543B4"/>
    <w:rsid w:val="00D545AE"/>
    <w:rsid w:val="00D54C11"/>
    <w:rsid w:val="00D55F52"/>
    <w:rsid w:val="00D579F1"/>
    <w:rsid w:val="00D601E1"/>
    <w:rsid w:val="00D6061F"/>
    <w:rsid w:val="00D606CD"/>
    <w:rsid w:val="00D6088F"/>
    <w:rsid w:val="00D6251D"/>
    <w:rsid w:val="00D62957"/>
    <w:rsid w:val="00D63EBB"/>
    <w:rsid w:val="00D64592"/>
    <w:rsid w:val="00D65BD1"/>
    <w:rsid w:val="00D65CBC"/>
    <w:rsid w:val="00D667B8"/>
    <w:rsid w:val="00D66D29"/>
    <w:rsid w:val="00D67AB3"/>
    <w:rsid w:val="00D718CA"/>
    <w:rsid w:val="00D71D3B"/>
    <w:rsid w:val="00D7228D"/>
    <w:rsid w:val="00D731C1"/>
    <w:rsid w:val="00D74688"/>
    <w:rsid w:val="00D74AB3"/>
    <w:rsid w:val="00D74D4E"/>
    <w:rsid w:val="00D7678E"/>
    <w:rsid w:val="00D770EF"/>
    <w:rsid w:val="00D8234A"/>
    <w:rsid w:val="00D833BB"/>
    <w:rsid w:val="00D839EA"/>
    <w:rsid w:val="00D8468F"/>
    <w:rsid w:val="00D85935"/>
    <w:rsid w:val="00D86169"/>
    <w:rsid w:val="00D869AB"/>
    <w:rsid w:val="00D877F1"/>
    <w:rsid w:val="00D87DE0"/>
    <w:rsid w:val="00D902BF"/>
    <w:rsid w:val="00D90C79"/>
    <w:rsid w:val="00D93F7F"/>
    <w:rsid w:val="00D959D6"/>
    <w:rsid w:val="00DA053B"/>
    <w:rsid w:val="00DA1876"/>
    <w:rsid w:val="00DA1DFB"/>
    <w:rsid w:val="00DA3F65"/>
    <w:rsid w:val="00DA4326"/>
    <w:rsid w:val="00DA4C43"/>
    <w:rsid w:val="00DA5636"/>
    <w:rsid w:val="00DB0085"/>
    <w:rsid w:val="00DB0E1B"/>
    <w:rsid w:val="00DB2DA6"/>
    <w:rsid w:val="00DB3E87"/>
    <w:rsid w:val="00DB43AB"/>
    <w:rsid w:val="00DB5FB5"/>
    <w:rsid w:val="00DB75D4"/>
    <w:rsid w:val="00DB7C2B"/>
    <w:rsid w:val="00DC08DB"/>
    <w:rsid w:val="00DC24B4"/>
    <w:rsid w:val="00DC287A"/>
    <w:rsid w:val="00DC2BEA"/>
    <w:rsid w:val="00DC2EB4"/>
    <w:rsid w:val="00DC3211"/>
    <w:rsid w:val="00DC3B4E"/>
    <w:rsid w:val="00DC4B77"/>
    <w:rsid w:val="00DC580B"/>
    <w:rsid w:val="00DC79CE"/>
    <w:rsid w:val="00DD0971"/>
    <w:rsid w:val="00DD0DF0"/>
    <w:rsid w:val="00DD1458"/>
    <w:rsid w:val="00DD2612"/>
    <w:rsid w:val="00DD3CEF"/>
    <w:rsid w:val="00DD40DE"/>
    <w:rsid w:val="00DD48E6"/>
    <w:rsid w:val="00DD4EA7"/>
    <w:rsid w:val="00DD52AA"/>
    <w:rsid w:val="00DD7AB0"/>
    <w:rsid w:val="00DD7BA8"/>
    <w:rsid w:val="00DE0259"/>
    <w:rsid w:val="00DE0634"/>
    <w:rsid w:val="00DE0953"/>
    <w:rsid w:val="00DE12C3"/>
    <w:rsid w:val="00DE1500"/>
    <w:rsid w:val="00DE1959"/>
    <w:rsid w:val="00DE47B2"/>
    <w:rsid w:val="00DE6284"/>
    <w:rsid w:val="00DE64A5"/>
    <w:rsid w:val="00DE7E25"/>
    <w:rsid w:val="00DF0967"/>
    <w:rsid w:val="00DF1F38"/>
    <w:rsid w:val="00DF2866"/>
    <w:rsid w:val="00DF31CA"/>
    <w:rsid w:val="00DF3255"/>
    <w:rsid w:val="00DF477B"/>
    <w:rsid w:val="00DF60F5"/>
    <w:rsid w:val="00DF6200"/>
    <w:rsid w:val="00DF65F1"/>
    <w:rsid w:val="00DF6971"/>
    <w:rsid w:val="00DF6E35"/>
    <w:rsid w:val="00DF7005"/>
    <w:rsid w:val="00DF761A"/>
    <w:rsid w:val="00E01101"/>
    <w:rsid w:val="00E021B7"/>
    <w:rsid w:val="00E02F32"/>
    <w:rsid w:val="00E04C28"/>
    <w:rsid w:val="00E05637"/>
    <w:rsid w:val="00E069E5"/>
    <w:rsid w:val="00E12C9C"/>
    <w:rsid w:val="00E1464D"/>
    <w:rsid w:val="00E14D78"/>
    <w:rsid w:val="00E14EFF"/>
    <w:rsid w:val="00E16D97"/>
    <w:rsid w:val="00E17707"/>
    <w:rsid w:val="00E20BF9"/>
    <w:rsid w:val="00E22956"/>
    <w:rsid w:val="00E23B35"/>
    <w:rsid w:val="00E23F99"/>
    <w:rsid w:val="00E2542C"/>
    <w:rsid w:val="00E25AB9"/>
    <w:rsid w:val="00E3169D"/>
    <w:rsid w:val="00E334E4"/>
    <w:rsid w:val="00E349A2"/>
    <w:rsid w:val="00E35043"/>
    <w:rsid w:val="00E36236"/>
    <w:rsid w:val="00E36A8D"/>
    <w:rsid w:val="00E3708B"/>
    <w:rsid w:val="00E37859"/>
    <w:rsid w:val="00E41A61"/>
    <w:rsid w:val="00E42AD9"/>
    <w:rsid w:val="00E43161"/>
    <w:rsid w:val="00E44EC6"/>
    <w:rsid w:val="00E465D4"/>
    <w:rsid w:val="00E47AAC"/>
    <w:rsid w:val="00E51794"/>
    <w:rsid w:val="00E52BDD"/>
    <w:rsid w:val="00E53A35"/>
    <w:rsid w:val="00E54EBB"/>
    <w:rsid w:val="00E55F48"/>
    <w:rsid w:val="00E56BA8"/>
    <w:rsid w:val="00E56C30"/>
    <w:rsid w:val="00E60B43"/>
    <w:rsid w:val="00E622A3"/>
    <w:rsid w:val="00E62A8F"/>
    <w:rsid w:val="00E62E28"/>
    <w:rsid w:val="00E63DCA"/>
    <w:rsid w:val="00E63FD2"/>
    <w:rsid w:val="00E65413"/>
    <w:rsid w:val="00E67442"/>
    <w:rsid w:val="00E6776F"/>
    <w:rsid w:val="00E67E7E"/>
    <w:rsid w:val="00E7117F"/>
    <w:rsid w:val="00E724CF"/>
    <w:rsid w:val="00E727D4"/>
    <w:rsid w:val="00E73AD7"/>
    <w:rsid w:val="00E74AB4"/>
    <w:rsid w:val="00E7534C"/>
    <w:rsid w:val="00E7689E"/>
    <w:rsid w:val="00E81494"/>
    <w:rsid w:val="00E82ECA"/>
    <w:rsid w:val="00E83155"/>
    <w:rsid w:val="00E839EE"/>
    <w:rsid w:val="00E83A54"/>
    <w:rsid w:val="00E848EE"/>
    <w:rsid w:val="00E84E69"/>
    <w:rsid w:val="00E86410"/>
    <w:rsid w:val="00E86B7D"/>
    <w:rsid w:val="00E87C38"/>
    <w:rsid w:val="00E91738"/>
    <w:rsid w:val="00E92AF6"/>
    <w:rsid w:val="00E94B77"/>
    <w:rsid w:val="00E96777"/>
    <w:rsid w:val="00EA2181"/>
    <w:rsid w:val="00EA349D"/>
    <w:rsid w:val="00EB20E3"/>
    <w:rsid w:val="00EB2AE4"/>
    <w:rsid w:val="00EB3E35"/>
    <w:rsid w:val="00EB4ACE"/>
    <w:rsid w:val="00EB4B58"/>
    <w:rsid w:val="00EB54A1"/>
    <w:rsid w:val="00EB7A01"/>
    <w:rsid w:val="00EC163E"/>
    <w:rsid w:val="00EC2978"/>
    <w:rsid w:val="00EC5DE8"/>
    <w:rsid w:val="00EC5E61"/>
    <w:rsid w:val="00EC68A7"/>
    <w:rsid w:val="00ED1FDA"/>
    <w:rsid w:val="00ED22FB"/>
    <w:rsid w:val="00EE0303"/>
    <w:rsid w:val="00EE1425"/>
    <w:rsid w:val="00EE1CA4"/>
    <w:rsid w:val="00EE2835"/>
    <w:rsid w:val="00EE2FA2"/>
    <w:rsid w:val="00EE31CC"/>
    <w:rsid w:val="00EE3578"/>
    <w:rsid w:val="00EE4A7C"/>
    <w:rsid w:val="00EE537E"/>
    <w:rsid w:val="00EF0DD0"/>
    <w:rsid w:val="00EF1F77"/>
    <w:rsid w:val="00EF2910"/>
    <w:rsid w:val="00EF47A8"/>
    <w:rsid w:val="00EF4CFA"/>
    <w:rsid w:val="00EF78F8"/>
    <w:rsid w:val="00F00177"/>
    <w:rsid w:val="00F010DE"/>
    <w:rsid w:val="00F02367"/>
    <w:rsid w:val="00F02DF1"/>
    <w:rsid w:val="00F03717"/>
    <w:rsid w:val="00F037CE"/>
    <w:rsid w:val="00F047B2"/>
    <w:rsid w:val="00F05E16"/>
    <w:rsid w:val="00F05FA9"/>
    <w:rsid w:val="00F0707A"/>
    <w:rsid w:val="00F0789B"/>
    <w:rsid w:val="00F116C3"/>
    <w:rsid w:val="00F11942"/>
    <w:rsid w:val="00F11C7E"/>
    <w:rsid w:val="00F11F01"/>
    <w:rsid w:val="00F13245"/>
    <w:rsid w:val="00F14C77"/>
    <w:rsid w:val="00F14F08"/>
    <w:rsid w:val="00F15E7A"/>
    <w:rsid w:val="00F16443"/>
    <w:rsid w:val="00F175D1"/>
    <w:rsid w:val="00F20B71"/>
    <w:rsid w:val="00F229EF"/>
    <w:rsid w:val="00F235D6"/>
    <w:rsid w:val="00F23E3F"/>
    <w:rsid w:val="00F2490D"/>
    <w:rsid w:val="00F250B0"/>
    <w:rsid w:val="00F257C2"/>
    <w:rsid w:val="00F25D5A"/>
    <w:rsid w:val="00F25DDF"/>
    <w:rsid w:val="00F2633E"/>
    <w:rsid w:val="00F263DD"/>
    <w:rsid w:val="00F268C7"/>
    <w:rsid w:val="00F27A6E"/>
    <w:rsid w:val="00F3019B"/>
    <w:rsid w:val="00F310CB"/>
    <w:rsid w:val="00F315D0"/>
    <w:rsid w:val="00F325CB"/>
    <w:rsid w:val="00F32DD0"/>
    <w:rsid w:val="00F32FA8"/>
    <w:rsid w:val="00F33A36"/>
    <w:rsid w:val="00F3422E"/>
    <w:rsid w:val="00F3455B"/>
    <w:rsid w:val="00F358C3"/>
    <w:rsid w:val="00F362AA"/>
    <w:rsid w:val="00F362C8"/>
    <w:rsid w:val="00F36C37"/>
    <w:rsid w:val="00F373E4"/>
    <w:rsid w:val="00F4142F"/>
    <w:rsid w:val="00F41AC1"/>
    <w:rsid w:val="00F42738"/>
    <w:rsid w:val="00F45CF9"/>
    <w:rsid w:val="00F47241"/>
    <w:rsid w:val="00F4757E"/>
    <w:rsid w:val="00F504F2"/>
    <w:rsid w:val="00F521BA"/>
    <w:rsid w:val="00F521F2"/>
    <w:rsid w:val="00F53773"/>
    <w:rsid w:val="00F57EA9"/>
    <w:rsid w:val="00F610A7"/>
    <w:rsid w:val="00F61966"/>
    <w:rsid w:val="00F621E6"/>
    <w:rsid w:val="00F6446F"/>
    <w:rsid w:val="00F657BC"/>
    <w:rsid w:val="00F65C42"/>
    <w:rsid w:val="00F66B19"/>
    <w:rsid w:val="00F66DC2"/>
    <w:rsid w:val="00F6706F"/>
    <w:rsid w:val="00F67DAC"/>
    <w:rsid w:val="00F70277"/>
    <w:rsid w:val="00F7241C"/>
    <w:rsid w:val="00F726C9"/>
    <w:rsid w:val="00F72D65"/>
    <w:rsid w:val="00F7412E"/>
    <w:rsid w:val="00F745CF"/>
    <w:rsid w:val="00F74AB4"/>
    <w:rsid w:val="00F74BD1"/>
    <w:rsid w:val="00F752C1"/>
    <w:rsid w:val="00F75365"/>
    <w:rsid w:val="00F75450"/>
    <w:rsid w:val="00F75788"/>
    <w:rsid w:val="00F75A9F"/>
    <w:rsid w:val="00F773EE"/>
    <w:rsid w:val="00F824CE"/>
    <w:rsid w:val="00F83BE5"/>
    <w:rsid w:val="00F8451F"/>
    <w:rsid w:val="00F85F3B"/>
    <w:rsid w:val="00F8658F"/>
    <w:rsid w:val="00F86939"/>
    <w:rsid w:val="00F86B1B"/>
    <w:rsid w:val="00F8775F"/>
    <w:rsid w:val="00F87A06"/>
    <w:rsid w:val="00F914CC"/>
    <w:rsid w:val="00F91614"/>
    <w:rsid w:val="00F925F5"/>
    <w:rsid w:val="00F95642"/>
    <w:rsid w:val="00F9647F"/>
    <w:rsid w:val="00FA092B"/>
    <w:rsid w:val="00FA0ABB"/>
    <w:rsid w:val="00FA1330"/>
    <w:rsid w:val="00FA14AF"/>
    <w:rsid w:val="00FA4031"/>
    <w:rsid w:val="00FA43E2"/>
    <w:rsid w:val="00FA66F4"/>
    <w:rsid w:val="00FA6E34"/>
    <w:rsid w:val="00FB003D"/>
    <w:rsid w:val="00FB05CB"/>
    <w:rsid w:val="00FB2A66"/>
    <w:rsid w:val="00FB3A25"/>
    <w:rsid w:val="00FB4C9B"/>
    <w:rsid w:val="00FB4D21"/>
    <w:rsid w:val="00FB4DB6"/>
    <w:rsid w:val="00FB536E"/>
    <w:rsid w:val="00FB5CEF"/>
    <w:rsid w:val="00FB70B7"/>
    <w:rsid w:val="00FC0503"/>
    <w:rsid w:val="00FC1163"/>
    <w:rsid w:val="00FC1A86"/>
    <w:rsid w:val="00FC263D"/>
    <w:rsid w:val="00FC2E50"/>
    <w:rsid w:val="00FC4046"/>
    <w:rsid w:val="00FC56A9"/>
    <w:rsid w:val="00FC5792"/>
    <w:rsid w:val="00FC5AFD"/>
    <w:rsid w:val="00FC6F71"/>
    <w:rsid w:val="00FC7CF7"/>
    <w:rsid w:val="00FD1A5D"/>
    <w:rsid w:val="00FD2561"/>
    <w:rsid w:val="00FD3CEF"/>
    <w:rsid w:val="00FD3E87"/>
    <w:rsid w:val="00FD3E8F"/>
    <w:rsid w:val="00FD4FE2"/>
    <w:rsid w:val="00FD52F9"/>
    <w:rsid w:val="00FD585B"/>
    <w:rsid w:val="00FD5B67"/>
    <w:rsid w:val="00FD5E90"/>
    <w:rsid w:val="00FD67E8"/>
    <w:rsid w:val="00FD6BF8"/>
    <w:rsid w:val="00FD7C8E"/>
    <w:rsid w:val="00FE0AA4"/>
    <w:rsid w:val="00FE1116"/>
    <w:rsid w:val="00FE2463"/>
    <w:rsid w:val="00FE3D37"/>
    <w:rsid w:val="00FE6E3D"/>
    <w:rsid w:val="00FE76E2"/>
    <w:rsid w:val="00FE7F2B"/>
    <w:rsid w:val="00FF0D2D"/>
    <w:rsid w:val="00FF1C1F"/>
    <w:rsid w:val="00FF1F06"/>
    <w:rsid w:val="00FF2981"/>
    <w:rsid w:val="00FF6814"/>
    <w:rsid w:val="00FF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7158C"/>
  <w15:docId w15:val="{BCAEABDE-6F72-6841-AD43-04C5F453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7B11"/>
  </w:style>
  <w:style w:type="paragraph" w:styleId="10">
    <w:name w:val="heading 1"/>
    <w:basedOn w:val="a0"/>
    <w:next w:val="a0"/>
    <w:link w:val="11"/>
    <w:uiPriority w:val="99"/>
    <w:qFormat/>
    <w:rsid w:val="00C531D7"/>
    <w:pPr>
      <w:keepNext/>
      <w:tabs>
        <w:tab w:val="left" w:pos="400"/>
      </w:tabs>
      <w:suppressAutoHyphens/>
      <w:spacing w:before="120" w:after="120" w:line="360" w:lineRule="auto"/>
      <w:outlineLvl w:val="0"/>
    </w:pPr>
    <w:rPr>
      <w:rFonts w:ascii="Times New Roman" w:eastAsia="MS Mincho" w:hAnsi="Times New Roman" w:cs="Times New Roman"/>
      <w:b/>
      <w:sz w:val="28"/>
      <w:szCs w:val="20"/>
      <w:lang w:eastAsia="ja-JP"/>
    </w:rPr>
  </w:style>
  <w:style w:type="paragraph" w:styleId="20">
    <w:name w:val="heading 2"/>
    <w:basedOn w:val="10"/>
    <w:next w:val="a0"/>
    <w:link w:val="21"/>
    <w:uiPriority w:val="99"/>
    <w:qFormat/>
    <w:rsid w:val="005524A9"/>
    <w:pPr>
      <w:numPr>
        <w:ilvl w:val="1"/>
      </w:numPr>
      <w:tabs>
        <w:tab w:val="clear" w:pos="400"/>
        <w:tab w:val="left" w:pos="540"/>
        <w:tab w:val="left" w:pos="700"/>
      </w:tabs>
      <w:spacing w:before="60" w:line="250" w:lineRule="exact"/>
      <w:outlineLvl w:val="1"/>
    </w:pPr>
    <w:rPr>
      <w:sz w:val="22"/>
    </w:rPr>
  </w:style>
  <w:style w:type="paragraph" w:styleId="30">
    <w:name w:val="heading 3"/>
    <w:basedOn w:val="10"/>
    <w:next w:val="a0"/>
    <w:link w:val="31"/>
    <w:uiPriority w:val="99"/>
    <w:qFormat/>
    <w:rsid w:val="005524A9"/>
    <w:pPr>
      <w:numPr>
        <w:ilvl w:val="2"/>
      </w:numPr>
      <w:tabs>
        <w:tab w:val="clear" w:pos="400"/>
        <w:tab w:val="left" w:pos="660"/>
        <w:tab w:val="left" w:pos="880"/>
      </w:tabs>
      <w:spacing w:before="60" w:line="230" w:lineRule="exact"/>
      <w:outlineLvl w:val="2"/>
    </w:pPr>
    <w:rPr>
      <w:sz w:val="20"/>
    </w:rPr>
  </w:style>
  <w:style w:type="paragraph" w:styleId="40">
    <w:name w:val="heading 4"/>
    <w:basedOn w:val="30"/>
    <w:next w:val="a0"/>
    <w:link w:val="41"/>
    <w:uiPriority w:val="99"/>
    <w:qFormat/>
    <w:rsid w:val="005524A9"/>
    <w:pPr>
      <w:numPr>
        <w:ilvl w:val="3"/>
      </w:numPr>
      <w:tabs>
        <w:tab w:val="clear" w:pos="660"/>
        <w:tab w:val="clear" w:pos="880"/>
        <w:tab w:val="left" w:pos="940"/>
        <w:tab w:val="left" w:pos="1140"/>
        <w:tab w:val="left" w:pos="1360"/>
      </w:tabs>
      <w:outlineLvl w:val="3"/>
    </w:pPr>
  </w:style>
  <w:style w:type="paragraph" w:styleId="5">
    <w:name w:val="heading 5"/>
    <w:basedOn w:val="40"/>
    <w:next w:val="a0"/>
    <w:link w:val="50"/>
    <w:uiPriority w:val="99"/>
    <w:qFormat/>
    <w:rsid w:val="005524A9"/>
    <w:pPr>
      <w:numPr>
        <w:ilvl w:val="4"/>
      </w:numPr>
      <w:tabs>
        <w:tab w:val="clear" w:pos="940"/>
        <w:tab w:val="clear" w:pos="1140"/>
        <w:tab w:val="clear" w:pos="1360"/>
      </w:tabs>
      <w:outlineLvl w:val="4"/>
    </w:pPr>
  </w:style>
  <w:style w:type="paragraph" w:styleId="6">
    <w:name w:val="heading 6"/>
    <w:basedOn w:val="5"/>
    <w:next w:val="a0"/>
    <w:link w:val="60"/>
    <w:uiPriority w:val="99"/>
    <w:qFormat/>
    <w:rsid w:val="005524A9"/>
    <w:pPr>
      <w:numPr>
        <w:ilvl w:val="5"/>
      </w:numPr>
      <w:outlineLvl w:val="5"/>
    </w:pPr>
  </w:style>
  <w:style w:type="paragraph" w:styleId="7">
    <w:name w:val="heading 7"/>
    <w:basedOn w:val="a0"/>
    <w:next w:val="a0"/>
    <w:link w:val="70"/>
    <w:uiPriority w:val="9"/>
    <w:unhideWhenUsed/>
    <w:qFormat/>
    <w:rsid w:val="001A46F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15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51501D"/>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51501D"/>
    <w:rPr>
      <w:rFonts w:ascii="Tahoma" w:hAnsi="Tahoma" w:cs="Tahoma"/>
      <w:sz w:val="16"/>
      <w:szCs w:val="16"/>
    </w:rPr>
  </w:style>
  <w:style w:type="paragraph" w:styleId="a7">
    <w:name w:val="footer"/>
    <w:basedOn w:val="a0"/>
    <w:link w:val="a8"/>
    <w:uiPriority w:val="99"/>
    <w:rsid w:val="003B57F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1"/>
    <w:link w:val="a7"/>
    <w:uiPriority w:val="99"/>
    <w:rsid w:val="003B57F8"/>
    <w:rPr>
      <w:rFonts w:ascii="Times New Roman" w:eastAsia="Times New Roman" w:hAnsi="Times New Roman" w:cs="Times New Roman"/>
      <w:sz w:val="24"/>
      <w:szCs w:val="20"/>
      <w:lang w:eastAsia="ru-RU"/>
    </w:rPr>
  </w:style>
  <w:style w:type="paragraph" w:styleId="a9">
    <w:name w:val="header"/>
    <w:basedOn w:val="a0"/>
    <w:link w:val="aa"/>
    <w:uiPriority w:val="99"/>
    <w:rsid w:val="003B57F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1"/>
    <w:link w:val="a9"/>
    <w:uiPriority w:val="99"/>
    <w:rsid w:val="003B57F8"/>
    <w:rPr>
      <w:rFonts w:ascii="Times New Roman" w:eastAsia="Times New Roman" w:hAnsi="Times New Roman" w:cs="Times New Roman"/>
      <w:sz w:val="24"/>
      <w:szCs w:val="20"/>
      <w:lang w:eastAsia="ru-RU"/>
    </w:rPr>
  </w:style>
  <w:style w:type="paragraph" w:customStyle="1" w:styleId="14">
    <w:name w:val="НД_14_заголовок"/>
    <w:basedOn w:val="a0"/>
    <w:link w:val="140"/>
    <w:uiPriority w:val="99"/>
    <w:rsid w:val="003B57F8"/>
    <w:pPr>
      <w:spacing w:after="80" w:line="240" w:lineRule="auto"/>
      <w:jc w:val="center"/>
    </w:pPr>
    <w:rPr>
      <w:rFonts w:ascii="Arial" w:eastAsia="Times New Roman" w:hAnsi="Arial" w:cs="Times New Roman"/>
      <w:b/>
      <w:bCs/>
      <w:szCs w:val="20"/>
      <w:lang w:eastAsia="ru-RU"/>
    </w:rPr>
  </w:style>
  <w:style w:type="paragraph" w:customStyle="1" w:styleId="Introduction">
    <w:name w:val="Introduction"/>
    <w:basedOn w:val="a0"/>
    <w:next w:val="a0"/>
    <w:rsid w:val="005D7973"/>
    <w:pPr>
      <w:keepNext/>
      <w:pageBreakBefore/>
      <w:tabs>
        <w:tab w:val="left" w:pos="400"/>
      </w:tabs>
      <w:suppressAutoHyphens/>
      <w:spacing w:before="960" w:after="310" w:line="310" w:lineRule="exact"/>
    </w:pPr>
    <w:rPr>
      <w:rFonts w:ascii="Arial" w:eastAsia="MS Mincho" w:hAnsi="Arial" w:cs="Times New Roman"/>
      <w:b/>
      <w:sz w:val="28"/>
      <w:szCs w:val="20"/>
      <w:lang w:val="en-GB" w:eastAsia="ja-JP"/>
    </w:rPr>
  </w:style>
  <w:style w:type="paragraph" w:styleId="a">
    <w:name w:val="List Continue"/>
    <w:basedOn w:val="a0"/>
    <w:rsid w:val="005D7973"/>
    <w:pPr>
      <w:numPr>
        <w:numId w:val="1"/>
      </w:numPr>
      <w:tabs>
        <w:tab w:val="left" w:pos="400"/>
      </w:tabs>
      <w:spacing w:after="240" w:line="230" w:lineRule="atLeast"/>
      <w:jc w:val="both"/>
    </w:pPr>
    <w:rPr>
      <w:rFonts w:ascii="Arial" w:eastAsia="MS Mincho" w:hAnsi="Arial" w:cs="Times New Roman"/>
      <w:sz w:val="20"/>
      <w:szCs w:val="20"/>
      <w:lang w:val="en-GB" w:eastAsia="ja-JP"/>
    </w:rPr>
  </w:style>
  <w:style w:type="paragraph" w:styleId="2">
    <w:name w:val="List Continue 2"/>
    <w:basedOn w:val="a"/>
    <w:rsid w:val="005D7973"/>
    <w:pPr>
      <w:numPr>
        <w:ilvl w:val="1"/>
      </w:numPr>
      <w:tabs>
        <w:tab w:val="clear" w:pos="400"/>
        <w:tab w:val="left" w:pos="800"/>
      </w:tabs>
    </w:pPr>
  </w:style>
  <w:style w:type="paragraph" w:styleId="3">
    <w:name w:val="List Continue 3"/>
    <w:basedOn w:val="a"/>
    <w:rsid w:val="005D7973"/>
    <w:pPr>
      <w:numPr>
        <w:ilvl w:val="2"/>
      </w:numPr>
      <w:tabs>
        <w:tab w:val="clear" w:pos="400"/>
        <w:tab w:val="left" w:pos="1200"/>
      </w:tabs>
    </w:pPr>
  </w:style>
  <w:style w:type="paragraph" w:styleId="4">
    <w:name w:val="List Continue 4"/>
    <w:basedOn w:val="a"/>
    <w:rsid w:val="005D7973"/>
    <w:pPr>
      <w:numPr>
        <w:ilvl w:val="3"/>
      </w:numPr>
      <w:tabs>
        <w:tab w:val="clear" w:pos="400"/>
        <w:tab w:val="left" w:pos="1600"/>
      </w:tabs>
    </w:pPr>
  </w:style>
  <w:style w:type="paragraph" w:styleId="ab">
    <w:name w:val="List Paragraph"/>
    <w:basedOn w:val="a0"/>
    <w:uiPriority w:val="34"/>
    <w:qFormat/>
    <w:rsid w:val="005D7973"/>
    <w:pPr>
      <w:ind w:left="720"/>
      <w:contextualSpacing/>
    </w:pPr>
    <w:rPr>
      <w:rFonts w:ascii="Calibri" w:eastAsia="Times New Roman" w:hAnsi="Calibri" w:cs="Times New Roman"/>
    </w:rPr>
  </w:style>
  <w:style w:type="character" w:customStyle="1" w:styleId="11">
    <w:name w:val="Заголовок 1 Знак"/>
    <w:basedOn w:val="a1"/>
    <w:link w:val="10"/>
    <w:uiPriority w:val="99"/>
    <w:rsid w:val="00C531D7"/>
    <w:rPr>
      <w:rFonts w:ascii="Times New Roman" w:eastAsia="MS Mincho" w:hAnsi="Times New Roman" w:cs="Times New Roman"/>
      <w:b/>
      <w:sz w:val="28"/>
      <w:szCs w:val="20"/>
      <w:lang w:eastAsia="ja-JP"/>
    </w:rPr>
  </w:style>
  <w:style w:type="character" w:customStyle="1" w:styleId="21">
    <w:name w:val="Заголовок 2 Знак"/>
    <w:basedOn w:val="a1"/>
    <w:link w:val="20"/>
    <w:uiPriority w:val="99"/>
    <w:rsid w:val="005524A9"/>
    <w:rPr>
      <w:rFonts w:ascii="Times New Roman" w:eastAsia="MS Mincho" w:hAnsi="Times New Roman" w:cs="Times New Roman"/>
      <w:b/>
      <w:szCs w:val="20"/>
      <w:lang w:eastAsia="ja-JP"/>
    </w:rPr>
  </w:style>
  <w:style w:type="character" w:customStyle="1" w:styleId="31">
    <w:name w:val="Заголовок 3 Знак"/>
    <w:basedOn w:val="a1"/>
    <w:link w:val="30"/>
    <w:uiPriority w:val="99"/>
    <w:rsid w:val="005524A9"/>
    <w:rPr>
      <w:rFonts w:ascii="Times New Roman" w:eastAsia="MS Mincho" w:hAnsi="Times New Roman" w:cs="Times New Roman"/>
      <w:b/>
      <w:sz w:val="20"/>
      <w:szCs w:val="20"/>
      <w:lang w:eastAsia="ja-JP"/>
    </w:rPr>
  </w:style>
  <w:style w:type="character" w:customStyle="1" w:styleId="41">
    <w:name w:val="Заголовок 4 Знак"/>
    <w:basedOn w:val="a1"/>
    <w:link w:val="40"/>
    <w:uiPriority w:val="99"/>
    <w:rsid w:val="005524A9"/>
    <w:rPr>
      <w:rFonts w:ascii="Times New Roman" w:eastAsia="MS Mincho" w:hAnsi="Times New Roman" w:cs="Times New Roman"/>
      <w:b/>
      <w:sz w:val="20"/>
      <w:szCs w:val="20"/>
      <w:lang w:eastAsia="ja-JP"/>
    </w:rPr>
  </w:style>
  <w:style w:type="character" w:customStyle="1" w:styleId="50">
    <w:name w:val="Заголовок 5 Знак"/>
    <w:basedOn w:val="a1"/>
    <w:link w:val="5"/>
    <w:uiPriority w:val="99"/>
    <w:rsid w:val="005524A9"/>
    <w:rPr>
      <w:rFonts w:ascii="Times New Roman" w:eastAsia="MS Mincho" w:hAnsi="Times New Roman" w:cs="Times New Roman"/>
      <w:b/>
      <w:sz w:val="20"/>
      <w:szCs w:val="20"/>
      <w:lang w:eastAsia="ja-JP"/>
    </w:rPr>
  </w:style>
  <w:style w:type="character" w:customStyle="1" w:styleId="60">
    <w:name w:val="Заголовок 6 Знак"/>
    <w:basedOn w:val="a1"/>
    <w:link w:val="6"/>
    <w:uiPriority w:val="99"/>
    <w:rsid w:val="005524A9"/>
    <w:rPr>
      <w:rFonts w:ascii="Times New Roman" w:eastAsia="MS Mincho" w:hAnsi="Times New Roman" w:cs="Times New Roman"/>
      <w:b/>
      <w:sz w:val="20"/>
      <w:szCs w:val="20"/>
      <w:lang w:eastAsia="ja-JP"/>
    </w:rPr>
  </w:style>
  <w:style w:type="character" w:styleId="ac">
    <w:name w:val="Hyperlink"/>
    <w:uiPriority w:val="99"/>
    <w:unhideWhenUsed/>
    <w:rsid w:val="007A19F4"/>
    <w:rPr>
      <w:noProof w:val="0"/>
      <w:color w:val="0000FF"/>
      <w:u w:val="single"/>
      <w:lang w:val="fr-FR"/>
    </w:rPr>
  </w:style>
  <w:style w:type="paragraph" w:styleId="ad">
    <w:name w:val="footnote text"/>
    <w:basedOn w:val="a0"/>
    <w:link w:val="ae"/>
    <w:uiPriority w:val="99"/>
    <w:semiHidden/>
    <w:unhideWhenUsed/>
    <w:rsid w:val="007A19F4"/>
    <w:pPr>
      <w:tabs>
        <w:tab w:val="left" w:pos="340"/>
      </w:tabs>
      <w:spacing w:after="120" w:line="210" w:lineRule="atLeast"/>
      <w:jc w:val="both"/>
    </w:pPr>
    <w:rPr>
      <w:rFonts w:ascii="Arial" w:eastAsia="MS Mincho" w:hAnsi="Arial" w:cs="Times New Roman"/>
      <w:sz w:val="18"/>
      <w:szCs w:val="20"/>
      <w:lang w:val="en-GB" w:eastAsia="ja-JP"/>
    </w:rPr>
  </w:style>
  <w:style w:type="character" w:customStyle="1" w:styleId="ae">
    <w:name w:val="Текст сноски Знак"/>
    <w:basedOn w:val="a1"/>
    <w:link w:val="ad"/>
    <w:uiPriority w:val="99"/>
    <w:semiHidden/>
    <w:rsid w:val="007A19F4"/>
    <w:rPr>
      <w:rFonts w:ascii="Arial" w:eastAsia="MS Mincho" w:hAnsi="Arial" w:cs="Times New Roman"/>
      <w:sz w:val="18"/>
      <w:szCs w:val="20"/>
      <w:lang w:val="en-GB" w:eastAsia="ja-JP"/>
    </w:rPr>
  </w:style>
  <w:style w:type="paragraph" w:styleId="af">
    <w:name w:val="Bibliography"/>
    <w:basedOn w:val="a0"/>
    <w:next w:val="a0"/>
    <w:uiPriority w:val="37"/>
    <w:semiHidden/>
    <w:unhideWhenUsed/>
    <w:rsid w:val="007A19F4"/>
    <w:pPr>
      <w:spacing w:after="240" w:line="230" w:lineRule="atLeast"/>
      <w:jc w:val="both"/>
    </w:pPr>
    <w:rPr>
      <w:rFonts w:ascii="Arial" w:eastAsia="MS Mincho" w:hAnsi="Arial" w:cs="Times New Roman"/>
      <w:sz w:val="20"/>
      <w:szCs w:val="20"/>
      <w:lang w:val="en-GB" w:eastAsia="ja-JP"/>
    </w:rPr>
  </w:style>
  <w:style w:type="paragraph" w:customStyle="1" w:styleId="1">
    <w:name w:val="Список литературы1"/>
    <w:basedOn w:val="a0"/>
    <w:rsid w:val="007A19F4"/>
    <w:pPr>
      <w:numPr>
        <w:numId w:val="2"/>
      </w:numPr>
      <w:tabs>
        <w:tab w:val="clear" w:pos="360"/>
        <w:tab w:val="left" w:pos="660"/>
      </w:tabs>
      <w:spacing w:after="240" w:line="230" w:lineRule="atLeast"/>
      <w:ind w:left="660" w:hanging="660"/>
      <w:jc w:val="both"/>
    </w:pPr>
    <w:rPr>
      <w:rFonts w:ascii="Arial" w:eastAsia="MS Mincho" w:hAnsi="Arial" w:cs="Times New Roman"/>
      <w:sz w:val="20"/>
      <w:szCs w:val="20"/>
      <w:lang w:val="en-GB" w:eastAsia="ja-JP"/>
    </w:rPr>
  </w:style>
  <w:style w:type="paragraph" w:customStyle="1" w:styleId="Bibliography11">
    <w:name w:val="Bibliography11"/>
    <w:basedOn w:val="a0"/>
    <w:rsid w:val="007A19F4"/>
    <w:pPr>
      <w:tabs>
        <w:tab w:val="left" w:pos="660"/>
      </w:tabs>
      <w:spacing w:after="240" w:line="230" w:lineRule="atLeast"/>
      <w:ind w:left="660" w:hanging="660"/>
      <w:jc w:val="both"/>
    </w:pPr>
    <w:rPr>
      <w:rFonts w:ascii="Arial" w:eastAsia="MS Mincho" w:hAnsi="Arial" w:cs="Times New Roman"/>
      <w:sz w:val="20"/>
      <w:szCs w:val="20"/>
      <w:lang w:val="en-GB" w:eastAsia="en-GB"/>
    </w:rPr>
  </w:style>
  <w:style w:type="character" w:styleId="af0">
    <w:name w:val="footnote reference"/>
    <w:semiHidden/>
    <w:unhideWhenUsed/>
    <w:rsid w:val="007A19F4"/>
    <w:rPr>
      <w:noProof/>
      <w:position w:val="6"/>
      <w:sz w:val="16"/>
      <w:vertAlign w:val="baseline"/>
      <w:lang w:val="fr-FR"/>
    </w:rPr>
  </w:style>
  <w:style w:type="paragraph" w:styleId="12">
    <w:name w:val="toc 1"/>
    <w:basedOn w:val="a0"/>
    <w:next w:val="a0"/>
    <w:autoRedefine/>
    <w:uiPriority w:val="39"/>
    <w:unhideWhenUsed/>
    <w:rsid w:val="00B55506"/>
    <w:pPr>
      <w:spacing w:before="360" w:after="360"/>
    </w:pPr>
    <w:rPr>
      <w:rFonts w:cstheme="minorHAnsi"/>
      <w:b/>
      <w:bCs/>
      <w:caps/>
      <w:u w:val="single"/>
    </w:rPr>
  </w:style>
  <w:style w:type="paragraph" w:styleId="22">
    <w:name w:val="toc 2"/>
    <w:basedOn w:val="a0"/>
    <w:next w:val="a0"/>
    <w:autoRedefine/>
    <w:uiPriority w:val="39"/>
    <w:unhideWhenUsed/>
    <w:rsid w:val="00B55506"/>
    <w:pPr>
      <w:spacing w:after="0"/>
    </w:pPr>
    <w:rPr>
      <w:rFonts w:cstheme="minorHAnsi"/>
      <w:b/>
      <w:bCs/>
      <w:smallCaps/>
    </w:rPr>
  </w:style>
  <w:style w:type="table" w:customStyle="1" w:styleId="13">
    <w:name w:val="Сетка таблицы1"/>
    <w:basedOn w:val="a2"/>
    <w:next w:val="a4"/>
    <w:uiPriority w:val="59"/>
    <w:rsid w:val="00247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1"/>
    <w:rsid w:val="000D20F6"/>
  </w:style>
  <w:style w:type="character" w:customStyle="1" w:styleId="hps">
    <w:name w:val="hps"/>
    <w:basedOn w:val="a1"/>
    <w:rsid w:val="000D20F6"/>
  </w:style>
  <w:style w:type="character" w:styleId="af1">
    <w:name w:val="Strong"/>
    <w:basedOn w:val="a1"/>
    <w:uiPriority w:val="22"/>
    <w:qFormat/>
    <w:rsid w:val="00FD52F9"/>
    <w:rPr>
      <w:b/>
      <w:bCs/>
    </w:rPr>
  </w:style>
  <w:style w:type="paragraph" w:customStyle="1" w:styleId="0maintxt">
    <w:name w:val="0maintxt"/>
    <w:basedOn w:val="a0"/>
    <w:rsid w:val="002E6F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0"/>
    <w:uiPriority w:val="99"/>
    <w:unhideWhenUsed/>
    <w:rsid w:val="00BE2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 Spacing"/>
    <w:uiPriority w:val="1"/>
    <w:qFormat/>
    <w:rsid w:val="001A46F7"/>
    <w:pPr>
      <w:spacing w:after="0" w:line="240" w:lineRule="auto"/>
    </w:pPr>
  </w:style>
  <w:style w:type="character" w:customStyle="1" w:styleId="70">
    <w:name w:val="Заголовок 7 Знак"/>
    <w:basedOn w:val="a1"/>
    <w:link w:val="7"/>
    <w:uiPriority w:val="9"/>
    <w:rsid w:val="001A46F7"/>
    <w:rPr>
      <w:rFonts w:asciiTheme="majorHAnsi" w:eastAsiaTheme="majorEastAsia" w:hAnsiTheme="majorHAnsi" w:cstheme="majorBidi"/>
      <w:i/>
      <w:iCs/>
      <w:color w:val="404040" w:themeColor="text1" w:themeTint="BF"/>
    </w:rPr>
  </w:style>
  <w:style w:type="character" w:customStyle="1" w:styleId="ipa">
    <w:name w:val="ipa"/>
    <w:basedOn w:val="a1"/>
    <w:rsid w:val="005D4B19"/>
  </w:style>
  <w:style w:type="character" w:customStyle="1" w:styleId="b-article-authorname">
    <w:name w:val="b-article-author__name"/>
    <w:basedOn w:val="a1"/>
    <w:rsid w:val="00C76F1C"/>
  </w:style>
  <w:style w:type="character" w:customStyle="1" w:styleId="b-articlemeta">
    <w:name w:val="b-article__meta"/>
    <w:basedOn w:val="a1"/>
    <w:rsid w:val="00C76F1C"/>
  </w:style>
  <w:style w:type="character" w:customStyle="1" w:styleId="share-counter">
    <w:name w:val="share-counter"/>
    <w:basedOn w:val="a1"/>
    <w:rsid w:val="00C76F1C"/>
  </w:style>
  <w:style w:type="character" w:styleId="af4">
    <w:name w:val="Emphasis"/>
    <w:basedOn w:val="a1"/>
    <w:uiPriority w:val="20"/>
    <w:qFormat/>
    <w:rsid w:val="00C76F1C"/>
    <w:rPr>
      <w:i/>
      <w:iCs/>
    </w:rPr>
  </w:style>
  <w:style w:type="character" w:styleId="af5">
    <w:name w:val="FollowedHyperlink"/>
    <w:basedOn w:val="a1"/>
    <w:uiPriority w:val="99"/>
    <w:semiHidden/>
    <w:unhideWhenUsed/>
    <w:rsid w:val="00C76F1C"/>
    <w:rPr>
      <w:color w:val="800080" w:themeColor="followedHyperlink"/>
      <w:u w:val="single"/>
    </w:rPr>
  </w:style>
  <w:style w:type="paragraph" w:customStyle="1" w:styleId="Default">
    <w:name w:val="Default"/>
    <w:rsid w:val="001A2C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serp-itemamount">
    <w:name w:val="b-serp-item__amount"/>
    <w:basedOn w:val="a1"/>
    <w:rsid w:val="00BB0156"/>
  </w:style>
  <w:style w:type="character" w:customStyle="1" w:styleId="b-serp-itemowner">
    <w:name w:val="b-serp-item__owner"/>
    <w:basedOn w:val="a1"/>
    <w:rsid w:val="00BB0156"/>
  </w:style>
  <w:style w:type="paragraph" w:customStyle="1" w:styleId="pic-sign">
    <w:name w:val="pic-sign"/>
    <w:basedOn w:val="a0"/>
    <w:rsid w:val="000C7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list">
    <w:name w:val="uplist"/>
    <w:basedOn w:val="a0"/>
    <w:rsid w:val="000C7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desc">
    <w:name w:val="shortdesc"/>
    <w:basedOn w:val="a0"/>
    <w:rsid w:val="002341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0"/>
    <w:rsid w:val="00234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h">
    <w:name w:val="ph"/>
    <w:basedOn w:val="a1"/>
    <w:rsid w:val="0023417C"/>
  </w:style>
  <w:style w:type="character" w:customStyle="1" w:styleId="keyword">
    <w:name w:val="keyword"/>
    <w:basedOn w:val="a1"/>
    <w:rsid w:val="0023417C"/>
  </w:style>
  <w:style w:type="character" w:styleId="HTML">
    <w:name w:val="HTML Variable"/>
    <w:basedOn w:val="a1"/>
    <w:uiPriority w:val="99"/>
    <w:semiHidden/>
    <w:unhideWhenUsed/>
    <w:rsid w:val="0023417C"/>
    <w:rPr>
      <w:i/>
      <w:iCs/>
    </w:rPr>
  </w:style>
  <w:style w:type="character" w:customStyle="1" w:styleId="tablecap">
    <w:name w:val="tablecap"/>
    <w:basedOn w:val="a1"/>
    <w:rsid w:val="0023417C"/>
  </w:style>
  <w:style w:type="paragraph" w:styleId="af6">
    <w:name w:val="endnote text"/>
    <w:basedOn w:val="a0"/>
    <w:link w:val="af7"/>
    <w:uiPriority w:val="99"/>
    <w:semiHidden/>
    <w:unhideWhenUsed/>
    <w:rsid w:val="00C2762D"/>
    <w:pPr>
      <w:spacing w:after="0" w:line="240" w:lineRule="auto"/>
    </w:pPr>
    <w:rPr>
      <w:sz w:val="20"/>
      <w:szCs w:val="20"/>
    </w:rPr>
  </w:style>
  <w:style w:type="character" w:customStyle="1" w:styleId="af7">
    <w:name w:val="Текст концевой сноски Знак"/>
    <w:basedOn w:val="a1"/>
    <w:link w:val="af6"/>
    <w:uiPriority w:val="99"/>
    <w:semiHidden/>
    <w:rsid w:val="00C2762D"/>
    <w:rPr>
      <w:sz w:val="20"/>
      <w:szCs w:val="20"/>
    </w:rPr>
  </w:style>
  <w:style w:type="character" w:styleId="af8">
    <w:name w:val="endnote reference"/>
    <w:basedOn w:val="a1"/>
    <w:uiPriority w:val="99"/>
    <w:semiHidden/>
    <w:unhideWhenUsed/>
    <w:rsid w:val="00C2762D"/>
    <w:rPr>
      <w:vertAlign w:val="superscript"/>
    </w:rPr>
  </w:style>
  <w:style w:type="character" w:customStyle="1" w:styleId="apple-converted-space">
    <w:name w:val="apple-converted-space"/>
    <w:basedOn w:val="a1"/>
    <w:rsid w:val="00AA2311"/>
  </w:style>
  <w:style w:type="character" w:styleId="af9">
    <w:name w:val="annotation reference"/>
    <w:basedOn w:val="a1"/>
    <w:uiPriority w:val="99"/>
    <w:semiHidden/>
    <w:unhideWhenUsed/>
    <w:rsid w:val="00EF4CFA"/>
    <w:rPr>
      <w:sz w:val="16"/>
      <w:szCs w:val="16"/>
    </w:rPr>
  </w:style>
  <w:style w:type="paragraph" w:styleId="afa">
    <w:name w:val="annotation text"/>
    <w:basedOn w:val="a0"/>
    <w:link w:val="afb"/>
    <w:uiPriority w:val="99"/>
    <w:semiHidden/>
    <w:unhideWhenUsed/>
    <w:rsid w:val="00EF4CFA"/>
    <w:pPr>
      <w:spacing w:line="240" w:lineRule="auto"/>
    </w:pPr>
    <w:rPr>
      <w:sz w:val="20"/>
      <w:szCs w:val="20"/>
    </w:rPr>
  </w:style>
  <w:style w:type="character" w:customStyle="1" w:styleId="afb">
    <w:name w:val="Текст примечания Знак"/>
    <w:basedOn w:val="a1"/>
    <w:link w:val="afa"/>
    <w:uiPriority w:val="99"/>
    <w:semiHidden/>
    <w:rsid w:val="00EF4CFA"/>
    <w:rPr>
      <w:sz w:val="20"/>
      <w:szCs w:val="20"/>
    </w:rPr>
  </w:style>
  <w:style w:type="paragraph" w:styleId="afc">
    <w:name w:val="annotation subject"/>
    <w:basedOn w:val="afa"/>
    <w:next w:val="afa"/>
    <w:link w:val="afd"/>
    <w:uiPriority w:val="99"/>
    <w:semiHidden/>
    <w:unhideWhenUsed/>
    <w:rsid w:val="00EF4CFA"/>
    <w:rPr>
      <w:b/>
      <w:bCs/>
    </w:rPr>
  </w:style>
  <w:style w:type="character" w:customStyle="1" w:styleId="afd">
    <w:name w:val="Тема примечания Знак"/>
    <w:basedOn w:val="afb"/>
    <w:link w:val="afc"/>
    <w:uiPriority w:val="99"/>
    <w:semiHidden/>
    <w:rsid w:val="00EF4CFA"/>
    <w:rPr>
      <w:b/>
      <w:bCs/>
      <w:sz w:val="20"/>
      <w:szCs w:val="20"/>
    </w:rPr>
  </w:style>
  <w:style w:type="paragraph" w:styleId="afe">
    <w:name w:val="TOC Heading"/>
    <w:basedOn w:val="10"/>
    <w:next w:val="a0"/>
    <w:uiPriority w:val="39"/>
    <w:unhideWhenUsed/>
    <w:qFormat/>
    <w:rsid w:val="00AD61AA"/>
    <w:pPr>
      <w:keepLines/>
      <w:tabs>
        <w:tab w:val="clear" w:pos="400"/>
      </w:tabs>
      <w:suppressAutoHyphens w:val="0"/>
      <w:spacing w:before="480" w:after="0" w:line="276" w:lineRule="auto"/>
      <w:outlineLvl w:val="9"/>
    </w:pPr>
    <w:rPr>
      <w:rFonts w:asciiTheme="majorHAnsi" w:eastAsiaTheme="majorEastAsia" w:hAnsiTheme="majorHAnsi" w:cstheme="majorBidi"/>
      <w:bCs/>
      <w:color w:val="365F91" w:themeColor="accent1" w:themeShade="BF"/>
      <w:szCs w:val="28"/>
      <w:lang w:eastAsia="ru-RU"/>
    </w:rPr>
  </w:style>
  <w:style w:type="paragraph" w:styleId="32">
    <w:name w:val="toc 3"/>
    <w:basedOn w:val="a0"/>
    <w:next w:val="a0"/>
    <w:autoRedefine/>
    <w:uiPriority w:val="39"/>
    <w:unhideWhenUsed/>
    <w:rsid w:val="00AD61AA"/>
    <w:pPr>
      <w:spacing w:after="0"/>
    </w:pPr>
    <w:rPr>
      <w:rFonts w:cstheme="minorHAnsi"/>
      <w:smallCaps/>
    </w:rPr>
  </w:style>
  <w:style w:type="paragraph" w:styleId="42">
    <w:name w:val="toc 4"/>
    <w:basedOn w:val="a0"/>
    <w:next w:val="a0"/>
    <w:autoRedefine/>
    <w:uiPriority w:val="39"/>
    <w:semiHidden/>
    <w:unhideWhenUsed/>
    <w:rsid w:val="00AD61AA"/>
    <w:pPr>
      <w:spacing w:after="0"/>
    </w:pPr>
    <w:rPr>
      <w:rFonts w:cstheme="minorHAnsi"/>
    </w:rPr>
  </w:style>
  <w:style w:type="paragraph" w:styleId="51">
    <w:name w:val="toc 5"/>
    <w:basedOn w:val="a0"/>
    <w:next w:val="a0"/>
    <w:autoRedefine/>
    <w:uiPriority w:val="39"/>
    <w:semiHidden/>
    <w:unhideWhenUsed/>
    <w:rsid w:val="00AD61AA"/>
    <w:pPr>
      <w:spacing w:after="0"/>
    </w:pPr>
    <w:rPr>
      <w:rFonts w:cstheme="minorHAnsi"/>
    </w:rPr>
  </w:style>
  <w:style w:type="paragraph" w:styleId="61">
    <w:name w:val="toc 6"/>
    <w:basedOn w:val="a0"/>
    <w:next w:val="a0"/>
    <w:autoRedefine/>
    <w:uiPriority w:val="39"/>
    <w:semiHidden/>
    <w:unhideWhenUsed/>
    <w:rsid w:val="00AD61AA"/>
    <w:pPr>
      <w:spacing w:after="0"/>
    </w:pPr>
    <w:rPr>
      <w:rFonts w:cstheme="minorHAnsi"/>
    </w:rPr>
  </w:style>
  <w:style w:type="paragraph" w:styleId="71">
    <w:name w:val="toc 7"/>
    <w:basedOn w:val="a0"/>
    <w:next w:val="a0"/>
    <w:autoRedefine/>
    <w:uiPriority w:val="39"/>
    <w:semiHidden/>
    <w:unhideWhenUsed/>
    <w:rsid w:val="00AD61AA"/>
    <w:pPr>
      <w:spacing w:after="0"/>
    </w:pPr>
    <w:rPr>
      <w:rFonts w:cstheme="minorHAnsi"/>
    </w:rPr>
  </w:style>
  <w:style w:type="paragraph" w:styleId="8">
    <w:name w:val="toc 8"/>
    <w:basedOn w:val="a0"/>
    <w:next w:val="a0"/>
    <w:autoRedefine/>
    <w:uiPriority w:val="39"/>
    <w:semiHidden/>
    <w:unhideWhenUsed/>
    <w:rsid w:val="00AD61AA"/>
    <w:pPr>
      <w:spacing w:after="0"/>
    </w:pPr>
    <w:rPr>
      <w:rFonts w:cstheme="minorHAnsi"/>
    </w:rPr>
  </w:style>
  <w:style w:type="paragraph" w:styleId="9">
    <w:name w:val="toc 9"/>
    <w:basedOn w:val="a0"/>
    <w:next w:val="a0"/>
    <w:autoRedefine/>
    <w:uiPriority w:val="39"/>
    <w:semiHidden/>
    <w:unhideWhenUsed/>
    <w:rsid w:val="00AD61AA"/>
    <w:pPr>
      <w:spacing w:after="0"/>
    </w:pPr>
    <w:rPr>
      <w:rFonts w:cstheme="minorHAnsi"/>
    </w:rPr>
  </w:style>
  <w:style w:type="paragraph" w:customStyle="1" w:styleId="ConsPlusNormal">
    <w:name w:val="ConsPlusNormal"/>
    <w:rsid w:val="006B3F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5E5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
    <w:name w:val="Revision"/>
    <w:hidden/>
    <w:uiPriority w:val="99"/>
    <w:semiHidden/>
    <w:rsid w:val="00DE0634"/>
    <w:pPr>
      <w:spacing w:after="0" w:line="240" w:lineRule="auto"/>
    </w:pPr>
  </w:style>
  <w:style w:type="paragraph" w:customStyle="1" w:styleId="p1">
    <w:name w:val="p1"/>
    <w:basedOn w:val="a0"/>
    <w:rsid w:val="000625FD"/>
    <w:pPr>
      <w:spacing w:before="60" w:after="0" w:line="345" w:lineRule="atLeast"/>
      <w:ind w:left="510" w:hanging="390"/>
    </w:pPr>
    <w:rPr>
      <w:rFonts w:ascii="Avenir Next" w:eastAsiaTheme="minorEastAsia" w:hAnsi="Avenir Next" w:cs="Times New Roman"/>
      <w:color w:val="FFFFFF"/>
      <w:sz w:val="24"/>
      <w:szCs w:val="24"/>
      <w:lang w:eastAsia="ru-RU"/>
    </w:rPr>
  </w:style>
  <w:style w:type="character" w:customStyle="1" w:styleId="s1">
    <w:name w:val="s1"/>
    <w:basedOn w:val="a1"/>
    <w:rsid w:val="000625FD"/>
    <w:rPr>
      <w:rFonts w:ascii="AvenirNext-Regular" w:hAnsi="AvenirNext-Regular" w:hint="default"/>
      <w:b w:val="0"/>
      <w:bCs w:val="0"/>
      <w:i w:val="0"/>
      <w:iCs w:val="0"/>
      <w:sz w:val="24"/>
      <w:szCs w:val="24"/>
    </w:rPr>
  </w:style>
  <w:style w:type="character" w:customStyle="1" w:styleId="s2">
    <w:name w:val="s2"/>
    <w:basedOn w:val="a1"/>
    <w:rsid w:val="000625FD"/>
    <w:rPr>
      <w:rFonts w:ascii="AvenirNext-Regular" w:hAnsi="AvenirNext-Regular" w:hint="default"/>
      <w:b w:val="0"/>
      <w:bCs w:val="0"/>
      <w:i w:val="0"/>
      <w:iCs w:val="0"/>
      <w:color w:val="262626"/>
      <w:sz w:val="24"/>
      <w:szCs w:val="24"/>
      <w:shd w:val="clear" w:color="auto" w:fill="FFFAA8"/>
    </w:rPr>
  </w:style>
  <w:style w:type="character" w:customStyle="1" w:styleId="apple-tab-span">
    <w:name w:val="apple-tab-span"/>
    <w:basedOn w:val="a1"/>
    <w:rsid w:val="000625FD"/>
  </w:style>
  <w:style w:type="paragraph" w:customStyle="1" w:styleId="23">
    <w:name w:val="Список литературы2"/>
    <w:basedOn w:val="a0"/>
    <w:link w:val="Bibliography"/>
    <w:rsid w:val="006509B6"/>
    <w:pPr>
      <w:tabs>
        <w:tab w:val="left" w:pos="260"/>
      </w:tabs>
      <w:suppressAutoHyphens/>
      <w:spacing w:after="240" w:line="240" w:lineRule="auto"/>
    </w:pPr>
    <w:rPr>
      <w:rFonts w:ascii="Arial" w:eastAsia="Times New Roman" w:hAnsi="Arial" w:cs="Arial"/>
      <w:sz w:val="28"/>
      <w:szCs w:val="24"/>
      <w:lang w:eastAsia="ru-RU"/>
    </w:rPr>
  </w:style>
  <w:style w:type="character" w:customStyle="1" w:styleId="140">
    <w:name w:val="НД_14_заголовок Знак"/>
    <w:basedOn w:val="a1"/>
    <w:link w:val="14"/>
    <w:uiPriority w:val="99"/>
    <w:rsid w:val="006509B6"/>
    <w:rPr>
      <w:rFonts w:ascii="Arial" w:eastAsia="Times New Roman" w:hAnsi="Arial" w:cs="Times New Roman"/>
      <w:b/>
      <w:bCs/>
      <w:szCs w:val="20"/>
      <w:lang w:eastAsia="ru-RU"/>
    </w:rPr>
  </w:style>
  <w:style w:type="character" w:customStyle="1" w:styleId="Bibliography">
    <w:name w:val="Bibliography Знак"/>
    <w:basedOn w:val="140"/>
    <w:link w:val="23"/>
    <w:rsid w:val="006509B6"/>
    <w:rPr>
      <w:rFonts w:ascii="Arial" w:eastAsia="Times New Roman" w:hAnsi="Arial" w:cs="Arial"/>
      <w:b w:val="0"/>
      <w:bCs w:val="0"/>
      <w:sz w:val="28"/>
      <w:szCs w:val="24"/>
      <w:lang w:eastAsia="ru-RU"/>
    </w:rPr>
  </w:style>
  <w:style w:type="paragraph" w:customStyle="1" w:styleId="formattext">
    <w:name w:val="formattext"/>
    <w:basedOn w:val="a0"/>
    <w:rsid w:val="009C21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caption"/>
    <w:basedOn w:val="a0"/>
    <w:next w:val="a0"/>
    <w:uiPriority w:val="35"/>
    <w:unhideWhenUsed/>
    <w:qFormat/>
    <w:rsid w:val="00386467"/>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5718">
      <w:bodyDiv w:val="1"/>
      <w:marLeft w:val="0"/>
      <w:marRight w:val="0"/>
      <w:marTop w:val="0"/>
      <w:marBottom w:val="0"/>
      <w:divBdr>
        <w:top w:val="none" w:sz="0" w:space="0" w:color="auto"/>
        <w:left w:val="none" w:sz="0" w:space="0" w:color="auto"/>
        <w:bottom w:val="none" w:sz="0" w:space="0" w:color="auto"/>
        <w:right w:val="none" w:sz="0" w:space="0" w:color="auto"/>
      </w:divBdr>
    </w:div>
    <w:div w:id="134379169">
      <w:bodyDiv w:val="1"/>
      <w:marLeft w:val="0"/>
      <w:marRight w:val="0"/>
      <w:marTop w:val="0"/>
      <w:marBottom w:val="0"/>
      <w:divBdr>
        <w:top w:val="none" w:sz="0" w:space="0" w:color="auto"/>
        <w:left w:val="none" w:sz="0" w:space="0" w:color="auto"/>
        <w:bottom w:val="none" w:sz="0" w:space="0" w:color="auto"/>
        <w:right w:val="none" w:sz="0" w:space="0" w:color="auto"/>
      </w:divBdr>
      <w:divsChild>
        <w:div w:id="30880321">
          <w:marLeft w:val="0"/>
          <w:marRight w:val="0"/>
          <w:marTop w:val="121"/>
          <w:marBottom w:val="0"/>
          <w:divBdr>
            <w:top w:val="none" w:sz="0" w:space="0" w:color="auto"/>
            <w:left w:val="none" w:sz="0" w:space="0" w:color="auto"/>
            <w:bottom w:val="none" w:sz="0" w:space="0" w:color="auto"/>
            <w:right w:val="none" w:sz="0" w:space="0" w:color="auto"/>
          </w:divBdr>
        </w:div>
      </w:divsChild>
    </w:div>
    <w:div w:id="177355772">
      <w:bodyDiv w:val="1"/>
      <w:marLeft w:val="0"/>
      <w:marRight w:val="0"/>
      <w:marTop w:val="0"/>
      <w:marBottom w:val="0"/>
      <w:divBdr>
        <w:top w:val="none" w:sz="0" w:space="0" w:color="auto"/>
        <w:left w:val="none" w:sz="0" w:space="0" w:color="auto"/>
        <w:bottom w:val="none" w:sz="0" w:space="0" w:color="auto"/>
        <w:right w:val="none" w:sz="0" w:space="0" w:color="auto"/>
      </w:divBdr>
      <w:divsChild>
        <w:div w:id="1645618239">
          <w:marLeft w:val="0"/>
          <w:marRight w:val="0"/>
          <w:marTop w:val="121"/>
          <w:marBottom w:val="0"/>
          <w:divBdr>
            <w:top w:val="none" w:sz="0" w:space="0" w:color="auto"/>
            <w:left w:val="none" w:sz="0" w:space="0" w:color="auto"/>
            <w:bottom w:val="none" w:sz="0" w:space="0" w:color="auto"/>
            <w:right w:val="none" w:sz="0" w:space="0" w:color="auto"/>
          </w:divBdr>
        </w:div>
      </w:divsChild>
    </w:div>
    <w:div w:id="206525782">
      <w:bodyDiv w:val="1"/>
      <w:marLeft w:val="0"/>
      <w:marRight w:val="0"/>
      <w:marTop w:val="0"/>
      <w:marBottom w:val="0"/>
      <w:divBdr>
        <w:top w:val="none" w:sz="0" w:space="0" w:color="auto"/>
        <w:left w:val="none" w:sz="0" w:space="0" w:color="auto"/>
        <w:bottom w:val="none" w:sz="0" w:space="0" w:color="auto"/>
        <w:right w:val="none" w:sz="0" w:space="0" w:color="auto"/>
      </w:divBdr>
      <w:divsChild>
        <w:div w:id="1666126626">
          <w:marLeft w:val="0"/>
          <w:marRight w:val="0"/>
          <w:marTop w:val="0"/>
          <w:marBottom w:val="0"/>
          <w:divBdr>
            <w:top w:val="none" w:sz="0" w:space="0" w:color="auto"/>
            <w:left w:val="none" w:sz="0" w:space="0" w:color="auto"/>
            <w:bottom w:val="none" w:sz="0" w:space="0" w:color="auto"/>
            <w:right w:val="none" w:sz="0" w:space="0" w:color="auto"/>
          </w:divBdr>
        </w:div>
      </w:divsChild>
    </w:div>
    <w:div w:id="221798670">
      <w:bodyDiv w:val="1"/>
      <w:marLeft w:val="0"/>
      <w:marRight w:val="0"/>
      <w:marTop w:val="0"/>
      <w:marBottom w:val="0"/>
      <w:divBdr>
        <w:top w:val="none" w:sz="0" w:space="0" w:color="auto"/>
        <w:left w:val="none" w:sz="0" w:space="0" w:color="auto"/>
        <w:bottom w:val="none" w:sz="0" w:space="0" w:color="auto"/>
        <w:right w:val="none" w:sz="0" w:space="0" w:color="auto"/>
      </w:divBdr>
    </w:div>
    <w:div w:id="244581838">
      <w:bodyDiv w:val="1"/>
      <w:marLeft w:val="0"/>
      <w:marRight w:val="0"/>
      <w:marTop w:val="0"/>
      <w:marBottom w:val="0"/>
      <w:divBdr>
        <w:top w:val="none" w:sz="0" w:space="0" w:color="auto"/>
        <w:left w:val="none" w:sz="0" w:space="0" w:color="auto"/>
        <w:bottom w:val="none" w:sz="0" w:space="0" w:color="auto"/>
        <w:right w:val="none" w:sz="0" w:space="0" w:color="auto"/>
      </w:divBdr>
    </w:div>
    <w:div w:id="433981179">
      <w:bodyDiv w:val="1"/>
      <w:marLeft w:val="0"/>
      <w:marRight w:val="0"/>
      <w:marTop w:val="0"/>
      <w:marBottom w:val="0"/>
      <w:divBdr>
        <w:top w:val="none" w:sz="0" w:space="0" w:color="auto"/>
        <w:left w:val="none" w:sz="0" w:space="0" w:color="auto"/>
        <w:bottom w:val="none" w:sz="0" w:space="0" w:color="auto"/>
        <w:right w:val="none" w:sz="0" w:space="0" w:color="auto"/>
      </w:divBdr>
    </w:div>
    <w:div w:id="440224387">
      <w:bodyDiv w:val="1"/>
      <w:marLeft w:val="0"/>
      <w:marRight w:val="0"/>
      <w:marTop w:val="0"/>
      <w:marBottom w:val="0"/>
      <w:divBdr>
        <w:top w:val="none" w:sz="0" w:space="0" w:color="auto"/>
        <w:left w:val="none" w:sz="0" w:space="0" w:color="auto"/>
        <w:bottom w:val="none" w:sz="0" w:space="0" w:color="auto"/>
        <w:right w:val="none" w:sz="0" w:space="0" w:color="auto"/>
      </w:divBdr>
    </w:div>
    <w:div w:id="508913022">
      <w:bodyDiv w:val="1"/>
      <w:marLeft w:val="0"/>
      <w:marRight w:val="0"/>
      <w:marTop w:val="0"/>
      <w:marBottom w:val="0"/>
      <w:divBdr>
        <w:top w:val="none" w:sz="0" w:space="0" w:color="auto"/>
        <w:left w:val="none" w:sz="0" w:space="0" w:color="auto"/>
        <w:bottom w:val="none" w:sz="0" w:space="0" w:color="auto"/>
        <w:right w:val="none" w:sz="0" w:space="0" w:color="auto"/>
      </w:divBdr>
      <w:divsChild>
        <w:div w:id="213545055">
          <w:marLeft w:val="0"/>
          <w:marRight w:val="0"/>
          <w:marTop w:val="0"/>
          <w:marBottom w:val="0"/>
          <w:divBdr>
            <w:top w:val="none" w:sz="0" w:space="0" w:color="auto"/>
            <w:left w:val="none" w:sz="0" w:space="0" w:color="auto"/>
            <w:bottom w:val="none" w:sz="0" w:space="0" w:color="auto"/>
            <w:right w:val="none" w:sz="0" w:space="0" w:color="auto"/>
          </w:divBdr>
          <w:divsChild>
            <w:div w:id="1065296258">
              <w:marLeft w:val="0"/>
              <w:marRight w:val="0"/>
              <w:marTop w:val="0"/>
              <w:marBottom w:val="0"/>
              <w:divBdr>
                <w:top w:val="none" w:sz="0" w:space="0" w:color="auto"/>
                <w:left w:val="none" w:sz="0" w:space="0" w:color="auto"/>
                <w:bottom w:val="none" w:sz="0" w:space="0" w:color="auto"/>
                <w:right w:val="none" w:sz="0" w:space="0" w:color="auto"/>
              </w:divBdr>
              <w:divsChild>
                <w:div w:id="1419134002">
                  <w:marLeft w:val="0"/>
                  <w:marRight w:val="0"/>
                  <w:marTop w:val="0"/>
                  <w:marBottom w:val="0"/>
                  <w:divBdr>
                    <w:top w:val="none" w:sz="0" w:space="0" w:color="auto"/>
                    <w:left w:val="none" w:sz="0" w:space="0" w:color="auto"/>
                    <w:bottom w:val="none" w:sz="0" w:space="0" w:color="auto"/>
                    <w:right w:val="none" w:sz="0" w:space="0" w:color="auto"/>
                  </w:divBdr>
                </w:div>
              </w:divsChild>
            </w:div>
            <w:div w:id="18500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4328">
      <w:bodyDiv w:val="1"/>
      <w:marLeft w:val="0"/>
      <w:marRight w:val="0"/>
      <w:marTop w:val="0"/>
      <w:marBottom w:val="0"/>
      <w:divBdr>
        <w:top w:val="none" w:sz="0" w:space="0" w:color="auto"/>
        <w:left w:val="none" w:sz="0" w:space="0" w:color="auto"/>
        <w:bottom w:val="none" w:sz="0" w:space="0" w:color="auto"/>
        <w:right w:val="none" w:sz="0" w:space="0" w:color="auto"/>
      </w:divBdr>
    </w:div>
    <w:div w:id="602804443">
      <w:bodyDiv w:val="1"/>
      <w:marLeft w:val="0"/>
      <w:marRight w:val="0"/>
      <w:marTop w:val="0"/>
      <w:marBottom w:val="0"/>
      <w:divBdr>
        <w:top w:val="none" w:sz="0" w:space="0" w:color="auto"/>
        <w:left w:val="none" w:sz="0" w:space="0" w:color="auto"/>
        <w:bottom w:val="none" w:sz="0" w:space="0" w:color="auto"/>
        <w:right w:val="none" w:sz="0" w:space="0" w:color="auto"/>
      </w:divBdr>
    </w:div>
    <w:div w:id="614214462">
      <w:bodyDiv w:val="1"/>
      <w:marLeft w:val="0"/>
      <w:marRight w:val="0"/>
      <w:marTop w:val="0"/>
      <w:marBottom w:val="0"/>
      <w:divBdr>
        <w:top w:val="none" w:sz="0" w:space="0" w:color="auto"/>
        <w:left w:val="none" w:sz="0" w:space="0" w:color="auto"/>
        <w:bottom w:val="none" w:sz="0" w:space="0" w:color="auto"/>
        <w:right w:val="none" w:sz="0" w:space="0" w:color="auto"/>
      </w:divBdr>
    </w:div>
    <w:div w:id="672074467">
      <w:bodyDiv w:val="1"/>
      <w:marLeft w:val="0"/>
      <w:marRight w:val="0"/>
      <w:marTop w:val="0"/>
      <w:marBottom w:val="0"/>
      <w:divBdr>
        <w:top w:val="none" w:sz="0" w:space="0" w:color="auto"/>
        <w:left w:val="none" w:sz="0" w:space="0" w:color="auto"/>
        <w:bottom w:val="none" w:sz="0" w:space="0" w:color="auto"/>
        <w:right w:val="none" w:sz="0" w:space="0" w:color="auto"/>
      </w:divBdr>
      <w:divsChild>
        <w:div w:id="2098164078">
          <w:marLeft w:val="0"/>
          <w:marRight w:val="0"/>
          <w:marTop w:val="0"/>
          <w:marBottom w:val="0"/>
          <w:divBdr>
            <w:top w:val="none" w:sz="0" w:space="0" w:color="auto"/>
            <w:left w:val="none" w:sz="0" w:space="0" w:color="auto"/>
            <w:bottom w:val="none" w:sz="0" w:space="0" w:color="auto"/>
            <w:right w:val="none" w:sz="0" w:space="0" w:color="auto"/>
          </w:divBdr>
        </w:div>
      </w:divsChild>
    </w:div>
    <w:div w:id="679552869">
      <w:bodyDiv w:val="1"/>
      <w:marLeft w:val="0"/>
      <w:marRight w:val="0"/>
      <w:marTop w:val="0"/>
      <w:marBottom w:val="0"/>
      <w:divBdr>
        <w:top w:val="none" w:sz="0" w:space="0" w:color="auto"/>
        <w:left w:val="none" w:sz="0" w:space="0" w:color="auto"/>
        <w:bottom w:val="none" w:sz="0" w:space="0" w:color="auto"/>
        <w:right w:val="none" w:sz="0" w:space="0" w:color="auto"/>
      </w:divBdr>
    </w:div>
    <w:div w:id="742332659">
      <w:bodyDiv w:val="1"/>
      <w:marLeft w:val="0"/>
      <w:marRight w:val="0"/>
      <w:marTop w:val="0"/>
      <w:marBottom w:val="0"/>
      <w:divBdr>
        <w:top w:val="none" w:sz="0" w:space="0" w:color="auto"/>
        <w:left w:val="none" w:sz="0" w:space="0" w:color="auto"/>
        <w:bottom w:val="none" w:sz="0" w:space="0" w:color="auto"/>
        <w:right w:val="none" w:sz="0" w:space="0" w:color="auto"/>
      </w:divBdr>
    </w:div>
    <w:div w:id="752095077">
      <w:bodyDiv w:val="1"/>
      <w:marLeft w:val="0"/>
      <w:marRight w:val="0"/>
      <w:marTop w:val="0"/>
      <w:marBottom w:val="0"/>
      <w:divBdr>
        <w:top w:val="none" w:sz="0" w:space="0" w:color="auto"/>
        <w:left w:val="none" w:sz="0" w:space="0" w:color="auto"/>
        <w:bottom w:val="none" w:sz="0" w:space="0" w:color="auto"/>
        <w:right w:val="none" w:sz="0" w:space="0" w:color="auto"/>
      </w:divBdr>
    </w:div>
    <w:div w:id="757286695">
      <w:bodyDiv w:val="1"/>
      <w:marLeft w:val="0"/>
      <w:marRight w:val="0"/>
      <w:marTop w:val="0"/>
      <w:marBottom w:val="0"/>
      <w:divBdr>
        <w:top w:val="none" w:sz="0" w:space="0" w:color="auto"/>
        <w:left w:val="none" w:sz="0" w:space="0" w:color="auto"/>
        <w:bottom w:val="none" w:sz="0" w:space="0" w:color="auto"/>
        <w:right w:val="none" w:sz="0" w:space="0" w:color="auto"/>
      </w:divBdr>
    </w:div>
    <w:div w:id="779380384">
      <w:bodyDiv w:val="1"/>
      <w:marLeft w:val="0"/>
      <w:marRight w:val="0"/>
      <w:marTop w:val="0"/>
      <w:marBottom w:val="0"/>
      <w:divBdr>
        <w:top w:val="none" w:sz="0" w:space="0" w:color="auto"/>
        <w:left w:val="none" w:sz="0" w:space="0" w:color="auto"/>
        <w:bottom w:val="none" w:sz="0" w:space="0" w:color="auto"/>
        <w:right w:val="none" w:sz="0" w:space="0" w:color="auto"/>
      </w:divBdr>
    </w:div>
    <w:div w:id="815536515">
      <w:bodyDiv w:val="1"/>
      <w:marLeft w:val="0"/>
      <w:marRight w:val="0"/>
      <w:marTop w:val="0"/>
      <w:marBottom w:val="0"/>
      <w:divBdr>
        <w:top w:val="none" w:sz="0" w:space="0" w:color="auto"/>
        <w:left w:val="none" w:sz="0" w:space="0" w:color="auto"/>
        <w:bottom w:val="none" w:sz="0" w:space="0" w:color="auto"/>
        <w:right w:val="none" w:sz="0" w:space="0" w:color="auto"/>
      </w:divBdr>
    </w:div>
    <w:div w:id="846603708">
      <w:bodyDiv w:val="1"/>
      <w:marLeft w:val="0"/>
      <w:marRight w:val="0"/>
      <w:marTop w:val="0"/>
      <w:marBottom w:val="0"/>
      <w:divBdr>
        <w:top w:val="none" w:sz="0" w:space="0" w:color="auto"/>
        <w:left w:val="none" w:sz="0" w:space="0" w:color="auto"/>
        <w:bottom w:val="none" w:sz="0" w:space="0" w:color="auto"/>
        <w:right w:val="none" w:sz="0" w:space="0" w:color="auto"/>
      </w:divBdr>
      <w:divsChild>
        <w:div w:id="370768976">
          <w:marLeft w:val="0"/>
          <w:marRight w:val="0"/>
          <w:marTop w:val="475"/>
          <w:marBottom w:val="120"/>
          <w:divBdr>
            <w:top w:val="none" w:sz="0" w:space="0" w:color="auto"/>
            <w:left w:val="none" w:sz="0" w:space="0" w:color="auto"/>
            <w:bottom w:val="none" w:sz="0" w:space="0" w:color="auto"/>
            <w:right w:val="none" w:sz="0" w:space="0" w:color="auto"/>
          </w:divBdr>
          <w:divsChild>
            <w:div w:id="517429181">
              <w:marLeft w:val="0"/>
              <w:marRight w:val="0"/>
              <w:marTop w:val="0"/>
              <w:marBottom w:val="0"/>
              <w:divBdr>
                <w:top w:val="none" w:sz="0" w:space="0" w:color="auto"/>
                <w:left w:val="none" w:sz="0" w:space="0" w:color="auto"/>
                <w:bottom w:val="none" w:sz="0" w:space="0" w:color="auto"/>
                <w:right w:val="none" w:sz="0" w:space="0" w:color="auto"/>
              </w:divBdr>
              <w:divsChild>
                <w:div w:id="19742965">
                  <w:marLeft w:val="0"/>
                  <w:marRight w:val="0"/>
                  <w:marTop w:val="0"/>
                  <w:marBottom w:val="0"/>
                  <w:divBdr>
                    <w:top w:val="none" w:sz="0" w:space="0" w:color="auto"/>
                    <w:left w:val="none" w:sz="0" w:space="0" w:color="auto"/>
                    <w:bottom w:val="none" w:sz="0" w:space="0" w:color="auto"/>
                    <w:right w:val="none" w:sz="0" w:space="0" w:color="auto"/>
                  </w:divBdr>
                </w:div>
                <w:div w:id="855656707">
                  <w:marLeft w:val="0"/>
                  <w:marRight w:val="0"/>
                  <w:marTop w:val="0"/>
                  <w:marBottom w:val="68"/>
                  <w:divBdr>
                    <w:top w:val="none" w:sz="0" w:space="0" w:color="auto"/>
                    <w:left w:val="none" w:sz="0" w:space="0" w:color="auto"/>
                    <w:bottom w:val="none" w:sz="0" w:space="0" w:color="auto"/>
                    <w:right w:val="none" w:sz="0" w:space="0" w:color="auto"/>
                  </w:divBdr>
                </w:div>
                <w:div w:id="1103301017">
                  <w:marLeft w:val="0"/>
                  <w:marRight w:val="0"/>
                  <w:marTop w:val="0"/>
                  <w:marBottom w:val="144"/>
                  <w:divBdr>
                    <w:top w:val="none" w:sz="0" w:space="0" w:color="auto"/>
                    <w:left w:val="none" w:sz="0" w:space="0" w:color="auto"/>
                    <w:bottom w:val="none" w:sz="0" w:space="0" w:color="auto"/>
                    <w:right w:val="none" w:sz="0" w:space="0" w:color="auto"/>
                  </w:divBdr>
                </w:div>
                <w:div w:id="1387148372">
                  <w:marLeft w:val="0"/>
                  <w:marRight w:val="0"/>
                  <w:marTop w:val="0"/>
                  <w:marBottom w:val="216"/>
                  <w:divBdr>
                    <w:top w:val="none" w:sz="0" w:space="0" w:color="auto"/>
                    <w:left w:val="none" w:sz="0" w:space="0" w:color="auto"/>
                    <w:bottom w:val="none" w:sz="0" w:space="0" w:color="auto"/>
                    <w:right w:val="none" w:sz="0" w:space="0" w:color="auto"/>
                  </w:divBdr>
                  <w:divsChild>
                    <w:div w:id="2863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97068">
          <w:marLeft w:val="0"/>
          <w:marRight w:val="0"/>
          <w:marTop w:val="475"/>
          <w:marBottom w:val="120"/>
          <w:divBdr>
            <w:top w:val="none" w:sz="0" w:space="0" w:color="auto"/>
            <w:left w:val="none" w:sz="0" w:space="0" w:color="auto"/>
            <w:bottom w:val="none" w:sz="0" w:space="0" w:color="auto"/>
            <w:right w:val="none" w:sz="0" w:space="0" w:color="auto"/>
          </w:divBdr>
          <w:divsChild>
            <w:div w:id="197936261">
              <w:marLeft w:val="0"/>
              <w:marRight w:val="0"/>
              <w:marTop w:val="0"/>
              <w:marBottom w:val="0"/>
              <w:divBdr>
                <w:top w:val="none" w:sz="0" w:space="0" w:color="auto"/>
                <w:left w:val="none" w:sz="0" w:space="0" w:color="auto"/>
                <w:bottom w:val="none" w:sz="0" w:space="0" w:color="auto"/>
                <w:right w:val="none" w:sz="0" w:space="0" w:color="auto"/>
              </w:divBdr>
              <w:divsChild>
                <w:div w:id="237717249">
                  <w:marLeft w:val="0"/>
                  <w:marRight w:val="0"/>
                  <w:marTop w:val="0"/>
                  <w:marBottom w:val="216"/>
                  <w:divBdr>
                    <w:top w:val="none" w:sz="0" w:space="0" w:color="auto"/>
                    <w:left w:val="none" w:sz="0" w:space="0" w:color="auto"/>
                    <w:bottom w:val="none" w:sz="0" w:space="0" w:color="auto"/>
                    <w:right w:val="none" w:sz="0" w:space="0" w:color="auto"/>
                  </w:divBdr>
                  <w:divsChild>
                    <w:div w:id="1037893882">
                      <w:marLeft w:val="0"/>
                      <w:marRight w:val="0"/>
                      <w:marTop w:val="0"/>
                      <w:marBottom w:val="0"/>
                      <w:divBdr>
                        <w:top w:val="none" w:sz="0" w:space="0" w:color="auto"/>
                        <w:left w:val="none" w:sz="0" w:space="0" w:color="auto"/>
                        <w:bottom w:val="none" w:sz="0" w:space="0" w:color="auto"/>
                        <w:right w:val="none" w:sz="0" w:space="0" w:color="auto"/>
                      </w:divBdr>
                    </w:div>
                  </w:divsChild>
                </w:div>
                <w:div w:id="351030478">
                  <w:marLeft w:val="0"/>
                  <w:marRight w:val="0"/>
                  <w:marTop w:val="0"/>
                  <w:marBottom w:val="0"/>
                  <w:divBdr>
                    <w:top w:val="none" w:sz="0" w:space="0" w:color="auto"/>
                    <w:left w:val="none" w:sz="0" w:space="0" w:color="auto"/>
                    <w:bottom w:val="none" w:sz="0" w:space="0" w:color="auto"/>
                    <w:right w:val="none" w:sz="0" w:space="0" w:color="auto"/>
                  </w:divBdr>
                </w:div>
                <w:div w:id="943002540">
                  <w:marLeft w:val="0"/>
                  <w:marRight w:val="0"/>
                  <w:marTop w:val="0"/>
                  <w:marBottom w:val="68"/>
                  <w:divBdr>
                    <w:top w:val="none" w:sz="0" w:space="0" w:color="auto"/>
                    <w:left w:val="none" w:sz="0" w:space="0" w:color="auto"/>
                    <w:bottom w:val="none" w:sz="0" w:space="0" w:color="auto"/>
                    <w:right w:val="none" w:sz="0" w:space="0" w:color="auto"/>
                  </w:divBdr>
                </w:div>
                <w:div w:id="1952012793">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882328658">
      <w:bodyDiv w:val="1"/>
      <w:marLeft w:val="0"/>
      <w:marRight w:val="0"/>
      <w:marTop w:val="0"/>
      <w:marBottom w:val="0"/>
      <w:divBdr>
        <w:top w:val="none" w:sz="0" w:space="0" w:color="auto"/>
        <w:left w:val="none" w:sz="0" w:space="0" w:color="auto"/>
        <w:bottom w:val="none" w:sz="0" w:space="0" w:color="auto"/>
        <w:right w:val="none" w:sz="0" w:space="0" w:color="auto"/>
      </w:divBdr>
    </w:div>
    <w:div w:id="1046248759">
      <w:bodyDiv w:val="1"/>
      <w:marLeft w:val="0"/>
      <w:marRight w:val="0"/>
      <w:marTop w:val="0"/>
      <w:marBottom w:val="0"/>
      <w:divBdr>
        <w:top w:val="none" w:sz="0" w:space="0" w:color="auto"/>
        <w:left w:val="none" w:sz="0" w:space="0" w:color="auto"/>
        <w:bottom w:val="none" w:sz="0" w:space="0" w:color="auto"/>
        <w:right w:val="none" w:sz="0" w:space="0" w:color="auto"/>
      </w:divBdr>
    </w:div>
    <w:div w:id="1055280795">
      <w:bodyDiv w:val="1"/>
      <w:marLeft w:val="0"/>
      <w:marRight w:val="0"/>
      <w:marTop w:val="0"/>
      <w:marBottom w:val="0"/>
      <w:divBdr>
        <w:top w:val="none" w:sz="0" w:space="0" w:color="auto"/>
        <w:left w:val="none" w:sz="0" w:space="0" w:color="auto"/>
        <w:bottom w:val="none" w:sz="0" w:space="0" w:color="auto"/>
        <w:right w:val="none" w:sz="0" w:space="0" w:color="auto"/>
      </w:divBdr>
      <w:divsChild>
        <w:div w:id="373965766">
          <w:marLeft w:val="0"/>
          <w:marRight w:val="0"/>
          <w:marTop w:val="0"/>
          <w:marBottom w:val="471"/>
          <w:divBdr>
            <w:top w:val="none" w:sz="0" w:space="0" w:color="auto"/>
            <w:left w:val="none" w:sz="0" w:space="0" w:color="auto"/>
            <w:bottom w:val="none" w:sz="0" w:space="0" w:color="auto"/>
            <w:right w:val="none" w:sz="0" w:space="0" w:color="auto"/>
          </w:divBdr>
        </w:div>
        <w:div w:id="660541446">
          <w:marLeft w:val="0"/>
          <w:marRight w:val="0"/>
          <w:marTop w:val="0"/>
          <w:marBottom w:val="0"/>
          <w:divBdr>
            <w:top w:val="none" w:sz="0" w:space="0" w:color="auto"/>
            <w:left w:val="none" w:sz="0" w:space="0" w:color="auto"/>
            <w:bottom w:val="none" w:sz="0" w:space="0" w:color="auto"/>
            <w:right w:val="none" w:sz="0" w:space="0" w:color="auto"/>
          </w:divBdr>
          <w:divsChild>
            <w:div w:id="779028527">
              <w:marLeft w:val="0"/>
              <w:marRight w:val="0"/>
              <w:marTop w:val="0"/>
              <w:marBottom w:val="0"/>
              <w:divBdr>
                <w:top w:val="none" w:sz="0" w:space="0" w:color="auto"/>
                <w:left w:val="none" w:sz="0" w:space="0" w:color="auto"/>
                <w:bottom w:val="none" w:sz="0" w:space="0" w:color="auto"/>
                <w:right w:val="none" w:sz="0" w:space="0" w:color="auto"/>
              </w:divBdr>
            </w:div>
            <w:div w:id="1443842645">
              <w:marLeft w:val="0"/>
              <w:marRight w:val="0"/>
              <w:marTop w:val="0"/>
              <w:marBottom w:val="0"/>
              <w:divBdr>
                <w:top w:val="none" w:sz="0" w:space="0" w:color="auto"/>
                <w:left w:val="none" w:sz="0" w:space="0" w:color="auto"/>
                <w:bottom w:val="none" w:sz="0" w:space="0" w:color="auto"/>
                <w:right w:val="none" w:sz="0" w:space="0" w:color="auto"/>
              </w:divBdr>
              <w:divsChild>
                <w:div w:id="233466696">
                  <w:marLeft w:val="0"/>
                  <w:marRight w:val="0"/>
                  <w:marTop w:val="0"/>
                  <w:marBottom w:val="0"/>
                  <w:divBdr>
                    <w:top w:val="none" w:sz="0" w:space="0" w:color="auto"/>
                    <w:left w:val="none" w:sz="0" w:space="0" w:color="auto"/>
                    <w:bottom w:val="none" w:sz="0" w:space="0" w:color="auto"/>
                    <w:right w:val="none" w:sz="0" w:space="0" w:color="auto"/>
                  </w:divBdr>
                  <w:divsChild>
                    <w:div w:id="9238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91627">
              <w:marLeft w:val="0"/>
              <w:marRight w:val="0"/>
              <w:marTop w:val="367"/>
              <w:marBottom w:val="0"/>
              <w:divBdr>
                <w:top w:val="none" w:sz="0" w:space="0" w:color="auto"/>
                <w:left w:val="none" w:sz="0" w:space="0" w:color="auto"/>
                <w:bottom w:val="none" w:sz="0" w:space="0" w:color="auto"/>
                <w:right w:val="none" w:sz="0" w:space="0" w:color="auto"/>
              </w:divBdr>
            </w:div>
          </w:divsChild>
        </w:div>
      </w:divsChild>
    </w:div>
    <w:div w:id="1056466269">
      <w:bodyDiv w:val="1"/>
      <w:marLeft w:val="0"/>
      <w:marRight w:val="0"/>
      <w:marTop w:val="0"/>
      <w:marBottom w:val="0"/>
      <w:divBdr>
        <w:top w:val="none" w:sz="0" w:space="0" w:color="auto"/>
        <w:left w:val="none" w:sz="0" w:space="0" w:color="auto"/>
        <w:bottom w:val="none" w:sz="0" w:space="0" w:color="auto"/>
        <w:right w:val="none" w:sz="0" w:space="0" w:color="auto"/>
      </w:divBdr>
    </w:div>
    <w:div w:id="1061367662">
      <w:bodyDiv w:val="1"/>
      <w:marLeft w:val="0"/>
      <w:marRight w:val="0"/>
      <w:marTop w:val="0"/>
      <w:marBottom w:val="0"/>
      <w:divBdr>
        <w:top w:val="none" w:sz="0" w:space="0" w:color="auto"/>
        <w:left w:val="none" w:sz="0" w:space="0" w:color="auto"/>
        <w:bottom w:val="none" w:sz="0" w:space="0" w:color="auto"/>
        <w:right w:val="none" w:sz="0" w:space="0" w:color="auto"/>
      </w:divBdr>
      <w:divsChild>
        <w:div w:id="22170488">
          <w:marLeft w:val="0"/>
          <w:marRight w:val="0"/>
          <w:marTop w:val="272"/>
          <w:marBottom w:val="204"/>
          <w:divBdr>
            <w:top w:val="none" w:sz="0" w:space="0" w:color="auto"/>
            <w:left w:val="none" w:sz="0" w:space="0" w:color="auto"/>
            <w:bottom w:val="none" w:sz="0" w:space="0" w:color="auto"/>
            <w:right w:val="none" w:sz="0" w:space="0" w:color="auto"/>
          </w:divBdr>
        </w:div>
        <w:div w:id="41367409">
          <w:marLeft w:val="0"/>
          <w:marRight w:val="0"/>
          <w:marTop w:val="272"/>
          <w:marBottom w:val="204"/>
          <w:divBdr>
            <w:top w:val="none" w:sz="0" w:space="0" w:color="auto"/>
            <w:left w:val="none" w:sz="0" w:space="0" w:color="auto"/>
            <w:bottom w:val="none" w:sz="0" w:space="0" w:color="auto"/>
            <w:right w:val="none" w:sz="0" w:space="0" w:color="auto"/>
          </w:divBdr>
        </w:div>
        <w:div w:id="54015143">
          <w:marLeft w:val="0"/>
          <w:marRight w:val="0"/>
          <w:marTop w:val="272"/>
          <w:marBottom w:val="204"/>
          <w:divBdr>
            <w:top w:val="none" w:sz="0" w:space="0" w:color="auto"/>
            <w:left w:val="none" w:sz="0" w:space="0" w:color="auto"/>
            <w:bottom w:val="none" w:sz="0" w:space="0" w:color="auto"/>
            <w:right w:val="none" w:sz="0" w:space="0" w:color="auto"/>
          </w:divBdr>
        </w:div>
        <w:div w:id="228351741">
          <w:marLeft w:val="0"/>
          <w:marRight w:val="0"/>
          <w:marTop w:val="272"/>
          <w:marBottom w:val="204"/>
          <w:divBdr>
            <w:top w:val="none" w:sz="0" w:space="0" w:color="auto"/>
            <w:left w:val="none" w:sz="0" w:space="0" w:color="auto"/>
            <w:bottom w:val="none" w:sz="0" w:space="0" w:color="auto"/>
            <w:right w:val="none" w:sz="0" w:space="0" w:color="auto"/>
          </w:divBdr>
        </w:div>
        <w:div w:id="693961873">
          <w:marLeft w:val="0"/>
          <w:marRight w:val="0"/>
          <w:marTop w:val="272"/>
          <w:marBottom w:val="204"/>
          <w:divBdr>
            <w:top w:val="none" w:sz="0" w:space="0" w:color="auto"/>
            <w:left w:val="none" w:sz="0" w:space="0" w:color="auto"/>
            <w:bottom w:val="none" w:sz="0" w:space="0" w:color="auto"/>
            <w:right w:val="none" w:sz="0" w:space="0" w:color="auto"/>
          </w:divBdr>
        </w:div>
        <w:div w:id="1148280682">
          <w:marLeft w:val="0"/>
          <w:marRight w:val="0"/>
          <w:marTop w:val="272"/>
          <w:marBottom w:val="204"/>
          <w:divBdr>
            <w:top w:val="none" w:sz="0" w:space="0" w:color="auto"/>
            <w:left w:val="none" w:sz="0" w:space="0" w:color="auto"/>
            <w:bottom w:val="none" w:sz="0" w:space="0" w:color="auto"/>
            <w:right w:val="none" w:sz="0" w:space="0" w:color="auto"/>
          </w:divBdr>
        </w:div>
        <w:div w:id="1671902875">
          <w:marLeft w:val="0"/>
          <w:marRight w:val="0"/>
          <w:marTop w:val="272"/>
          <w:marBottom w:val="204"/>
          <w:divBdr>
            <w:top w:val="none" w:sz="0" w:space="0" w:color="auto"/>
            <w:left w:val="none" w:sz="0" w:space="0" w:color="auto"/>
            <w:bottom w:val="none" w:sz="0" w:space="0" w:color="auto"/>
            <w:right w:val="none" w:sz="0" w:space="0" w:color="auto"/>
          </w:divBdr>
        </w:div>
      </w:divsChild>
    </w:div>
    <w:div w:id="1121345001">
      <w:bodyDiv w:val="1"/>
      <w:marLeft w:val="0"/>
      <w:marRight w:val="0"/>
      <w:marTop w:val="0"/>
      <w:marBottom w:val="0"/>
      <w:divBdr>
        <w:top w:val="none" w:sz="0" w:space="0" w:color="auto"/>
        <w:left w:val="none" w:sz="0" w:space="0" w:color="auto"/>
        <w:bottom w:val="none" w:sz="0" w:space="0" w:color="auto"/>
        <w:right w:val="none" w:sz="0" w:space="0" w:color="auto"/>
      </w:divBdr>
    </w:div>
    <w:div w:id="1235891513">
      <w:bodyDiv w:val="1"/>
      <w:marLeft w:val="0"/>
      <w:marRight w:val="0"/>
      <w:marTop w:val="0"/>
      <w:marBottom w:val="0"/>
      <w:divBdr>
        <w:top w:val="none" w:sz="0" w:space="0" w:color="auto"/>
        <w:left w:val="none" w:sz="0" w:space="0" w:color="auto"/>
        <w:bottom w:val="none" w:sz="0" w:space="0" w:color="auto"/>
        <w:right w:val="none" w:sz="0" w:space="0" w:color="auto"/>
      </w:divBdr>
    </w:div>
    <w:div w:id="1282805797">
      <w:bodyDiv w:val="1"/>
      <w:marLeft w:val="0"/>
      <w:marRight w:val="0"/>
      <w:marTop w:val="0"/>
      <w:marBottom w:val="0"/>
      <w:divBdr>
        <w:top w:val="none" w:sz="0" w:space="0" w:color="auto"/>
        <w:left w:val="none" w:sz="0" w:space="0" w:color="auto"/>
        <w:bottom w:val="none" w:sz="0" w:space="0" w:color="auto"/>
        <w:right w:val="none" w:sz="0" w:space="0" w:color="auto"/>
      </w:divBdr>
    </w:div>
    <w:div w:id="1291132876">
      <w:bodyDiv w:val="1"/>
      <w:marLeft w:val="0"/>
      <w:marRight w:val="0"/>
      <w:marTop w:val="0"/>
      <w:marBottom w:val="0"/>
      <w:divBdr>
        <w:top w:val="none" w:sz="0" w:space="0" w:color="auto"/>
        <w:left w:val="none" w:sz="0" w:space="0" w:color="auto"/>
        <w:bottom w:val="none" w:sz="0" w:space="0" w:color="auto"/>
        <w:right w:val="none" w:sz="0" w:space="0" w:color="auto"/>
      </w:divBdr>
    </w:div>
    <w:div w:id="1319576525">
      <w:bodyDiv w:val="1"/>
      <w:marLeft w:val="0"/>
      <w:marRight w:val="0"/>
      <w:marTop w:val="0"/>
      <w:marBottom w:val="0"/>
      <w:divBdr>
        <w:top w:val="none" w:sz="0" w:space="0" w:color="auto"/>
        <w:left w:val="none" w:sz="0" w:space="0" w:color="auto"/>
        <w:bottom w:val="none" w:sz="0" w:space="0" w:color="auto"/>
        <w:right w:val="none" w:sz="0" w:space="0" w:color="auto"/>
      </w:divBdr>
    </w:div>
    <w:div w:id="1339384743">
      <w:bodyDiv w:val="1"/>
      <w:marLeft w:val="0"/>
      <w:marRight w:val="0"/>
      <w:marTop w:val="0"/>
      <w:marBottom w:val="0"/>
      <w:divBdr>
        <w:top w:val="none" w:sz="0" w:space="0" w:color="auto"/>
        <w:left w:val="none" w:sz="0" w:space="0" w:color="auto"/>
        <w:bottom w:val="none" w:sz="0" w:space="0" w:color="auto"/>
        <w:right w:val="none" w:sz="0" w:space="0" w:color="auto"/>
      </w:divBdr>
      <w:divsChild>
        <w:div w:id="796678326">
          <w:marLeft w:val="0"/>
          <w:marRight w:val="0"/>
          <w:marTop w:val="0"/>
          <w:marBottom w:val="0"/>
          <w:divBdr>
            <w:top w:val="none" w:sz="0" w:space="0" w:color="auto"/>
            <w:left w:val="none" w:sz="0" w:space="0" w:color="auto"/>
            <w:bottom w:val="none" w:sz="0" w:space="0" w:color="auto"/>
            <w:right w:val="none" w:sz="0" w:space="0" w:color="auto"/>
          </w:divBdr>
        </w:div>
      </w:divsChild>
    </w:div>
    <w:div w:id="1346596204">
      <w:bodyDiv w:val="1"/>
      <w:marLeft w:val="0"/>
      <w:marRight w:val="0"/>
      <w:marTop w:val="0"/>
      <w:marBottom w:val="0"/>
      <w:divBdr>
        <w:top w:val="none" w:sz="0" w:space="0" w:color="auto"/>
        <w:left w:val="none" w:sz="0" w:space="0" w:color="auto"/>
        <w:bottom w:val="none" w:sz="0" w:space="0" w:color="auto"/>
        <w:right w:val="none" w:sz="0" w:space="0" w:color="auto"/>
      </w:divBdr>
    </w:div>
    <w:div w:id="1495367432">
      <w:bodyDiv w:val="1"/>
      <w:marLeft w:val="0"/>
      <w:marRight w:val="0"/>
      <w:marTop w:val="0"/>
      <w:marBottom w:val="0"/>
      <w:divBdr>
        <w:top w:val="none" w:sz="0" w:space="0" w:color="auto"/>
        <w:left w:val="none" w:sz="0" w:space="0" w:color="auto"/>
        <w:bottom w:val="none" w:sz="0" w:space="0" w:color="auto"/>
        <w:right w:val="none" w:sz="0" w:space="0" w:color="auto"/>
      </w:divBdr>
      <w:divsChild>
        <w:div w:id="75398664">
          <w:marLeft w:val="0"/>
          <w:marRight w:val="0"/>
          <w:marTop w:val="272"/>
          <w:marBottom w:val="204"/>
          <w:divBdr>
            <w:top w:val="none" w:sz="0" w:space="0" w:color="auto"/>
            <w:left w:val="none" w:sz="0" w:space="0" w:color="auto"/>
            <w:bottom w:val="none" w:sz="0" w:space="0" w:color="auto"/>
            <w:right w:val="none" w:sz="0" w:space="0" w:color="auto"/>
          </w:divBdr>
        </w:div>
        <w:div w:id="1669211825">
          <w:marLeft w:val="0"/>
          <w:marRight w:val="0"/>
          <w:marTop w:val="272"/>
          <w:marBottom w:val="204"/>
          <w:divBdr>
            <w:top w:val="none" w:sz="0" w:space="0" w:color="auto"/>
            <w:left w:val="none" w:sz="0" w:space="0" w:color="auto"/>
            <w:bottom w:val="none" w:sz="0" w:space="0" w:color="auto"/>
            <w:right w:val="none" w:sz="0" w:space="0" w:color="auto"/>
          </w:divBdr>
        </w:div>
        <w:div w:id="2002195456">
          <w:marLeft w:val="0"/>
          <w:marRight w:val="0"/>
          <w:marTop w:val="272"/>
          <w:marBottom w:val="204"/>
          <w:divBdr>
            <w:top w:val="none" w:sz="0" w:space="0" w:color="auto"/>
            <w:left w:val="none" w:sz="0" w:space="0" w:color="auto"/>
            <w:bottom w:val="none" w:sz="0" w:space="0" w:color="auto"/>
            <w:right w:val="none" w:sz="0" w:space="0" w:color="auto"/>
          </w:divBdr>
        </w:div>
      </w:divsChild>
    </w:div>
    <w:div w:id="1531188032">
      <w:bodyDiv w:val="1"/>
      <w:marLeft w:val="0"/>
      <w:marRight w:val="0"/>
      <w:marTop w:val="0"/>
      <w:marBottom w:val="0"/>
      <w:divBdr>
        <w:top w:val="none" w:sz="0" w:space="0" w:color="auto"/>
        <w:left w:val="none" w:sz="0" w:space="0" w:color="auto"/>
        <w:bottom w:val="none" w:sz="0" w:space="0" w:color="auto"/>
        <w:right w:val="none" w:sz="0" w:space="0" w:color="auto"/>
      </w:divBdr>
    </w:div>
    <w:div w:id="1552764612">
      <w:bodyDiv w:val="1"/>
      <w:marLeft w:val="0"/>
      <w:marRight w:val="0"/>
      <w:marTop w:val="0"/>
      <w:marBottom w:val="0"/>
      <w:divBdr>
        <w:top w:val="none" w:sz="0" w:space="0" w:color="auto"/>
        <w:left w:val="none" w:sz="0" w:space="0" w:color="auto"/>
        <w:bottom w:val="none" w:sz="0" w:space="0" w:color="auto"/>
        <w:right w:val="none" w:sz="0" w:space="0" w:color="auto"/>
      </w:divBdr>
    </w:div>
    <w:div w:id="1642004662">
      <w:bodyDiv w:val="1"/>
      <w:marLeft w:val="0"/>
      <w:marRight w:val="0"/>
      <w:marTop w:val="0"/>
      <w:marBottom w:val="0"/>
      <w:divBdr>
        <w:top w:val="none" w:sz="0" w:space="0" w:color="auto"/>
        <w:left w:val="none" w:sz="0" w:space="0" w:color="auto"/>
        <w:bottom w:val="none" w:sz="0" w:space="0" w:color="auto"/>
        <w:right w:val="none" w:sz="0" w:space="0" w:color="auto"/>
      </w:divBdr>
    </w:div>
    <w:div w:id="1692291836">
      <w:bodyDiv w:val="1"/>
      <w:marLeft w:val="0"/>
      <w:marRight w:val="0"/>
      <w:marTop w:val="0"/>
      <w:marBottom w:val="0"/>
      <w:divBdr>
        <w:top w:val="none" w:sz="0" w:space="0" w:color="auto"/>
        <w:left w:val="none" w:sz="0" w:space="0" w:color="auto"/>
        <w:bottom w:val="none" w:sz="0" w:space="0" w:color="auto"/>
        <w:right w:val="none" w:sz="0" w:space="0" w:color="auto"/>
      </w:divBdr>
    </w:div>
    <w:div w:id="1702975927">
      <w:bodyDiv w:val="1"/>
      <w:marLeft w:val="0"/>
      <w:marRight w:val="0"/>
      <w:marTop w:val="0"/>
      <w:marBottom w:val="0"/>
      <w:divBdr>
        <w:top w:val="none" w:sz="0" w:space="0" w:color="auto"/>
        <w:left w:val="none" w:sz="0" w:space="0" w:color="auto"/>
        <w:bottom w:val="none" w:sz="0" w:space="0" w:color="auto"/>
        <w:right w:val="none" w:sz="0" w:space="0" w:color="auto"/>
      </w:divBdr>
      <w:divsChild>
        <w:div w:id="8580805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45031619">
      <w:bodyDiv w:val="1"/>
      <w:marLeft w:val="0"/>
      <w:marRight w:val="0"/>
      <w:marTop w:val="0"/>
      <w:marBottom w:val="0"/>
      <w:divBdr>
        <w:top w:val="none" w:sz="0" w:space="0" w:color="auto"/>
        <w:left w:val="none" w:sz="0" w:space="0" w:color="auto"/>
        <w:bottom w:val="none" w:sz="0" w:space="0" w:color="auto"/>
        <w:right w:val="none" w:sz="0" w:space="0" w:color="auto"/>
      </w:divBdr>
    </w:div>
    <w:div w:id="1748500851">
      <w:bodyDiv w:val="1"/>
      <w:marLeft w:val="0"/>
      <w:marRight w:val="0"/>
      <w:marTop w:val="0"/>
      <w:marBottom w:val="0"/>
      <w:divBdr>
        <w:top w:val="none" w:sz="0" w:space="0" w:color="auto"/>
        <w:left w:val="none" w:sz="0" w:space="0" w:color="auto"/>
        <w:bottom w:val="none" w:sz="0" w:space="0" w:color="auto"/>
        <w:right w:val="none" w:sz="0" w:space="0" w:color="auto"/>
      </w:divBdr>
      <w:divsChild>
        <w:div w:id="775516134">
          <w:marLeft w:val="0"/>
          <w:marRight w:val="0"/>
          <w:marTop w:val="0"/>
          <w:marBottom w:val="0"/>
          <w:divBdr>
            <w:top w:val="none" w:sz="0" w:space="0" w:color="auto"/>
            <w:left w:val="none" w:sz="0" w:space="0" w:color="auto"/>
            <w:bottom w:val="none" w:sz="0" w:space="0" w:color="auto"/>
            <w:right w:val="none" w:sz="0" w:space="0" w:color="auto"/>
          </w:divBdr>
        </w:div>
      </w:divsChild>
    </w:div>
    <w:div w:id="1757364353">
      <w:bodyDiv w:val="1"/>
      <w:marLeft w:val="0"/>
      <w:marRight w:val="0"/>
      <w:marTop w:val="0"/>
      <w:marBottom w:val="0"/>
      <w:divBdr>
        <w:top w:val="none" w:sz="0" w:space="0" w:color="auto"/>
        <w:left w:val="none" w:sz="0" w:space="0" w:color="auto"/>
        <w:bottom w:val="none" w:sz="0" w:space="0" w:color="auto"/>
        <w:right w:val="none" w:sz="0" w:space="0" w:color="auto"/>
      </w:divBdr>
    </w:div>
    <w:div w:id="1808817287">
      <w:bodyDiv w:val="1"/>
      <w:marLeft w:val="0"/>
      <w:marRight w:val="0"/>
      <w:marTop w:val="0"/>
      <w:marBottom w:val="0"/>
      <w:divBdr>
        <w:top w:val="none" w:sz="0" w:space="0" w:color="auto"/>
        <w:left w:val="none" w:sz="0" w:space="0" w:color="auto"/>
        <w:bottom w:val="none" w:sz="0" w:space="0" w:color="auto"/>
        <w:right w:val="none" w:sz="0" w:space="0" w:color="auto"/>
      </w:divBdr>
    </w:div>
    <w:div w:id="1923830935">
      <w:bodyDiv w:val="1"/>
      <w:marLeft w:val="0"/>
      <w:marRight w:val="0"/>
      <w:marTop w:val="0"/>
      <w:marBottom w:val="0"/>
      <w:divBdr>
        <w:top w:val="none" w:sz="0" w:space="0" w:color="auto"/>
        <w:left w:val="none" w:sz="0" w:space="0" w:color="auto"/>
        <w:bottom w:val="none" w:sz="0" w:space="0" w:color="auto"/>
        <w:right w:val="none" w:sz="0" w:space="0" w:color="auto"/>
      </w:divBdr>
      <w:divsChild>
        <w:div w:id="59180963">
          <w:marLeft w:val="0"/>
          <w:marRight w:val="0"/>
          <w:marTop w:val="0"/>
          <w:marBottom w:val="0"/>
          <w:divBdr>
            <w:top w:val="none" w:sz="0" w:space="0" w:color="auto"/>
            <w:left w:val="none" w:sz="0" w:space="0" w:color="auto"/>
            <w:bottom w:val="none" w:sz="0" w:space="0" w:color="auto"/>
            <w:right w:val="none" w:sz="0" w:space="0" w:color="auto"/>
          </w:divBdr>
        </w:div>
        <w:div w:id="525795451">
          <w:marLeft w:val="0"/>
          <w:marRight w:val="0"/>
          <w:marTop w:val="0"/>
          <w:marBottom w:val="0"/>
          <w:divBdr>
            <w:top w:val="none" w:sz="0" w:space="0" w:color="auto"/>
            <w:left w:val="none" w:sz="0" w:space="0" w:color="auto"/>
            <w:bottom w:val="none" w:sz="0" w:space="0" w:color="auto"/>
            <w:right w:val="none" w:sz="0" w:space="0" w:color="auto"/>
          </w:divBdr>
        </w:div>
      </w:divsChild>
    </w:div>
    <w:div w:id="1935480159">
      <w:bodyDiv w:val="1"/>
      <w:marLeft w:val="0"/>
      <w:marRight w:val="0"/>
      <w:marTop w:val="0"/>
      <w:marBottom w:val="0"/>
      <w:divBdr>
        <w:top w:val="none" w:sz="0" w:space="0" w:color="auto"/>
        <w:left w:val="none" w:sz="0" w:space="0" w:color="auto"/>
        <w:bottom w:val="none" w:sz="0" w:space="0" w:color="auto"/>
        <w:right w:val="none" w:sz="0" w:space="0" w:color="auto"/>
      </w:divBdr>
    </w:div>
    <w:div w:id="1995377976">
      <w:bodyDiv w:val="1"/>
      <w:marLeft w:val="0"/>
      <w:marRight w:val="0"/>
      <w:marTop w:val="0"/>
      <w:marBottom w:val="0"/>
      <w:divBdr>
        <w:top w:val="none" w:sz="0" w:space="0" w:color="auto"/>
        <w:left w:val="none" w:sz="0" w:space="0" w:color="auto"/>
        <w:bottom w:val="none" w:sz="0" w:space="0" w:color="auto"/>
        <w:right w:val="none" w:sz="0" w:space="0" w:color="auto"/>
      </w:divBdr>
    </w:div>
    <w:div w:id="1998877655">
      <w:bodyDiv w:val="1"/>
      <w:marLeft w:val="0"/>
      <w:marRight w:val="0"/>
      <w:marTop w:val="0"/>
      <w:marBottom w:val="0"/>
      <w:divBdr>
        <w:top w:val="none" w:sz="0" w:space="0" w:color="auto"/>
        <w:left w:val="none" w:sz="0" w:space="0" w:color="auto"/>
        <w:bottom w:val="none" w:sz="0" w:space="0" w:color="auto"/>
        <w:right w:val="none" w:sz="0" w:space="0" w:color="auto"/>
      </w:divBdr>
    </w:div>
    <w:div w:id="1998995211">
      <w:bodyDiv w:val="1"/>
      <w:marLeft w:val="0"/>
      <w:marRight w:val="0"/>
      <w:marTop w:val="0"/>
      <w:marBottom w:val="0"/>
      <w:divBdr>
        <w:top w:val="none" w:sz="0" w:space="0" w:color="auto"/>
        <w:left w:val="none" w:sz="0" w:space="0" w:color="auto"/>
        <w:bottom w:val="none" w:sz="0" w:space="0" w:color="auto"/>
        <w:right w:val="none" w:sz="0" w:space="0" w:color="auto"/>
      </w:divBdr>
    </w:div>
    <w:div w:id="2118206922">
      <w:bodyDiv w:val="1"/>
      <w:marLeft w:val="0"/>
      <w:marRight w:val="0"/>
      <w:marTop w:val="0"/>
      <w:marBottom w:val="0"/>
      <w:divBdr>
        <w:top w:val="none" w:sz="0" w:space="0" w:color="auto"/>
        <w:left w:val="none" w:sz="0" w:space="0" w:color="auto"/>
        <w:bottom w:val="none" w:sz="0" w:space="0" w:color="auto"/>
        <w:right w:val="none" w:sz="0" w:space="0" w:color="auto"/>
      </w:divBdr>
    </w:div>
    <w:div w:id="2141530409">
      <w:bodyDiv w:val="1"/>
      <w:marLeft w:val="0"/>
      <w:marRight w:val="0"/>
      <w:marTop w:val="0"/>
      <w:marBottom w:val="0"/>
      <w:divBdr>
        <w:top w:val="none" w:sz="0" w:space="0" w:color="auto"/>
        <w:left w:val="none" w:sz="0" w:space="0" w:color="auto"/>
        <w:bottom w:val="none" w:sz="0" w:space="0" w:color="auto"/>
        <w:right w:val="none" w:sz="0" w:space="0" w:color="auto"/>
      </w:divBdr>
      <w:divsChild>
        <w:div w:id="8778616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00C37-CF3C-4D2B-ACF6-C96F915D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26</Pages>
  <Words>4601</Words>
  <Characters>26232</Characters>
  <Application>Microsoft Office Word</Application>
  <DocSecurity>0</DocSecurity>
  <Lines>218</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30772</CharactersWithSpaces>
  <SharedDoc>false</SharedDoc>
  <HLinks>
    <vt:vector size="72" baseType="variant">
      <vt:variant>
        <vt:i4>1835062</vt:i4>
      </vt:variant>
      <vt:variant>
        <vt:i4>68</vt:i4>
      </vt:variant>
      <vt:variant>
        <vt:i4>0</vt:i4>
      </vt:variant>
      <vt:variant>
        <vt:i4>5</vt:i4>
      </vt:variant>
      <vt:variant>
        <vt:lpwstr/>
      </vt:variant>
      <vt:variant>
        <vt:lpwstr>_Toc58507013</vt:lpwstr>
      </vt:variant>
      <vt:variant>
        <vt:i4>1900598</vt:i4>
      </vt:variant>
      <vt:variant>
        <vt:i4>62</vt:i4>
      </vt:variant>
      <vt:variant>
        <vt:i4>0</vt:i4>
      </vt:variant>
      <vt:variant>
        <vt:i4>5</vt:i4>
      </vt:variant>
      <vt:variant>
        <vt:lpwstr/>
      </vt:variant>
      <vt:variant>
        <vt:lpwstr>_Toc58507012</vt:lpwstr>
      </vt:variant>
      <vt:variant>
        <vt:i4>1966134</vt:i4>
      </vt:variant>
      <vt:variant>
        <vt:i4>56</vt:i4>
      </vt:variant>
      <vt:variant>
        <vt:i4>0</vt:i4>
      </vt:variant>
      <vt:variant>
        <vt:i4>5</vt:i4>
      </vt:variant>
      <vt:variant>
        <vt:lpwstr/>
      </vt:variant>
      <vt:variant>
        <vt:lpwstr>_Toc58507011</vt:lpwstr>
      </vt:variant>
      <vt:variant>
        <vt:i4>2031670</vt:i4>
      </vt:variant>
      <vt:variant>
        <vt:i4>50</vt:i4>
      </vt:variant>
      <vt:variant>
        <vt:i4>0</vt:i4>
      </vt:variant>
      <vt:variant>
        <vt:i4>5</vt:i4>
      </vt:variant>
      <vt:variant>
        <vt:lpwstr/>
      </vt:variant>
      <vt:variant>
        <vt:lpwstr>_Toc58507010</vt:lpwstr>
      </vt:variant>
      <vt:variant>
        <vt:i4>1441847</vt:i4>
      </vt:variant>
      <vt:variant>
        <vt:i4>44</vt:i4>
      </vt:variant>
      <vt:variant>
        <vt:i4>0</vt:i4>
      </vt:variant>
      <vt:variant>
        <vt:i4>5</vt:i4>
      </vt:variant>
      <vt:variant>
        <vt:lpwstr/>
      </vt:variant>
      <vt:variant>
        <vt:lpwstr>_Toc58507009</vt:lpwstr>
      </vt:variant>
      <vt:variant>
        <vt:i4>1507383</vt:i4>
      </vt:variant>
      <vt:variant>
        <vt:i4>38</vt:i4>
      </vt:variant>
      <vt:variant>
        <vt:i4>0</vt:i4>
      </vt:variant>
      <vt:variant>
        <vt:i4>5</vt:i4>
      </vt:variant>
      <vt:variant>
        <vt:lpwstr/>
      </vt:variant>
      <vt:variant>
        <vt:lpwstr>_Toc58507008</vt:lpwstr>
      </vt:variant>
      <vt:variant>
        <vt:i4>1572919</vt:i4>
      </vt:variant>
      <vt:variant>
        <vt:i4>32</vt:i4>
      </vt:variant>
      <vt:variant>
        <vt:i4>0</vt:i4>
      </vt:variant>
      <vt:variant>
        <vt:i4>5</vt:i4>
      </vt:variant>
      <vt:variant>
        <vt:lpwstr/>
      </vt:variant>
      <vt:variant>
        <vt:lpwstr>_Toc58507007</vt:lpwstr>
      </vt:variant>
      <vt:variant>
        <vt:i4>1638455</vt:i4>
      </vt:variant>
      <vt:variant>
        <vt:i4>26</vt:i4>
      </vt:variant>
      <vt:variant>
        <vt:i4>0</vt:i4>
      </vt:variant>
      <vt:variant>
        <vt:i4>5</vt:i4>
      </vt:variant>
      <vt:variant>
        <vt:lpwstr/>
      </vt:variant>
      <vt:variant>
        <vt:lpwstr>_Toc58507006</vt:lpwstr>
      </vt:variant>
      <vt:variant>
        <vt:i4>1703991</vt:i4>
      </vt:variant>
      <vt:variant>
        <vt:i4>20</vt:i4>
      </vt:variant>
      <vt:variant>
        <vt:i4>0</vt:i4>
      </vt:variant>
      <vt:variant>
        <vt:i4>5</vt:i4>
      </vt:variant>
      <vt:variant>
        <vt:lpwstr/>
      </vt:variant>
      <vt:variant>
        <vt:lpwstr>_Toc58507005</vt:lpwstr>
      </vt:variant>
      <vt:variant>
        <vt:i4>1769527</vt:i4>
      </vt:variant>
      <vt:variant>
        <vt:i4>14</vt:i4>
      </vt:variant>
      <vt:variant>
        <vt:i4>0</vt:i4>
      </vt:variant>
      <vt:variant>
        <vt:i4>5</vt:i4>
      </vt:variant>
      <vt:variant>
        <vt:lpwstr/>
      </vt:variant>
      <vt:variant>
        <vt:lpwstr>_Toc58507004</vt:lpwstr>
      </vt:variant>
      <vt:variant>
        <vt:i4>1835063</vt:i4>
      </vt:variant>
      <vt:variant>
        <vt:i4>8</vt:i4>
      </vt:variant>
      <vt:variant>
        <vt:i4>0</vt:i4>
      </vt:variant>
      <vt:variant>
        <vt:i4>5</vt:i4>
      </vt:variant>
      <vt:variant>
        <vt:lpwstr/>
      </vt:variant>
      <vt:variant>
        <vt:lpwstr>_Toc58507003</vt:lpwstr>
      </vt:variant>
      <vt:variant>
        <vt:i4>1900599</vt:i4>
      </vt:variant>
      <vt:variant>
        <vt:i4>2</vt:i4>
      </vt:variant>
      <vt:variant>
        <vt:i4>0</vt:i4>
      </vt:variant>
      <vt:variant>
        <vt:i4>5</vt:i4>
      </vt:variant>
      <vt:variant>
        <vt:lpwstr/>
      </vt:variant>
      <vt:variant>
        <vt:lpwstr>_Toc58507002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Doronina</dc:creator>
  <cp:keywords/>
  <dc:description/>
  <cp:lastModifiedBy>Пугачев Виталий Михайлович</cp:lastModifiedBy>
  <cp:revision>24</cp:revision>
  <cp:lastPrinted>2020-09-25T18:02:00Z</cp:lastPrinted>
  <dcterms:created xsi:type="dcterms:W3CDTF">2021-09-13T11:12:00Z</dcterms:created>
  <dcterms:modified xsi:type="dcterms:W3CDTF">2021-09-13T13:17:00Z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zotero-version="5.0.93m14"&gt;&lt;session id="sMhdQchH"/&gt;&lt;style id="http://www.zotero.org/styles/gost-r-7-0-5-2008-numeric-alphabetical" hasBibliography="1" bibliographyStyleHasBeenSet="1"/&gt;&lt;prefs&gt;&lt;pref name="citationTransliteration" valu</vt:lpwstr>
  </property>
  <property fmtid="{D5CDD505-2E9C-101B-9397-08002B2CF9AE}" pid="3" name="ZOTERO_PREF_2">
    <vt:lpwstr>e="en,ru"/&gt;&lt;pref name="citationTranslation" value="en,ru"/&gt;&lt;pref name="citationSort" value="en,ru"/&gt;&lt;pref name="citationLangPrefsPersons" value="orig,translit,translat"/&gt;&lt;pref name="citationLangPrefsInstitutions" value="orig,translit,translat"/&gt;&lt;pref name</vt:lpwstr>
  </property>
  <property fmtid="{D5CDD505-2E9C-101B-9397-08002B2CF9AE}" pid="4" name="ZOTERO_PREF_3">
    <vt:lpwstr>="citationLangPrefsTitles" value="orig,translit,translat"/&gt;&lt;pref name="citationLangPrefsJournals" value="orig,translit,translat"/&gt;&lt;pref name="citationLangPrefsPublishers" value="orig,translit,translat"/&gt;&lt;pref name="citationLangPrefsPlaces" value="orig,tra</vt:lpwstr>
  </property>
  <property fmtid="{D5CDD505-2E9C-101B-9397-08002B2CF9AE}" pid="5" name="ZOTERO_PREF_4">
    <vt:lpwstr>nslit,translat"/&gt;&lt;pref name="citationAffixes" value="|||| [|]| (|)||||| [|]| (|)||||| [|]| (|)||||| [|]| (|)||||| [|]| (|)||||| [|]| (|)"/&gt;&lt;pref name="extractingLibraryName" value="No group selected"/&gt;&lt;pref name="fieldType" value="Field"/&gt;&lt;/prefs&gt;&lt;/data&gt;</vt:lpwstr>
  </property>
</Properties>
</file>